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80E59" w14:textId="38C5D2BA" w:rsidR="005A2354" w:rsidRPr="005A2354" w:rsidRDefault="005A2354" w:rsidP="005A2354">
      <w:pPr>
        <w:pStyle w:val="Tytudokumentu"/>
        <w:spacing w:line="288" w:lineRule="auto"/>
        <w:rPr>
          <w:rFonts w:ascii="Arial" w:hAnsi="Arial" w:cs="Arial"/>
          <w:sz w:val="70"/>
          <w:szCs w:val="70"/>
        </w:rPr>
      </w:pPr>
      <w:r w:rsidRPr="005A2354">
        <w:rPr>
          <w:rFonts w:ascii="Arial" w:hAnsi="Arial" w:cs="Arial"/>
          <w:sz w:val="70"/>
          <w:szCs w:val="70"/>
        </w:rPr>
        <w:t xml:space="preserve">Dokumentacja integracyjna </w:t>
      </w:r>
      <w:r w:rsidR="00E41DFF">
        <w:rPr>
          <w:rFonts w:ascii="Arial" w:hAnsi="Arial" w:cs="Arial"/>
          <w:sz w:val="70"/>
          <w:szCs w:val="70"/>
        </w:rPr>
        <w:t>Platformy Usług Inteligentnych</w:t>
      </w:r>
    </w:p>
    <w:p w14:paraId="1F0B3205" w14:textId="0142268B" w:rsidR="005A2354" w:rsidRPr="005A2354" w:rsidRDefault="005A2354" w:rsidP="05E48C1E">
      <w:pPr>
        <w:keepNext/>
        <w:keepLines/>
        <w:spacing w:before="0" w:line="288" w:lineRule="auto"/>
        <w:jc w:val="right"/>
        <w:rPr>
          <w:rFonts w:ascii="Arial" w:eastAsia="Arial" w:hAnsi="Arial" w:cs="Arial"/>
          <w:sz w:val="36"/>
          <w:szCs w:val="36"/>
        </w:rPr>
      </w:pPr>
      <w:r w:rsidRPr="05E48C1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W zakresie </w:t>
      </w:r>
      <w:r w:rsidR="00E41DFF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realizacji usług diagnostyki cyfrowej</w:t>
      </w:r>
      <w:r w:rsidR="000541F9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 (API)</w:t>
      </w:r>
      <w:r>
        <w:br/>
      </w:r>
    </w:p>
    <w:p w14:paraId="0B8A9A73" w14:textId="77777777" w:rsidR="005A2354" w:rsidRPr="005A2354" w:rsidRDefault="005A2354" w:rsidP="005A2354">
      <w:pPr>
        <w:keepNext/>
        <w:keepLines/>
        <w:spacing w:before="0" w:line="288" w:lineRule="auto"/>
        <w:jc w:val="right"/>
        <w:rPr>
          <w:rFonts w:ascii="Arial" w:hAnsi="Arial" w:cs="Arial"/>
          <w:b/>
          <w:smallCaps/>
          <w:color w:val="17365D"/>
          <w:sz w:val="36"/>
          <w:szCs w:val="20"/>
        </w:rPr>
      </w:pPr>
    </w:p>
    <w:p w14:paraId="5F53DCD5" w14:textId="0830FC4B" w:rsidR="005A2354" w:rsidRPr="005A2354" w:rsidRDefault="005A2354" w:rsidP="2072CF5E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17365D"/>
          <w:sz w:val="36"/>
          <w:szCs w:val="36"/>
        </w:rPr>
      </w:pPr>
      <w:r w:rsidRPr="2072CF5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„</w:t>
      </w:r>
      <w:r w:rsidR="00E41DFF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platforma usług inteligentnych</w:t>
      </w:r>
      <w:r w:rsidR="00544306" w:rsidRPr="2072CF5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" – faza </w:t>
      </w:r>
      <w:r w:rsidR="00E41DFF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1</w:t>
      </w:r>
      <w:r w:rsidRPr="2072CF5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 </w:t>
      </w:r>
    </w:p>
    <w:p w14:paraId="30107EF0" w14:textId="5BB4C95D" w:rsidR="005A2354" w:rsidRDefault="005A2354">
      <w:pPr>
        <w:spacing w:before="0" w:after="0" w:line="240" w:lineRule="auto"/>
        <w:jc w:val="left"/>
      </w:pPr>
      <w:r>
        <w:br w:type="page"/>
      </w:r>
    </w:p>
    <w:tbl>
      <w:tblPr>
        <w:tblW w:w="9072" w:type="dxa"/>
        <w:tblInd w:w="-45" w:type="dxa"/>
        <w:tblBorders>
          <w:top w:val="single" w:sz="18" w:space="0" w:color="8B8178"/>
          <w:left w:val="single" w:sz="18" w:space="0" w:color="8B8178"/>
          <w:bottom w:val="single" w:sz="18" w:space="0" w:color="8B8178"/>
          <w:right w:val="single" w:sz="18" w:space="0" w:color="8B8178"/>
          <w:insideH w:val="single" w:sz="6" w:space="0" w:color="8B8178"/>
          <w:insideV w:val="single" w:sz="6" w:space="0" w:color="8B8178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2054"/>
        <w:gridCol w:w="2410"/>
        <w:gridCol w:w="2126"/>
      </w:tblGrid>
      <w:tr w:rsidR="0001199F" w:rsidRPr="00C93E94" w14:paraId="0A696ACE" w14:textId="77777777" w:rsidTr="166486E8">
        <w:trPr>
          <w:trHeight w:val="340"/>
        </w:trPr>
        <w:tc>
          <w:tcPr>
            <w:tcW w:w="9072" w:type="dxa"/>
            <w:gridSpan w:val="4"/>
            <w:shd w:val="clear" w:color="auto" w:fill="17365D" w:themeFill="text2" w:themeFillShade="BF"/>
          </w:tcPr>
          <w:p w14:paraId="10118008" w14:textId="73D43C0C" w:rsidR="0001199F" w:rsidRPr="00C93E94" w:rsidRDefault="0001199F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lastRenderedPageBreak/>
              <w:br w:type="page"/>
            </w:r>
            <w:r w:rsidRPr="00C93E94">
              <w:rPr>
                <w:rFonts w:eastAsia="Calibri"/>
                <w:b/>
                <w:color w:val="FFFFFF"/>
              </w:rPr>
              <w:t>Metryka</w:t>
            </w:r>
          </w:p>
        </w:tc>
      </w:tr>
      <w:tr w:rsidR="0001199F" w:rsidRPr="00C93E94" w14:paraId="1F95477B" w14:textId="77777777" w:rsidTr="166486E8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093327A6" w14:textId="77777777" w:rsidR="0001199F" w:rsidRPr="00C93E94" w:rsidRDefault="0001199F" w:rsidP="00F37A2F">
            <w:pPr>
              <w:pStyle w:val="Tabelanagwekdolewej"/>
            </w:pPr>
            <w:r w:rsidRPr="00C93E94">
              <w:t>Właściciel</w:t>
            </w:r>
          </w:p>
        </w:tc>
        <w:tc>
          <w:tcPr>
            <w:tcW w:w="6590" w:type="dxa"/>
            <w:gridSpan w:val="3"/>
          </w:tcPr>
          <w:p w14:paraId="0A84B15F" w14:textId="35F788DC" w:rsidR="0001199F" w:rsidRPr="00C93E94" w:rsidRDefault="0001199F" w:rsidP="00346824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</w:rPr>
              <w:t xml:space="preserve">Centrum </w:t>
            </w:r>
            <w:r w:rsidR="00346824">
              <w:rPr>
                <w:rFonts w:eastAsia="Calibri"/>
              </w:rPr>
              <w:t>e-Zdrowia</w:t>
            </w:r>
          </w:p>
        </w:tc>
      </w:tr>
      <w:tr w:rsidR="0001199F" w:rsidRPr="00C93E94" w14:paraId="79FFF0ED" w14:textId="77777777" w:rsidTr="166486E8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3CE3F57A" w14:textId="77777777" w:rsidR="0001199F" w:rsidRPr="00C93E94" w:rsidRDefault="0001199F" w:rsidP="00F37A2F">
            <w:pPr>
              <w:pStyle w:val="Tabelanagwekdolewej"/>
            </w:pPr>
            <w:r w:rsidRPr="00C93E94">
              <w:t>Autor</w:t>
            </w:r>
          </w:p>
        </w:tc>
        <w:tc>
          <w:tcPr>
            <w:tcW w:w="6590" w:type="dxa"/>
            <w:gridSpan w:val="3"/>
          </w:tcPr>
          <w:p w14:paraId="104D2137" w14:textId="75A73683" w:rsidR="0001199F" w:rsidRPr="00C93E94" w:rsidRDefault="00346824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</w:rPr>
              <w:t xml:space="preserve">Centrum </w:t>
            </w:r>
            <w:r>
              <w:rPr>
                <w:rFonts w:eastAsia="Calibri"/>
              </w:rPr>
              <w:t>e-Zdrowia</w:t>
            </w:r>
          </w:p>
        </w:tc>
      </w:tr>
      <w:tr w:rsidR="0001199F" w:rsidRPr="00C93E94" w14:paraId="1DC08286" w14:textId="77777777" w:rsidTr="166486E8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6ACAABE8" w14:textId="77777777" w:rsidR="0001199F" w:rsidRPr="00C93E94" w:rsidRDefault="0001199F" w:rsidP="00F37A2F">
            <w:pPr>
              <w:pStyle w:val="Tabelanagwekdolewej"/>
            </w:pPr>
            <w:r w:rsidRPr="00C93E94">
              <w:t>Recenzent</w:t>
            </w:r>
          </w:p>
        </w:tc>
        <w:tc>
          <w:tcPr>
            <w:tcW w:w="6590" w:type="dxa"/>
            <w:gridSpan w:val="3"/>
          </w:tcPr>
          <w:p w14:paraId="7C31CE33" w14:textId="49DCA925" w:rsidR="0001199F" w:rsidRPr="00C93E94" w:rsidRDefault="00346824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</w:rPr>
              <w:t xml:space="preserve">Centrum </w:t>
            </w:r>
            <w:r>
              <w:rPr>
                <w:rFonts w:eastAsia="Calibri"/>
              </w:rPr>
              <w:t>e-Zdrowia</w:t>
            </w:r>
          </w:p>
        </w:tc>
      </w:tr>
      <w:tr w:rsidR="0001199F" w:rsidRPr="00C93E94" w14:paraId="7C39B861" w14:textId="77777777" w:rsidTr="166486E8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7D5C1C3A" w14:textId="77777777" w:rsidR="0001199F" w:rsidRPr="00C93E94" w:rsidRDefault="0001199F" w:rsidP="00F37A2F">
            <w:pPr>
              <w:pStyle w:val="Tabelanagwekdolewej"/>
            </w:pPr>
            <w:r>
              <w:t>Liczba stron</w:t>
            </w:r>
          </w:p>
        </w:tc>
        <w:tc>
          <w:tcPr>
            <w:tcW w:w="6590" w:type="dxa"/>
            <w:gridSpan w:val="3"/>
          </w:tcPr>
          <w:p w14:paraId="51B3DD32" w14:textId="6293F483" w:rsidR="0001199F" w:rsidRPr="00C93E94" w:rsidRDefault="00C744E4" w:rsidP="00A87A87">
            <w:pPr>
              <w:spacing w:before="48" w:after="48" w:line="288" w:lineRule="auto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E81233">
              <w:rPr>
                <w:rFonts w:eastAsia="Calibri"/>
              </w:rPr>
              <w:t>1</w:t>
            </w:r>
          </w:p>
        </w:tc>
      </w:tr>
      <w:tr w:rsidR="002C6129" w:rsidRPr="00C93E94" w14:paraId="23E0A9E4" w14:textId="77777777" w:rsidTr="166486E8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4D634CAF" w14:textId="6B6886F1" w:rsidR="0001199F" w:rsidRPr="00C93E94" w:rsidRDefault="2E03730E" w:rsidP="00F37A2F">
            <w:pPr>
              <w:pStyle w:val="Tabelanagwekdolewej"/>
            </w:pPr>
            <w:r>
              <w:t>Zatwierdzający</w:t>
            </w:r>
          </w:p>
        </w:tc>
        <w:tc>
          <w:tcPr>
            <w:tcW w:w="2054" w:type="dxa"/>
            <w:shd w:val="clear" w:color="auto" w:fill="FFFFFF" w:themeFill="background1"/>
          </w:tcPr>
          <w:p w14:paraId="7581C1B1" w14:textId="757BCC96" w:rsidR="0001199F" w:rsidRPr="00C93E94" w:rsidRDefault="00346824" w:rsidP="00696DBD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CeZ</w:t>
            </w:r>
            <w:proofErr w:type="spellEnd"/>
          </w:p>
        </w:tc>
        <w:tc>
          <w:tcPr>
            <w:tcW w:w="2410" w:type="dxa"/>
            <w:shd w:val="clear" w:color="auto" w:fill="17365D" w:themeFill="text2" w:themeFillShade="BF"/>
          </w:tcPr>
          <w:p w14:paraId="0DF0A7A1" w14:textId="77777777" w:rsidR="0001199F" w:rsidRPr="00C93E94" w:rsidRDefault="0001199F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  <w:b/>
                <w:color w:val="FFFFFF"/>
              </w:rPr>
              <w:t>Data zatwierdzenia</w:t>
            </w:r>
          </w:p>
        </w:tc>
        <w:tc>
          <w:tcPr>
            <w:tcW w:w="2126" w:type="dxa"/>
          </w:tcPr>
          <w:p w14:paraId="645B7692" w14:textId="445E822B" w:rsidR="0001199F" w:rsidRPr="00C93E94" w:rsidRDefault="00FF321E" w:rsidP="00462BE3">
            <w:pPr>
              <w:spacing w:before="48" w:after="48" w:line="288" w:lineRule="auto"/>
              <w:rPr>
                <w:rFonts w:eastAsia="Calibri"/>
              </w:rPr>
            </w:pPr>
            <w:r w:rsidRPr="00748D3B">
              <w:rPr>
                <w:rFonts w:eastAsia="Calibri"/>
              </w:rPr>
              <w:t>2025-04-</w:t>
            </w:r>
            <w:r>
              <w:rPr>
                <w:rFonts w:eastAsia="Calibri"/>
              </w:rPr>
              <w:t>25</w:t>
            </w:r>
          </w:p>
        </w:tc>
      </w:tr>
      <w:tr w:rsidR="002C6129" w:rsidRPr="00C93E94" w14:paraId="412A0D38" w14:textId="77777777" w:rsidTr="166486E8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7CE2440D" w14:textId="77777777" w:rsidR="0001199F" w:rsidRPr="00C93E94" w:rsidRDefault="0001199F" w:rsidP="00F37A2F">
            <w:pPr>
              <w:pStyle w:val="Tabelanagwekdolewej"/>
            </w:pPr>
            <w:r w:rsidRPr="00C93E94">
              <w:t>Wersja</w:t>
            </w:r>
          </w:p>
        </w:tc>
        <w:tc>
          <w:tcPr>
            <w:tcW w:w="2054" w:type="dxa"/>
            <w:shd w:val="clear" w:color="auto" w:fill="FFFFFF" w:themeFill="background1"/>
          </w:tcPr>
          <w:p w14:paraId="0F5997B8" w14:textId="36C71D7F" w:rsidR="0001199F" w:rsidRPr="00C93E94" w:rsidRDefault="002503B2" w:rsidP="7DDCC072">
            <w:pPr>
              <w:spacing w:before="48" w:after="48" w:line="288" w:lineRule="auto"/>
              <w:rPr>
                <w:rFonts w:eastAsia="Calibri"/>
              </w:rPr>
            </w:pPr>
            <w:r w:rsidRPr="166486E8">
              <w:rPr>
                <w:rFonts w:eastAsia="Calibri"/>
              </w:rPr>
              <w:t>1.</w:t>
            </w:r>
            <w:r w:rsidR="62C36F45" w:rsidRPr="166486E8">
              <w:rPr>
                <w:rFonts w:eastAsia="Calibri"/>
              </w:rPr>
              <w:t>1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14:paraId="7B1E1E05" w14:textId="77777777" w:rsidR="0001199F" w:rsidRPr="00C93E94" w:rsidRDefault="0001199F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  <w:b/>
                <w:color w:val="FFFFFF"/>
              </w:rPr>
              <w:t>Status dokumentu</w:t>
            </w:r>
          </w:p>
        </w:tc>
        <w:tc>
          <w:tcPr>
            <w:tcW w:w="2126" w:type="dxa"/>
          </w:tcPr>
          <w:p w14:paraId="4D729E27" w14:textId="0BC2438C" w:rsidR="0001199F" w:rsidRPr="00C93E94" w:rsidRDefault="00FF321E" w:rsidP="3831D4C5">
            <w:pPr>
              <w:spacing w:before="48" w:after="48" w:line="288" w:lineRule="auto"/>
              <w:rPr>
                <w:rFonts w:eastAsia="Calibri"/>
              </w:rPr>
            </w:pPr>
            <w:r>
              <w:rPr>
                <w:rFonts w:eastAsia="Calibri"/>
              </w:rPr>
              <w:t>Opublikowany</w:t>
            </w:r>
          </w:p>
        </w:tc>
      </w:tr>
      <w:tr w:rsidR="002C6129" w:rsidRPr="00C93E94" w14:paraId="34CC0454" w14:textId="77777777" w:rsidTr="166486E8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0549E906" w14:textId="77777777" w:rsidR="007C14D9" w:rsidRPr="00C93E94" w:rsidRDefault="007C14D9" w:rsidP="00F37A2F">
            <w:pPr>
              <w:pStyle w:val="Tabelanagwekdolewej"/>
            </w:pPr>
            <w:r w:rsidRPr="00C93E94">
              <w:t>Data utworzenia</w:t>
            </w:r>
          </w:p>
        </w:tc>
        <w:tc>
          <w:tcPr>
            <w:tcW w:w="2054" w:type="dxa"/>
            <w:shd w:val="clear" w:color="auto" w:fill="FFFFFF" w:themeFill="background1"/>
          </w:tcPr>
          <w:p w14:paraId="7F7D502F" w14:textId="59688BBE" w:rsidR="007C14D9" w:rsidRPr="00C93E94" w:rsidRDefault="00FF321E" w:rsidP="007C14D9">
            <w:pPr>
              <w:spacing w:before="48" w:after="48" w:line="288" w:lineRule="auto"/>
              <w:rPr>
                <w:rFonts w:eastAsia="Calibri"/>
              </w:rPr>
            </w:pPr>
            <w:r w:rsidRPr="00FF321E">
              <w:rPr>
                <w:rFonts w:eastAsia="Calibri"/>
              </w:rPr>
              <w:t>2025-04-18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14:paraId="057A2672" w14:textId="34EDDBFB" w:rsidR="007C14D9" w:rsidRPr="00C93E94" w:rsidRDefault="007C14D9" w:rsidP="00748D3B">
            <w:pPr>
              <w:spacing w:before="48" w:after="48" w:line="288" w:lineRule="auto"/>
              <w:rPr>
                <w:rFonts w:eastAsia="Calibri"/>
              </w:rPr>
            </w:pPr>
          </w:p>
        </w:tc>
        <w:tc>
          <w:tcPr>
            <w:tcW w:w="2126" w:type="dxa"/>
          </w:tcPr>
          <w:p w14:paraId="3A219132" w14:textId="1AC5E4F9" w:rsidR="007C14D9" w:rsidRPr="00C93E94" w:rsidRDefault="007C14D9" w:rsidP="007C14D9">
            <w:pPr>
              <w:spacing w:before="48" w:after="48" w:line="288" w:lineRule="auto"/>
              <w:rPr>
                <w:rFonts w:eastAsia="Calibri"/>
              </w:rPr>
            </w:pPr>
          </w:p>
        </w:tc>
      </w:tr>
    </w:tbl>
    <w:p w14:paraId="34A098C5" w14:textId="77777777" w:rsidR="0001199F" w:rsidRPr="00460391" w:rsidRDefault="0001199F" w:rsidP="00647C0A">
      <w:pPr>
        <w:rPr>
          <w:rFonts w:eastAsia="Calibri"/>
        </w:rPr>
      </w:pPr>
    </w:p>
    <w:tbl>
      <w:tblPr>
        <w:tblW w:w="9062" w:type="dxa"/>
        <w:tblInd w:w="-23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399"/>
        <w:gridCol w:w="997"/>
        <w:gridCol w:w="1395"/>
        <w:gridCol w:w="5271"/>
      </w:tblGrid>
      <w:tr w:rsidR="00E46697" w:rsidRPr="00460391" w14:paraId="21A083E1" w14:textId="77777777" w:rsidTr="1A4D32DA">
        <w:trPr>
          <w:trHeight w:val="340"/>
        </w:trPr>
        <w:tc>
          <w:tcPr>
            <w:tcW w:w="9062" w:type="dxa"/>
            <w:gridSpan w:val="4"/>
            <w:shd w:val="clear" w:color="auto" w:fill="17365D" w:themeFill="text2" w:themeFillShade="BF"/>
          </w:tcPr>
          <w:p w14:paraId="78B3B7D6" w14:textId="77777777" w:rsidR="00E46697" w:rsidRPr="0057534A" w:rsidRDefault="00E46697" w:rsidP="00647C0A">
            <w:pPr>
              <w:rPr>
                <w:rFonts w:eastAsia="Calibri"/>
                <w:b/>
                <w:bCs/>
                <w:szCs w:val="22"/>
              </w:rPr>
            </w:pPr>
            <w:r w:rsidRPr="0057534A">
              <w:rPr>
                <w:rFonts w:eastAsia="Calibri"/>
                <w:b/>
                <w:bCs/>
                <w:szCs w:val="22"/>
              </w:rPr>
              <w:t>Historia zmian</w:t>
            </w:r>
          </w:p>
        </w:tc>
      </w:tr>
      <w:tr w:rsidR="002C6129" w:rsidRPr="00460391" w14:paraId="79E83819" w14:textId="77777777" w:rsidTr="1A4D32DA">
        <w:trPr>
          <w:trHeight w:val="340"/>
        </w:trPr>
        <w:tc>
          <w:tcPr>
            <w:tcW w:w="1399" w:type="dxa"/>
            <w:shd w:val="clear" w:color="auto" w:fill="17365D" w:themeFill="text2" w:themeFillShade="BF"/>
          </w:tcPr>
          <w:p w14:paraId="25F02163" w14:textId="77777777" w:rsidR="00E46697" w:rsidRPr="0057534A" w:rsidRDefault="00E46697" w:rsidP="00647C0A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7534A">
              <w:rPr>
                <w:rFonts w:eastAsia="Calibri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997" w:type="dxa"/>
            <w:shd w:val="clear" w:color="auto" w:fill="17365D" w:themeFill="text2" w:themeFillShade="BF"/>
          </w:tcPr>
          <w:p w14:paraId="083D93DB" w14:textId="77777777" w:rsidR="00E46697" w:rsidRPr="0057534A" w:rsidRDefault="00E46697" w:rsidP="00647C0A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7534A">
              <w:rPr>
                <w:rFonts w:eastAsia="Calibri"/>
                <w:b/>
                <w:bCs/>
                <w:sz w:val="20"/>
                <w:szCs w:val="20"/>
              </w:rPr>
              <w:t>Wersja</w:t>
            </w:r>
          </w:p>
        </w:tc>
        <w:tc>
          <w:tcPr>
            <w:tcW w:w="1395" w:type="dxa"/>
            <w:shd w:val="clear" w:color="auto" w:fill="17365D" w:themeFill="text2" w:themeFillShade="BF"/>
          </w:tcPr>
          <w:p w14:paraId="3D5DF793" w14:textId="77777777" w:rsidR="00E46697" w:rsidRPr="0057534A" w:rsidRDefault="00E46697" w:rsidP="00647C0A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7534A">
              <w:rPr>
                <w:rFonts w:eastAsia="Calibri"/>
                <w:b/>
                <w:bCs/>
                <w:sz w:val="20"/>
                <w:szCs w:val="20"/>
              </w:rPr>
              <w:t>Autor zmiany</w:t>
            </w:r>
          </w:p>
        </w:tc>
        <w:tc>
          <w:tcPr>
            <w:tcW w:w="5271" w:type="dxa"/>
            <w:shd w:val="clear" w:color="auto" w:fill="17365D" w:themeFill="text2" w:themeFillShade="BF"/>
          </w:tcPr>
          <w:p w14:paraId="58EF9306" w14:textId="77777777" w:rsidR="00E46697" w:rsidRPr="0057534A" w:rsidRDefault="00E46697" w:rsidP="00647C0A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57534A">
              <w:rPr>
                <w:rFonts w:eastAsia="Calibri"/>
                <w:b/>
                <w:bCs/>
                <w:sz w:val="20"/>
                <w:szCs w:val="20"/>
              </w:rPr>
              <w:t>Opis zmiany</w:t>
            </w:r>
          </w:p>
        </w:tc>
      </w:tr>
      <w:tr w:rsidR="00E46697" w:rsidRPr="00460391" w14:paraId="0201F7C9" w14:textId="77777777" w:rsidTr="1A4D32DA">
        <w:trPr>
          <w:trHeight w:val="340"/>
        </w:trPr>
        <w:tc>
          <w:tcPr>
            <w:tcW w:w="1399" w:type="dxa"/>
          </w:tcPr>
          <w:p w14:paraId="5CBD1F00" w14:textId="57F51EF5" w:rsidR="00E46697" w:rsidRPr="00460391" w:rsidRDefault="10D59279" w:rsidP="51D4CDD3">
            <w:pPr>
              <w:rPr>
                <w:rFonts w:eastAsia="Calibri"/>
                <w:sz w:val="16"/>
                <w:szCs w:val="16"/>
              </w:rPr>
            </w:pPr>
            <w:r w:rsidRPr="00748D3B">
              <w:rPr>
                <w:rFonts w:eastAsia="Calibri"/>
                <w:sz w:val="16"/>
                <w:szCs w:val="16"/>
              </w:rPr>
              <w:t>202</w:t>
            </w:r>
            <w:r w:rsidR="47A4D10C" w:rsidRPr="00748D3B">
              <w:rPr>
                <w:rFonts w:eastAsia="Calibri"/>
                <w:sz w:val="16"/>
                <w:szCs w:val="16"/>
              </w:rPr>
              <w:t>5</w:t>
            </w:r>
            <w:r w:rsidRPr="00748D3B">
              <w:rPr>
                <w:rFonts w:eastAsia="Calibri"/>
                <w:sz w:val="16"/>
                <w:szCs w:val="16"/>
              </w:rPr>
              <w:t>-0</w:t>
            </w:r>
            <w:r w:rsidR="2672D60D" w:rsidRPr="00748D3B">
              <w:rPr>
                <w:rFonts w:eastAsia="Calibri"/>
                <w:sz w:val="16"/>
                <w:szCs w:val="16"/>
              </w:rPr>
              <w:t>4</w:t>
            </w:r>
            <w:r w:rsidR="41F25AFF" w:rsidRPr="00748D3B">
              <w:rPr>
                <w:rFonts w:eastAsia="Calibri"/>
                <w:sz w:val="16"/>
                <w:szCs w:val="16"/>
              </w:rPr>
              <w:t>-</w:t>
            </w:r>
            <w:r w:rsidR="63118046" w:rsidRPr="00748D3B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997" w:type="dxa"/>
          </w:tcPr>
          <w:p w14:paraId="5E5B3005" w14:textId="3CA332D5" w:rsidR="00E46697" w:rsidRPr="00460391" w:rsidRDefault="00DD7178" w:rsidP="51D4CDD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1.0</w:t>
            </w:r>
          </w:p>
        </w:tc>
        <w:tc>
          <w:tcPr>
            <w:tcW w:w="1395" w:type="dxa"/>
          </w:tcPr>
          <w:p w14:paraId="6B4E14AB" w14:textId="697CF4A1" w:rsidR="00E46697" w:rsidRPr="00460391" w:rsidRDefault="2878A9F8" w:rsidP="51D4CDD3">
            <w:pPr>
              <w:rPr>
                <w:rFonts w:eastAsia="Calibri"/>
                <w:sz w:val="16"/>
                <w:szCs w:val="16"/>
              </w:rPr>
            </w:pPr>
            <w:proofErr w:type="spellStart"/>
            <w:r w:rsidRPr="2072CF5E">
              <w:rPr>
                <w:rFonts w:eastAsia="Calibri"/>
                <w:sz w:val="16"/>
                <w:szCs w:val="16"/>
              </w:rPr>
              <w:t>C</w:t>
            </w:r>
            <w:r w:rsidR="2FB362E3" w:rsidRPr="2072CF5E">
              <w:rPr>
                <w:rFonts w:eastAsia="Calibri"/>
                <w:sz w:val="16"/>
                <w:szCs w:val="16"/>
              </w:rPr>
              <w:t>eZ</w:t>
            </w:r>
            <w:proofErr w:type="spellEnd"/>
          </w:p>
        </w:tc>
        <w:tc>
          <w:tcPr>
            <w:tcW w:w="5271" w:type="dxa"/>
          </w:tcPr>
          <w:p w14:paraId="2D7BD0B2" w14:textId="77777777" w:rsidR="00E46697" w:rsidRPr="0058758D" w:rsidRDefault="51D4CDD3" w:rsidP="51D4CDD3">
            <w:pPr>
              <w:rPr>
                <w:rFonts w:eastAsia="Calibri" w:cstheme="minorHAnsi"/>
                <w:sz w:val="16"/>
                <w:szCs w:val="16"/>
              </w:rPr>
            </w:pPr>
            <w:r w:rsidRPr="0058758D">
              <w:rPr>
                <w:rFonts w:eastAsia="Calibri" w:cstheme="minorHAnsi"/>
                <w:sz w:val="16"/>
                <w:szCs w:val="16"/>
              </w:rPr>
              <w:t>Wersja inicjalna dokumentu</w:t>
            </w:r>
          </w:p>
        </w:tc>
      </w:tr>
      <w:tr w:rsidR="5E63F376" w14:paraId="27E0BA9A" w14:textId="77777777" w:rsidTr="1A4D32DA">
        <w:trPr>
          <w:trHeight w:val="300"/>
        </w:trPr>
        <w:tc>
          <w:tcPr>
            <w:tcW w:w="1399" w:type="dxa"/>
          </w:tcPr>
          <w:p w14:paraId="212AC606" w14:textId="2599FAB6" w:rsidR="60D98FA6" w:rsidRDefault="60D98FA6" w:rsidP="5E63F376">
            <w:pPr>
              <w:rPr>
                <w:rFonts w:eastAsia="Calibri"/>
                <w:sz w:val="16"/>
                <w:szCs w:val="16"/>
              </w:rPr>
            </w:pPr>
            <w:r w:rsidRPr="5E63F376">
              <w:rPr>
                <w:rFonts w:eastAsia="Calibri"/>
                <w:sz w:val="16"/>
                <w:szCs w:val="16"/>
              </w:rPr>
              <w:t>2025-11-</w:t>
            </w:r>
            <w:r w:rsidR="1A4A68D7" w:rsidRPr="635B865E">
              <w:rPr>
                <w:rFonts w:eastAsia="Calibri"/>
                <w:sz w:val="16"/>
                <w:szCs w:val="16"/>
              </w:rPr>
              <w:t>28</w:t>
            </w:r>
          </w:p>
        </w:tc>
        <w:tc>
          <w:tcPr>
            <w:tcW w:w="997" w:type="dxa"/>
          </w:tcPr>
          <w:p w14:paraId="0965848A" w14:textId="6BCEF0E7" w:rsidR="60D98FA6" w:rsidRDefault="60D98FA6" w:rsidP="5E63F376">
            <w:pPr>
              <w:rPr>
                <w:rFonts w:eastAsia="Calibri"/>
                <w:sz w:val="16"/>
                <w:szCs w:val="16"/>
              </w:rPr>
            </w:pPr>
            <w:r w:rsidRPr="5E63F376">
              <w:rPr>
                <w:rFonts w:eastAsia="Calibri"/>
                <w:sz w:val="16"/>
                <w:szCs w:val="16"/>
              </w:rPr>
              <w:t>1.</w:t>
            </w:r>
            <w:r w:rsidR="565EE47C" w:rsidRPr="635B865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395" w:type="dxa"/>
          </w:tcPr>
          <w:p w14:paraId="2ED2816F" w14:textId="322581AA" w:rsidR="60D98FA6" w:rsidRDefault="60D98FA6" w:rsidP="5E63F376">
            <w:pPr>
              <w:rPr>
                <w:rFonts w:eastAsia="Calibri"/>
                <w:sz w:val="16"/>
                <w:szCs w:val="16"/>
              </w:rPr>
            </w:pPr>
            <w:proofErr w:type="spellStart"/>
            <w:r w:rsidRPr="5E63F376">
              <w:rPr>
                <w:rFonts w:eastAsia="Calibri"/>
                <w:sz w:val="16"/>
                <w:szCs w:val="16"/>
              </w:rPr>
              <w:t>CeZ</w:t>
            </w:r>
            <w:proofErr w:type="spellEnd"/>
          </w:p>
        </w:tc>
        <w:tc>
          <w:tcPr>
            <w:tcW w:w="5271" w:type="dxa"/>
          </w:tcPr>
          <w:p w14:paraId="0BAEF75A" w14:textId="6C89AFF1" w:rsidR="60D98FA6" w:rsidRDefault="27321AE1" w:rsidP="635B865E">
            <w:p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 xml:space="preserve">Wersja zaktualizowana w zakresie ról dopuszczonych do obsługi Procesów Analizy SI w Systemie P1 </w:t>
            </w:r>
            <w:r w:rsidR="47F6329A" w:rsidRPr="635B865E">
              <w:rPr>
                <w:rFonts w:eastAsia="Calibri"/>
                <w:sz w:val="16"/>
                <w:szCs w:val="16"/>
              </w:rPr>
              <w:t xml:space="preserve">(lekarz, </w:t>
            </w:r>
            <w:proofErr w:type="spellStart"/>
            <w:r w:rsidR="47F6329A" w:rsidRPr="635B865E">
              <w:rPr>
                <w:rFonts w:eastAsia="Calibri"/>
                <w:sz w:val="16"/>
                <w:szCs w:val="16"/>
              </w:rPr>
              <w:t>elektroradiolog</w:t>
            </w:r>
            <w:proofErr w:type="spellEnd"/>
            <w:r w:rsidR="47F6329A" w:rsidRPr="635B865E">
              <w:rPr>
                <w:rFonts w:eastAsia="Calibri"/>
                <w:sz w:val="16"/>
                <w:szCs w:val="16"/>
              </w:rPr>
              <w:t>)</w:t>
            </w:r>
            <w:r w:rsidR="35A1CF74" w:rsidRPr="635B865E">
              <w:rPr>
                <w:rFonts w:eastAsia="Calibri"/>
                <w:sz w:val="16"/>
                <w:szCs w:val="16"/>
              </w:rPr>
              <w:t xml:space="preserve"> oraz szczegółowego opisu mechanizmów przekazywania i pobierania danych binarnych</w:t>
            </w:r>
            <w:r w:rsidR="009C1564">
              <w:rPr>
                <w:rFonts w:eastAsia="Calibri"/>
                <w:sz w:val="16"/>
                <w:szCs w:val="16"/>
              </w:rPr>
              <w:t xml:space="preserve">, w tym specyfikację dodatkowego protokołu </w:t>
            </w:r>
            <w:proofErr w:type="spellStart"/>
            <w:r w:rsidR="009C1564">
              <w:rPr>
                <w:rFonts w:eastAsia="Calibri"/>
                <w:sz w:val="16"/>
                <w:szCs w:val="16"/>
              </w:rPr>
              <w:t>tus</w:t>
            </w:r>
            <w:proofErr w:type="spellEnd"/>
            <w:r w:rsidR="009C1564">
              <w:rPr>
                <w:rFonts w:eastAsia="Calibri"/>
                <w:sz w:val="16"/>
                <w:szCs w:val="16"/>
              </w:rPr>
              <w:t xml:space="preserve"> umożliwiający wznawianie przekazywania</w:t>
            </w:r>
            <w:r w:rsidR="35A1CF74" w:rsidRPr="635B865E">
              <w:rPr>
                <w:rFonts w:eastAsia="Calibri"/>
                <w:sz w:val="16"/>
                <w:szCs w:val="16"/>
              </w:rPr>
              <w:t>.</w:t>
            </w:r>
          </w:p>
          <w:p w14:paraId="4A37C557" w14:textId="6B1A3297" w:rsidR="60D98FA6" w:rsidRDefault="6451F3EE" w:rsidP="635B865E">
            <w:p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t>Zaktualizowano dokumenty powiązane poprzez rozszerzenie o obsługę nowych pól</w:t>
            </w:r>
            <w:r w:rsidR="21B30359" w:rsidRPr="635B865E">
              <w:rPr>
                <w:rFonts w:eastAsia="Calibri"/>
                <w:sz w:val="16"/>
                <w:szCs w:val="16"/>
              </w:rPr>
              <w:t>:</w:t>
            </w:r>
          </w:p>
          <w:p w14:paraId="3166A2E2" w14:textId="22FD2239" w:rsidR="60D98FA6" w:rsidRDefault="369F0596" w:rsidP="37B61A38">
            <w:pPr>
              <w:pStyle w:val="Akapitzlist"/>
              <w:numPr>
                <w:ilvl w:val="0"/>
                <w:numId w:val="58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37B61A38">
              <w:rPr>
                <w:rFonts w:eastAsia="Calibri"/>
                <w:sz w:val="16"/>
                <w:szCs w:val="16"/>
              </w:rPr>
              <w:t>pui-</w:t>
            </w:r>
            <w:proofErr w:type="gramStart"/>
            <w:r w:rsidRPr="37B61A38">
              <w:rPr>
                <w:rFonts w:eastAsia="Calibri"/>
                <w:sz w:val="16"/>
                <w:szCs w:val="16"/>
              </w:rPr>
              <w:t>proces.yaml</w:t>
            </w:r>
            <w:proofErr w:type="spellEnd"/>
            <w:proofErr w:type="gramEnd"/>
            <w:r w:rsidRPr="37B61A38">
              <w:rPr>
                <w:rFonts w:eastAsia="Calibri"/>
                <w:sz w:val="16"/>
                <w:szCs w:val="16"/>
              </w:rPr>
              <w:t>:</w:t>
            </w:r>
          </w:p>
          <w:p w14:paraId="4481124C" w14:textId="66E9E504" w:rsidR="60D98FA6" w:rsidRDefault="21B30359" w:rsidP="37B61A38">
            <w:pPr>
              <w:pStyle w:val="Akapitzlist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635B865E">
              <w:rPr>
                <w:rFonts w:eastAsia="Calibri"/>
                <w:sz w:val="16"/>
                <w:szCs w:val="16"/>
              </w:rPr>
              <w:t>Paginacja.rozmiarStrony</w:t>
            </w:r>
            <w:proofErr w:type="spellEnd"/>
          </w:p>
          <w:p w14:paraId="2BC9DF8E" w14:textId="068BDD8C" w:rsidR="60D98FA6" w:rsidRDefault="21B30359" w:rsidP="37B61A38">
            <w:pPr>
              <w:pStyle w:val="Akapitzlist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635B865E">
              <w:rPr>
                <w:rFonts w:eastAsia="Calibri"/>
                <w:sz w:val="16"/>
                <w:szCs w:val="16"/>
              </w:rPr>
              <w:t>Paginacja.strona</w:t>
            </w:r>
            <w:proofErr w:type="spellEnd"/>
          </w:p>
          <w:p w14:paraId="50EDCBDB" w14:textId="4FD6BB4A" w:rsidR="60D98FA6" w:rsidRDefault="21B30359" w:rsidP="37B61A38">
            <w:pPr>
              <w:pStyle w:val="Akapitzlist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635B865E">
              <w:rPr>
                <w:rFonts w:eastAsia="Calibri"/>
                <w:sz w:val="16"/>
                <w:szCs w:val="16"/>
              </w:rPr>
              <w:t>SumaKontrolnaPliku.badaniaHistoryczne</w:t>
            </w:r>
            <w:proofErr w:type="spellEnd"/>
          </w:p>
          <w:p w14:paraId="648D036F" w14:textId="60A495C7" w:rsidR="60D98FA6" w:rsidRDefault="21B30359" w:rsidP="37B61A38">
            <w:pPr>
              <w:pStyle w:val="Akapitzlist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635B865E">
              <w:rPr>
                <w:rFonts w:eastAsia="Calibri"/>
                <w:sz w:val="16"/>
                <w:szCs w:val="16"/>
              </w:rPr>
              <w:t>SumaKontrolnaPliku.sciezkaWzglednaPliku</w:t>
            </w:r>
            <w:proofErr w:type="spellEnd"/>
          </w:p>
          <w:p w14:paraId="1A95E0DC" w14:textId="203FEBA9" w:rsidR="60D98FA6" w:rsidRDefault="21B30359" w:rsidP="635B865E">
            <w:pPr>
              <w:pStyle w:val="Akapitzlist"/>
              <w:numPr>
                <w:ilvl w:val="0"/>
                <w:numId w:val="58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635B865E">
              <w:rPr>
                <w:rFonts w:eastAsia="Calibri"/>
                <w:sz w:val="16"/>
                <w:szCs w:val="16"/>
              </w:rPr>
              <w:t>pui-</w:t>
            </w:r>
            <w:proofErr w:type="gramStart"/>
            <w:r w:rsidRPr="635B865E">
              <w:rPr>
                <w:rFonts w:eastAsia="Calibri"/>
                <w:sz w:val="16"/>
                <w:szCs w:val="16"/>
              </w:rPr>
              <w:t>katalog.yaml</w:t>
            </w:r>
            <w:proofErr w:type="spellEnd"/>
            <w:proofErr w:type="gramEnd"/>
            <w:r w:rsidRPr="635B865E">
              <w:rPr>
                <w:rFonts w:eastAsia="Calibri"/>
                <w:sz w:val="16"/>
                <w:szCs w:val="16"/>
              </w:rPr>
              <w:t>:</w:t>
            </w:r>
          </w:p>
          <w:p w14:paraId="3E33D9BD" w14:textId="6AABFDB3" w:rsidR="60D98FA6" w:rsidRDefault="591AA059" w:rsidP="37B61A38">
            <w:pPr>
              <w:pStyle w:val="Akapitzlist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635B865E">
              <w:rPr>
                <w:rFonts w:eastAsia="Calibri"/>
                <w:sz w:val="16"/>
                <w:szCs w:val="16"/>
              </w:rPr>
              <w:t>BadaniaHistoryczne.wymagane</w:t>
            </w:r>
            <w:proofErr w:type="spellEnd"/>
          </w:p>
          <w:p w14:paraId="2851A7DC" w14:textId="7E613DD3" w:rsidR="60D98FA6" w:rsidRDefault="591AA059" w:rsidP="37B61A38">
            <w:pPr>
              <w:pStyle w:val="Akapitzlist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635B865E">
              <w:rPr>
                <w:rFonts w:eastAsia="Calibri"/>
                <w:sz w:val="16"/>
                <w:szCs w:val="16"/>
              </w:rPr>
              <w:t>BadaniaHistoryczne.dopuszczone</w:t>
            </w:r>
            <w:proofErr w:type="spellEnd"/>
          </w:p>
          <w:p w14:paraId="698D14A2" w14:textId="11953E81" w:rsidR="60D98FA6" w:rsidRDefault="008FB50C" w:rsidP="37B61A38">
            <w:pPr>
              <w:pStyle w:val="Akapitzlist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635B865E">
              <w:rPr>
                <w:rFonts w:eastAsia="Calibri"/>
                <w:sz w:val="16"/>
                <w:szCs w:val="16"/>
              </w:rPr>
              <w:t>InformacjeBiznesowe.czasDoArchiwizacji</w:t>
            </w:r>
            <w:proofErr w:type="spellEnd"/>
          </w:p>
          <w:p w14:paraId="210B6D7F" w14:textId="0CEA89A9" w:rsidR="60D98FA6" w:rsidRDefault="008FB50C" w:rsidP="37B61A38">
            <w:pPr>
              <w:pStyle w:val="Akapitzlist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635B865E">
              <w:rPr>
                <w:rFonts w:eastAsia="Calibri"/>
                <w:sz w:val="16"/>
                <w:szCs w:val="16"/>
              </w:rPr>
              <w:t>InformacjeBiznesowe.czasDoArchiwizacjiPoPobraniu</w:t>
            </w:r>
            <w:proofErr w:type="spellEnd"/>
          </w:p>
          <w:p w14:paraId="1D8868D5" w14:textId="70279A6F" w:rsidR="60D98FA6" w:rsidRDefault="261E88FD" w:rsidP="635B865E">
            <w:pPr>
              <w:pStyle w:val="Akapitzlist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  <w:lang w:val="en-US"/>
              </w:rPr>
            </w:pPr>
            <w:proofErr w:type="spellStart"/>
            <w:r w:rsidRPr="635B865E">
              <w:rPr>
                <w:rFonts w:eastAsia="Calibri"/>
                <w:sz w:val="16"/>
                <w:szCs w:val="16"/>
                <w:lang w:val="en-US"/>
              </w:rPr>
              <w:t>InformacjeBiznesowe.</w:t>
            </w:r>
            <w:r w:rsidR="591AA059" w:rsidRPr="635B865E">
              <w:rPr>
                <w:rFonts w:eastAsia="Calibri"/>
                <w:sz w:val="16"/>
                <w:szCs w:val="16"/>
                <w:lang w:val="en-US"/>
              </w:rPr>
              <w:t>MaksymalnyRozmiarPrzesylanejPaczki</w:t>
            </w:r>
            <w:proofErr w:type="spellEnd"/>
          </w:p>
          <w:p w14:paraId="23B93808" w14:textId="171D4537" w:rsidR="02D354D4" w:rsidRDefault="48F7F191" w:rsidP="02D354D4">
            <w:pPr>
              <w:pStyle w:val="Akapitzlist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  <w:lang w:val="en-US"/>
              </w:rPr>
            </w:pPr>
            <w:proofErr w:type="spellStart"/>
            <w:r w:rsidRPr="4F4CE1F8">
              <w:rPr>
                <w:rFonts w:eastAsia="Calibri"/>
                <w:sz w:val="16"/>
                <w:szCs w:val="16"/>
                <w:lang w:val="en-US"/>
              </w:rPr>
              <w:t>InformacjeBiznesowe</w:t>
            </w:r>
            <w:r w:rsidRPr="48F45EFB">
              <w:rPr>
                <w:rFonts w:eastAsia="Calibri"/>
                <w:sz w:val="16"/>
                <w:szCs w:val="16"/>
                <w:lang w:val="en-US"/>
              </w:rPr>
              <w:t>.</w:t>
            </w:r>
            <w:r w:rsidR="7179F0CD" w:rsidRPr="2318CBFC">
              <w:rPr>
                <w:rFonts w:eastAsia="Calibri"/>
                <w:sz w:val="16"/>
                <w:szCs w:val="16"/>
                <w:lang w:val="en-US"/>
              </w:rPr>
              <w:t>wymaganeDaneBinarne</w:t>
            </w:r>
            <w:proofErr w:type="spellEnd"/>
          </w:p>
          <w:p w14:paraId="31F902A1" w14:textId="7F297E2F" w:rsidR="7179F0CD" w:rsidRDefault="7179F0CD" w:rsidP="380C8DEB">
            <w:pPr>
              <w:pStyle w:val="Akapitzlist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  <w:lang w:val="en-US"/>
              </w:rPr>
            </w:pPr>
            <w:proofErr w:type="spellStart"/>
            <w:r w:rsidRPr="380C8DEB">
              <w:rPr>
                <w:rFonts w:eastAsia="Calibri"/>
                <w:sz w:val="16"/>
                <w:szCs w:val="16"/>
                <w:lang w:val="en-US"/>
              </w:rPr>
              <w:t>InformacjeBiznesowe.</w:t>
            </w:r>
            <w:r w:rsidRPr="2D8E072E">
              <w:rPr>
                <w:rFonts w:eastAsia="Calibri"/>
                <w:sz w:val="16"/>
                <w:szCs w:val="16"/>
                <w:lang w:val="en-US"/>
              </w:rPr>
              <w:t>priorytet_normalny</w:t>
            </w:r>
            <w:proofErr w:type="spellEnd"/>
          </w:p>
          <w:p w14:paraId="45B0F8B2" w14:textId="7F38A5A1" w:rsidR="380C8DEB" w:rsidRDefault="7179F0CD" w:rsidP="380C8DEB">
            <w:pPr>
              <w:pStyle w:val="Akapitzlist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  <w:lang w:val="en-US"/>
              </w:rPr>
            </w:pPr>
            <w:proofErr w:type="spellStart"/>
            <w:r w:rsidRPr="380C8DEB">
              <w:rPr>
                <w:rFonts w:eastAsia="Calibri"/>
                <w:sz w:val="16"/>
                <w:szCs w:val="16"/>
                <w:lang w:val="en-US"/>
              </w:rPr>
              <w:t>InformacjeBiznesowe.</w:t>
            </w:r>
            <w:r w:rsidRPr="01B26DB0">
              <w:rPr>
                <w:rFonts w:eastAsia="Calibri"/>
                <w:sz w:val="16"/>
                <w:szCs w:val="16"/>
                <w:lang w:val="en-US"/>
              </w:rPr>
              <w:t>priorytet_cito</w:t>
            </w:r>
            <w:proofErr w:type="spellEnd"/>
          </w:p>
          <w:p w14:paraId="4AD4AD7C" w14:textId="09A806AF" w:rsidR="12631680" w:rsidRDefault="6FE72923" w:rsidP="7F94EFD1">
            <w:pPr>
              <w:pStyle w:val="Akapitzlist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  <w:lang w:val="en-US"/>
              </w:rPr>
            </w:pPr>
            <w:proofErr w:type="spellStart"/>
            <w:r w:rsidRPr="12631680">
              <w:rPr>
                <w:rFonts w:eastAsia="Calibri"/>
                <w:sz w:val="16"/>
                <w:szCs w:val="16"/>
                <w:lang w:val="en-US"/>
              </w:rPr>
              <w:t>InformacjeBiznesowe.</w:t>
            </w:r>
            <w:r w:rsidRPr="40B294BB">
              <w:rPr>
                <w:rFonts w:eastAsia="Calibri"/>
                <w:sz w:val="16"/>
                <w:szCs w:val="16"/>
                <w:lang w:val="en-US"/>
              </w:rPr>
              <w:t>badaniaHistoryczne</w:t>
            </w:r>
            <w:proofErr w:type="spellEnd"/>
          </w:p>
          <w:p w14:paraId="63C3CA18" w14:textId="3BBF4AFC" w:rsidR="60D98FA6" w:rsidRDefault="34D8AED3" w:rsidP="635B865E">
            <w:pPr>
              <w:pStyle w:val="Akapitzlist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  <w:lang w:val="en-US"/>
              </w:rPr>
            </w:pPr>
            <w:proofErr w:type="spellStart"/>
            <w:r w:rsidRPr="635B865E">
              <w:rPr>
                <w:rFonts w:eastAsia="Calibri"/>
                <w:sz w:val="16"/>
                <w:szCs w:val="16"/>
                <w:lang w:val="en-US"/>
              </w:rPr>
              <w:t>InformacjaOAlgorytmie.wymaganeBinarneDaneWejsciowe</w:t>
            </w:r>
            <w:proofErr w:type="spellEnd"/>
          </w:p>
          <w:p w14:paraId="600671E3" w14:textId="3C581134" w:rsidR="60D98FA6" w:rsidRDefault="34D8AED3" w:rsidP="37B61A38">
            <w:pPr>
              <w:pStyle w:val="Akapitzlist"/>
              <w:numPr>
                <w:ilvl w:val="1"/>
                <w:numId w:val="58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635B865E">
              <w:rPr>
                <w:rFonts w:eastAsia="Calibri"/>
                <w:sz w:val="16"/>
                <w:szCs w:val="16"/>
              </w:rPr>
              <w:t>InformacjaOAlgorytmie.wymaganeDaneWejsciowe</w:t>
            </w:r>
            <w:proofErr w:type="spellEnd"/>
          </w:p>
          <w:p w14:paraId="0CFBA63E" w14:textId="77777777" w:rsidR="60D98FA6" w:rsidRDefault="4D696923" w:rsidP="5E63F376">
            <w:pPr>
              <w:rPr>
                <w:rFonts w:eastAsia="Calibri"/>
                <w:sz w:val="16"/>
                <w:szCs w:val="16"/>
              </w:rPr>
            </w:pPr>
            <w:r w:rsidRPr="635B865E">
              <w:rPr>
                <w:rFonts w:eastAsia="Calibri"/>
                <w:sz w:val="16"/>
                <w:szCs w:val="16"/>
              </w:rPr>
              <w:lastRenderedPageBreak/>
              <w:t xml:space="preserve">Wprowadzono korekty </w:t>
            </w:r>
            <w:r w:rsidR="4990C847" w:rsidRPr="635B865E">
              <w:rPr>
                <w:rFonts w:eastAsia="Calibri"/>
                <w:sz w:val="16"/>
                <w:szCs w:val="16"/>
              </w:rPr>
              <w:t>drobnych błędów tekstowych</w:t>
            </w:r>
            <w:r w:rsidRPr="635B865E">
              <w:rPr>
                <w:rFonts w:eastAsia="Calibri"/>
                <w:sz w:val="16"/>
                <w:szCs w:val="16"/>
              </w:rPr>
              <w:t>, a także doprecyzowano wybrane opisy elementów w celu zwiększenia jednoznaczności</w:t>
            </w:r>
            <w:r w:rsidR="797BCBA4" w:rsidRPr="635B865E">
              <w:rPr>
                <w:rFonts w:eastAsia="Calibri"/>
                <w:sz w:val="16"/>
                <w:szCs w:val="16"/>
              </w:rPr>
              <w:t>.</w:t>
            </w:r>
          </w:p>
          <w:p w14:paraId="78004B3F" w14:textId="03D33C72" w:rsidR="00FC77CC" w:rsidRDefault="00FC77CC" w:rsidP="00FC77CC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Dodano </w:t>
            </w:r>
            <w:r w:rsidRPr="6B4EAE84">
              <w:rPr>
                <w:rFonts w:eastAsia="Calibri"/>
                <w:sz w:val="16"/>
                <w:szCs w:val="16"/>
              </w:rPr>
              <w:t>Rozdział 2 Opis</w:t>
            </w:r>
            <w:r w:rsidRPr="67E75318">
              <w:rPr>
                <w:rFonts w:eastAsia="Calibri"/>
                <w:sz w:val="16"/>
                <w:szCs w:val="16"/>
              </w:rPr>
              <w:t xml:space="preserve"> </w:t>
            </w:r>
            <w:r w:rsidR="002C70F5">
              <w:rPr>
                <w:rFonts w:eastAsia="Calibri"/>
                <w:sz w:val="16"/>
                <w:szCs w:val="16"/>
              </w:rPr>
              <w:t>r</w:t>
            </w:r>
            <w:r w:rsidRPr="2F96A22D">
              <w:rPr>
                <w:rFonts w:eastAsia="Calibri"/>
                <w:sz w:val="16"/>
                <w:szCs w:val="16"/>
              </w:rPr>
              <w:t>ozwiązania</w:t>
            </w:r>
            <w:r>
              <w:rPr>
                <w:rFonts w:eastAsia="Calibri"/>
                <w:sz w:val="16"/>
                <w:szCs w:val="16"/>
              </w:rPr>
              <w:t xml:space="preserve"> zawierający</w:t>
            </w:r>
            <w:r w:rsidRPr="67E75318">
              <w:rPr>
                <w:rFonts w:eastAsia="Calibri"/>
                <w:sz w:val="16"/>
                <w:szCs w:val="16"/>
              </w:rPr>
              <w:t>:</w:t>
            </w:r>
          </w:p>
          <w:p w14:paraId="3E53AC6B" w14:textId="50D00F44" w:rsidR="00FC77CC" w:rsidRDefault="00FC77CC" w:rsidP="00FC77CC">
            <w:pPr>
              <w:pStyle w:val="Akapitzlist"/>
              <w:numPr>
                <w:ilvl w:val="0"/>
                <w:numId w:val="82"/>
              </w:num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O</w:t>
            </w:r>
            <w:r w:rsidRPr="4D04BA90">
              <w:rPr>
                <w:rFonts w:eastAsia="Calibri"/>
                <w:sz w:val="16"/>
                <w:szCs w:val="16"/>
              </w:rPr>
              <w:t xml:space="preserve">pisu </w:t>
            </w:r>
            <w:r>
              <w:rPr>
                <w:rFonts w:eastAsia="Calibri"/>
                <w:sz w:val="16"/>
                <w:szCs w:val="16"/>
              </w:rPr>
              <w:t>p</w:t>
            </w:r>
            <w:r w:rsidRPr="26C05DB4">
              <w:rPr>
                <w:rFonts w:eastAsia="Calibri"/>
                <w:sz w:val="16"/>
                <w:szCs w:val="16"/>
              </w:rPr>
              <w:t>rocesu biznesowego</w:t>
            </w:r>
          </w:p>
          <w:p w14:paraId="7FD25AD1" w14:textId="77777777" w:rsidR="00FC77CC" w:rsidRDefault="00FC77CC" w:rsidP="5E63F376">
            <w:pPr>
              <w:pStyle w:val="Akapitzlist"/>
              <w:numPr>
                <w:ilvl w:val="0"/>
                <w:numId w:val="82"/>
              </w:num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</w:t>
            </w:r>
            <w:r w:rsidRPr="2EB35318">
              <w:rPr>
                <w:rFonts w:eastAsia="Calibri"/>
                <w:sz w:val="16"/>
                <w:szCs w:val="16"/>
              </w:rPr>
              <w:t>iagram ogólnego procesu biznesowego</w:t>
            </w:r>
          </w:p>
          <w:p w14:paraId="069D9F82" w14:textId="59CAA74E" w:rsidR="00E624E5" w:rsidRPr="00FC77CC" w:rsidRDefault="00E624E5" w:rsidP="009C1564">
            <w:pPr>
              <w:pStyle w:val="Akapitzlist"/>
              <w:rPr>
                <w:rFonts w:eastAsia="Calibri"/>
                <w:sz w:val="16"/>
                <w:szCs w:val="16"/>
              </w:rPr>
            </w:pPr>
          </w:p>
        </w:tc>
      </w:tr>
      <w:tr w:rsidR="00895C5D" w14:paraId="2342822F" w14:textId="77777777" w:rsidTr="1A4D32DA">
        <w:trPr>
          <w:trHeight w:val="300"/>
        </w:trPr>
        <w:tc>
          <w:tcPr>
            <w:tcW w:w="1399" w:type="dxa"/>
          </w:tcPr>
          <w:p w14:paraId="73F675FD" w14:textId="765BC4AA" w:rsidR="00895C5D" w:rsidRPr="5E63F376" w:rsidRDefault="00895C5D" w:rsidP="00895C5D">
            <w:pPr>
              <w:rPr>
                <w:rFonts w:eastAsia="Calibri"/>
                <w:sz w:val="16"/>
                <w:szCs w:val="16"/>
              </w:rPr>
            </w:pPr>
            <w:r w:rsidRPr="6DD7879D">
              <w:rPr>
                <w:rFonts w:eastAsia="Calibri"/>
                <w:sz w:val="16"/>
                <w:szCs w:val="16"/>
              </w:rPr>
              <w:lastRenderedPageBreak/>
              <w:t>2025-12-0</w:t>
            </w:r>
            <w:r w:rsidR="1D0F12E6" w:rsidRPr="6DD7879D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997" w:type="dxa"/>
          </w:tcPr>
          <w:p w14:paraId="51195E39" w14:textId="497DD2C4" w:rsidR="00895C5D" w:rsidRPr="5E63F376" w:rsidRDefault="00895C5D" w:rsidP="00895C5D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1.2</w:t>
            </w:r>
          </w:p>
        </w:tc>
        <w:tc>
          <w:tcPr>
            <w:tcW w:w="1395" w:type="dxa"/>
          </w:tcPr>
          <w:p w14:paraId="55409F86" w14:textId="77777777" w:rsidR="00895C5D" w:rsidRPr="5E63F376" w:rsidRDefault="00895C5D" w:rsidP="00895C5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271" w:type="dxa"/>
          </w:tcPr>
          <w:p w14:paraId="23813706" w14:textId="77777777" w:rsidR="0056448E" w:rsidRDefault="00895C5D" w:rsidP="00895C5D">
            <w:pPr>
              <w:rPr>
                <w:rFonts w:eastAsia="Calibri"/>
                <w:sz w:val="16"/>
                <w:szCs w:val="16"/>
              </w:rPr>
            </w:pPr>
            <w:r w:rsidRPr="3CEAAB2A">
              <w:rPr>
                <w:rFonts w:eastAsia="Calibri"/>
                <w:sz w:val="16"/>
                <w:szCs w:val="16"/>
              </w:rPr>
              <w:t>Aktualizacja adresów bazowych operacji w</w:t>
            </w:r>
            <w:r w:rsidR="7A70C278" w:rsidRPr="3CEAAB2A">
              <w:rPr>
                <w:rFonts w:eastAsia="Calibri"/>
                <w:sz w:val="16"/>
                <w:szCs w:val="16"/>
              </w:rPr>
              <w:t xml:space="preserve">skazanych </w:t>
            </w:r>
            <w:r w:rsidRPr="3CEAAB2A">
              <w:rPr>
                <w:rFonts w:eastAsia="Calibri"/>
                <w:sz w:val="16"/>
                <w:szCs w:val="16"/>
              </w:rPr>
              <w:t xml:space="preserve">w rozdziale </w:t>
            </w:r>
            <w:r w:rsidR="52E572CF" w:rsidRPr="3CEAAB2A">
              <w:rPr>
                <w:rFonts w:eastAsia="Calibri"/>
                <w:sz w:val="16"/>
                <w:szCs w:val="16"/>
              </w:rPr>
              <w:t>4</w:t>
            </w:r>
            <w:r w:rsidRPr="3CEAAB2A">
              <w:rPr>
                <w:rFonts w:eastAsia="Calibri"/>
                <w:sz w:val="16"/>
                <w:szCs w:val="16"/>
              </w:rPr>
              <w:t>.2</w:t>
            </w:r>
            <w:r w:rsidR="0056448E">
              <w:rPr>
                <w:rFonts w:eastAsia="Calibri"/>
                <w:sz w:val="16"/>
                <w:szCs w:val="16"/>
              </w:rPr>
              <w:t>.</w:t>
            </w:r>
          </w:p>
          <w:p w14:paraId="2B34CA52" w14:textId="5B4FCAFF" w:rsidR="00895C5D" w:rsidRPr="635B865E" w:rsidRDefault="0056448E" w:rsidP="00895C5D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Doprecyzowanie funkcji pola </w:t>
            </w:r>
            <w:proofErr w:type="spellStart"/>
            <w:r w:rsidR="005E7852" w:rsidRPr="005E7852">
              <w:rPr>
                <w:rFonts w:eastAsia="Calibri"/>
                <w:sz w:val="16"/>
                <w:szCs w:val="16"/>
              </w:rPr>
              <w:t>rozmiarDanychBinarnych</w:t>
            </w:r>
            <w:proofErr w:type="spellEnd"/>
            <w:r w:rsidR="00486A8C">
              <w:rPr>
                <w:rFonts w:eastAsia="Calibri"/>
                <w:sz w:val="16"/>
                <w:szCs w:val="16"/>
              </w:rPr>
              <w:t>, które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="00751530">
              <w:rPr>
                <w:rFonts w:eastAsia="Calibri"/>
                <w:sz w:val="16"/>
                <w:szCs w:val="16"/>
              </w:rPr>
              <w:t>odnosi się do rozmiaru całego archiwum ZIP po scaleniu</w:t>
            </w:r>
            <w:r w:rsidR="00194536">
              <w:rPr>
                <w:rFonts w:eastAsia="Calibri"/>
                <w:sz w:val="16"/>
                <w:szCs w:val="16"/>
              </w:rPr>
              <w:t xml:space="preserve">, </w:t>
            </w:r>
            <w:r w:rsidR="00751530">
              <w:rPr>
                <w:rFonts w:eastAsia="Calibri"/>
                <w:sz w:val="16"/>
                <w:szCs w:val="16"/>
              </w:rPr>
              <w:t>a nie do rozmiaru danych binarnych po scaleniu</w:t>
            </w:r>
            <w:r w:rsidR="00194536">
              <w:rPr>
                <w:rFonts w:eastAsia="Calibri"/>
                <w:sz w:val="16"/>
                <w:szCs w:val="16"/>
              </w:rPr>
              <w:t>.</w:t>
            </w:r>
          </w:p>
        </w:tc>
      </w:tr>
      <w:tr w:rsidR="00E53524" w14:paraId="3F29B852" w14:textId="77777777" w:rsidTr="1A4D32DA">
        <w:trPr>
          <w:trHeight w:val="300"/>
        </w:trPr>
        <w:tc>
          <w:tcPr>
            <w:tcW w:w="1399" w:type="dxa"/>
          </w:tcPr>
          <w:p w14:paraId="705206DB" w14:textId="2736DD9E" w:rsidR="00E53524" w:rsidRPr="6DD7879D" w:rsidRDefault="00E53524" w:rsidP="00895C5D">
            <w:pPr>
              <w:rPr>
                <w:rFonts w:eastAsia="Calibri"/>
                <w:sz w:val="16"/>
                <w:szCs w:val="16"/>
              </w:rPr>
            </w:pPr>
            <w:r w:rsidRPr="3725DE7B">
              <w:rPr>
                <w:rFonts w:eastAsia="Calibri"/>
                <w:sz w:val="16"/>
                <w:szCs w:val="16"/>
              </w:rPr>
              <w:t>2026-01-</w:t>
            </w:r>
            <w:r w:rsidR="0E0E190C" w:rsidRPr="3725DE7B"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997" w:type="dxa"/>
          </w:tcPr>
          <w:p w14:paraId="15DDE697" w14:textId="13A46D3B" w:rsidR="00E53524" w:rsidRDefault="00E53524" w:rsidP="00895C5D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1.3</w:t>
            </w:r>
          </w:p>
        </w:tc>
        <w:tc>
          <w:tcPr>
            <w:tcW w:w="1395" w:type="dxa"/>
          </w:tcPr>
          <w:p w14:paraId="7CE3D909" w14:textId="77777777" w:rsidR="00E53524" w:rsidRPr="5E63F376" w:rsidRDefault="00E53524" w:rsidP="00895C5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271" w:type="dxa"/>
          </w:tcPr>
          <w:p w14:paraId="7C04180D" w14:textId="56F9B14A" w:rsidR="00E53524" w:rsidRDefault="2DB48569">
            <w:r w:rsidRPr="3725DE7B">
              <w:rPr>
                <w:rFonts w:eastAsia="Calibri"/>
                <w:sz w:val="16"/>
                <w:szCs w:val="16"/>
              </w:rPr>
              <w:t>Wprowadzono globalny limit wielkości danych binarnych możliwych do przekazania w ramach jednego zlecenia UDC, suma wszystkich archiwów ZIP w jednym zleceniu nie może przekroczyć 25 GB.</w:t>
            </w:r>
          </w:p>
          <w:p w14:paraId="40EE2D4A" w14:textId="0310A238" w:rsidR="00E53524" w:rsidRDefault="11854BA9" w:rsidP="3725DE7B">
            <w:r w:rsidRPr="3725DE7B">
              <w:rPr>
                <w:rFonts w:eastAsia="Calibri"/>
                <w:sz w:val="16"/>
                <w:szCs w:val="16"/>
              </w:rPr>
              <w:t xml:space="preserve">Zoptymalizowano proces udostępniania wyników w usłudze </w:t>
            </w:r>
            <w:proofErr w:type="spellStart"/>
            <w:r w:rsidRPr="3725DE7B">
              <w:rPr>
                <w:rFonts w:eastAsia="Calibri"/>
                <w:sz w:val="16"/>
                <w:szCs w:val="16"/>
              </w:rPr>
              <w:t>pobierzDaneBinarne</w:t>
            </w:r>
            <w:proofErr w:type="spellEnd"/>
            <w:r w:rsidRPr="3725DE7B">
              <w:rPr>
                <w:rFonts w:eastAsia="Calibri"/>
                <w:sz w:val="16"/>
                <w:szCs w:val="16"/>
              </w:rPr>
              <w:t>: każdy model SI uczestnicząc</w:t>
            </w:r>
            <w:r w:rsidR="767EE653" w:rsidRPr="3725DE7B">
              <w:rPr>
                <w:rFonts w:eastAsia="Calibri"/>
                <w:sz w:val="16"/>
                <w:szCs w:val="16"/>
              </w:rPr>
              <w:t>y w zleceniu generuje oddzielny, kompletny ZIP z wynikami</w:t>
            </w:r>
            <w:r w:rsidR="1FAACD1F" w:rsidRPr="3725DE7B">
              <w:rPr>
                <w:rFonts w:eastAsia="Calibri"/>
                <w:sz w:val="16"/>
                <w:szCs w:val="16"/>
              </w:rPr>
              <w:t>.</w:t>
            </w:r>
            <w:r w:rsidR="1D8BB88D" w:rsidRPr="3725DE7B">
              <w:rPr>
                <w:rFonts w:eastAsia="Calibri"/>
                <w:sz w:val="16"/>
                <w:szCs w:val="16"/>
              </w:rPr>
              <w:t xml:space="preserve"> Wszystkie archiwa ZIP z wynikami są pobierane jednocześnie w ramach jednego wywołania usługi.</w:t>
            </w:r>
          </w:p>
          <w:p w14:paraId="51CA863E" w14:textId="0311343A" w:rsidR="00E53524" w:rsidRDefault="7B85F20D" w:rsidP="3725DE7B">
            <w:pPr>
              <w:rPr>
                <w:rFonts w:eastAsia="Calibri"/>
                <w:sz w:val="16"/>
                <w:szCs w:val="16"/>
              </w:rPr>
            </w:pPr>
            <w:r w:rsidRPr="2BE2B17B">
              <w:rPr>
                <w:rFonts w:eastAsia="Calibri"/>
                <w:sz w:val="16"/>
                <w:szCs w:val="16"/>
              </w:rPr>
              <w:t>Wprowadzono proces obsługi</w:t>
            </w:r>
            <w:r w:rsidR="6E81BA59" w:rsidRPr="2BE2B17B">
              <w:rPr>
                <w:rFonts w:eastAsia="Calibri"/>
                <w:sz w:val="16"/>
                <w:szCs w:val="16"/>
              </w:rPr>
              <w:t xml:space="preserve"> </w:t>
            </w:r>
            <w:r w:rsidRPr="2BE2B17B">
              <w:rPr>
                <w:rFonts w:eastAsia="Calibri"/>
                <w:sz w:val="16"/>
                <w:szCs w:val="16"/>
              </w:rPr>
              <w:t>retencji plików w zleceniach.</w:t>
            </w:r>
          </w:p>
          <w:p w14:paraId="2545F1C5" w14:textId="28372BB6" w:rsidR="00E53524" w:rsidRDefault="00E53524" w:rsidP="3725DE7B">
            <w:pPr>
              <w:rPr>
                <w:rFonts w:eastAsia="Calibri"/>
                <w:sz w:val="16"/>
                <w:szCs w:val="16"/>
              </w:rPr>
            </w:pPr>
            <w:r w:rsidRPr="3725DE7B">
              <w:rPr>
                <w:rFonts w:eastAsia="Calibri"/>
                <w:sz w:val="16"/>
                <w:szCs w:val="16"/>
              </w:rPr>
              <w:t>Zaktualizowano dokumenty powiązane poprzez rozszerzenie o obsługę nowych pól:</w:t>
            </w:r>
          </w:p>
          <w:p w14:paraId="63C7D831" w14:textId="77777777" w:rsidR="00E53524" w:rsidRPr="009575B6" w:rsidRDefault="00E53524" w:rsidP="009575B6">
            <w:pPr>
              <w:rPr>
                <w:rFonts w:eastAsia="Calibri"/>
                <w:sz w:val="16"/>
                <w:szCs w:val="16"/>
              </w:rPr>
            </w:pPr>
            <w:proofErr w:type="spellStart"/>
            <w:r w:rsidRPr="009575B6">
              <w:rPr>
                <w:rFonts w:eastAsia="Calibri"/>
                <w:sz w:val="16"/>
                <w:szCs w:val="16"/>
              </w:rPr>
              <w:t>pui-</w:t>
            </w:r>
            <w:proofErr w:type="gramStart"/>
            <w:r w:rsidRPr="009575B6">
              <w:rPr>
                <w:rFonts w:eastAsia="Calibri"/>
                <w:sz w:val="16"/>
                <w:szCs w:val="16"/>
              </w:rPr>
              <w:t>katalog.yaml</w:t>
            </w:r>
            <w:proofErr w:type="spellEnd"/>
            <w:proofErr w:type="gramEnd"/>
            <w:r w:rsidRPr="009575B6">
              <w:rPr>
                <w:rFonts w:eastAsia="Calibri"/>
                <w:sz w:val="16"/>
                <w:szCs w:val="16"/>
              </w:rPr>
              <w:t>:</w:t>
            </w:r>
          </w:p>
          <w:p w14:paraId="04BDACA4" w14:textId="53B1C334" w:rsidR="00E53524" w:rsidRDefault="00E53524" w:rsidP="00506D74">
            <w:pPr>
              <w:pStyle w:val="Akapitzlist"/>
              <w:numPr>
                <w:ilvl w:val="0"/>
                <w:numId w:val="111"/>
              </w:num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DodatkoweMetadane.klucz</w:t>
            </w:r>
            <w:proofErr w:type="spellEnd"/>
          </w:p>
          <w:p w14:paraId="1E6969DD" w14:textId="719CBE08" w:rsidR="00E53524" w:rsidRDefault="00E53524" w:rsidP="00506D74">
            <w:pPr>
              <w:pStyle w:val="Akapitzlist"/>
              <w:numPr>
                <w:ilvl w:val="0"/>
                <w:numId w:val="111"/>
              </w:num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DodatkoweMetadane.wartosc</w:t>
            </w:r>
            <w:proofErr w:type="spellEnd"/>
          </w:p>
          <w:p w14:paraId="51EBEB82" w14:textId="179DC117" w:rsidR="00E53524" w:rsidRDefault="00E53524" w:rsidP="00506D74">
            <w:pPr>
              <w:pStyle w:val="Akapitzlist"/>
              <w:numPr>
                <w:ilvl w:val="0"/>
                <w:numId w:val="111"/>
              </w:num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DodatkoweMetadane.typ</w:t>
            </w:r>
            <w:proofErr w:type="spellEnd"/>
          </w:p>
          <w:p w14:paraId="0CC253A5" w14:textId="11DDBFD4" w:rsidR="00E53524" w:rsidRDefault="00E53524" w:rsidP="00506D74">
            <w:pPr>
              <w:pStyle w:val="Akapitzlist"/>
              <w:numPr>
                <w:ilvl w:val="0"/>
                <w:numId w:val="111"/>
              </w:num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DodatkoweMetadane.opis</w:t>
            </w:r>
            <w:proofErr w:type="spellEnd"/>
          </w:p>
          <w:p w14:paraId="28E83399" w14:textId="480D03A4" w:rsidR="00E53524" w:rsidRDefault="00E53524" w:rsidP="00506D74">
            <w:pPr>
              <w:pStyle w:val="Akapitzlist"/>
              <w:numPr>
                <w:ilvl w:val="0"/>
                <w:numId w:val="111"/>
              </w:num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InformacjeTechniczne.OkresRetencji</w:t>
            </w:r>
            <w:proofErr w:type="spellEnd"/>
          </w:p>
          <w:p w14:paraId="098B0D3A" w14:textId="77777777" w:rsidR="00E53524" w:rsidRDefault="00E53524" w:rsidP="00506D74">
            <w:pPr>
              <w:pStyle w:val="Akapitzlist"/>
              <w:numPr>
                <w:ilvl w:val="0"/>
                <w:numId w:val="111"/>
              </w:num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InformajeTechniczne.RetencjaPoPobraniu</w:t>
            </w:r>
            <w:proofErr w:type="spellEnd"/>
          </w:p>
          <w:p w14:paraId="353A608A" w14:textId="77777777" w:rsidR="0069236A" w:rsidRDefault="0069236A" w:rsidP="0069236A">
            <w:pPr>
              <w:rPr>
                <w:rFonts w:eastAsia="Calibri"/>
                <w:sz w:val="16"/>
                <w:szCs w:val="16"/>
              </w:rPr>
            </w:pPr>
            <w:proofErr w:type="spellStart"/>
            <w:r w:rsidRPr="009575B6">
              <w:rPr>
                <w:rFonts w:eastAsia="Calibri"/>
                <w:sz w:val="16"/>
                <w:szCs w:val="16"/>
              </w:rPr>
              <w:t>pui-</w:t>
            </w:r>
            <w:proofErr w:type="gramStart"/>
            <w:r w:rsidRPr="009575B6">
              <w:rPr>
                <w:rFonts w:eastAsia="Calibri"/>
                <w:sz w:val="16"/>
                <w:szCs w:val="16"/>
              </w:rPr>
              <w:t>proces.yaml</w:t>
            </w:r>
            <w:proofErr w:type="spellEnd"/>
            <w:proofErr w:type="gramEnd"/>
            <w:r w:rsidRPr="009575B6">
              <w:rPr>
                <w:rFonts w:eastAsia="Calibri"/>
                <w:sz w:val="16"/>
                <w:szCs w:val="16"/>
              </w:rPr>
              <w:t>:</w:t>
            </w:r>
          </w:p>
          <w:p w14:paraId="7D1C9136" w14:textId="02928F09" w:rsidR="0069236A" w:rsidRDefault="0069236A" w:rsidP="0069236A">
            <w:pPr>
              <w:pStyle w:val="Akapitzlist"/>
              <w:numPr>
                <w:ilvl w:val="0"/>
                <w:numId w:val="97"/>
              </w:num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DaneBinarneInformacje.Algorytm</w:t>
            </w:r>
            <w:proofErr w:type="spellEnd"/>
          </w:p>
          <w:p w14:paraId="38768175" w14:textId="1577E947" w:rsidR="0069236A" w:rsidRDefault="0069236A" w:rsidP="0069236A">
            <w:pPr>
              <w:pStyle w:val="Akapitzlist"/>
              <w:numPr>
                <w:ilvl w:val="0"/>
                <w:numId w:val="97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3725DE7B">
              <w:rPr>
                <w:rFonts w:eastAsia="Calibri"/>
                <w:sz w:val="16"/>
                <w:szCs w:val="16"/>
              </w:rPr>
              <w:t>Status.Priorytet</w:t>
            </w:r>
            <w:proofErr w:type="spellEnd"/>
          </w:p>
          <w:p w14:paraId="11A91670" w14:textId="13C13396" w:rsidR="0069236A" w:rsidRDefault="0069236A" w:rsidP="0069236A">
            <w:pPr>
              <w:pStyle w:val="Akapitzlist"/>
              <w:numPr>
                <w:ilvl w:val="0"/>
                <w:numId w:val="97"/>
              </w:num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rFonts w:eastAsia="Calibri"/>
                <w:sz w:val="16"/>
                <w:szCs w:val="16"/>
              </w:rPr>
              <w:t>Status.idZadania</w:t>
            </w:r>
            <w:proofErr w:type="spellEnd"/>
          </w:p>
          <w:p w14:paraId="2219DF0D" w14:textId="0B592BE3" w:rsidR="0069236A" w:rsidRDefault="0069236A" w:rsidP="0069236A">
            <w:pPr>
              <w:pStyle w:val="Akapitzlist"/>
              <w:numPr>
                <w:ilvl w:val="0"/>
                <w:numId w:val="97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3725DE7B">
              <w:rPr>
                <w:rFonts w:eastAsia="Calibri"/>
                <w:sz w:val="16"/>
                <w:szCs w:val="16"/>
              </w:rPr>
              <w:t>Status</w:t>
            </w:r>
            <w:r w:rsidR="00610050" w:rsidRPr="3725DE7B">
              <w:rPr>
                <w:rFonts w:eastAsia="Calibri"/>
                <w:sz w:val="16"/>
                <w:szCs w:val="16"/>
              </w:rPr>
              <w:t>.</w:t>
            </w:r>
            <w:r w:rsidRPr="3725DE7B">
              <w:rPr>
                <w:rFonts w:eastAsia="Calibri"/>
                <w:sz w:val="16"/>
                <w:szCs w:val="16"/>
              </w:rPr>
              <w:t>Triaz</w:t>
            </w:r>
            <w:proofErr w:type="spellEnd"/>
          </w:p>
          <w:p w14:paraId="4C0A3896" w14:textId="05CCE041" w:rsidR="0069236A" w:rsidRPr="009575B6" w:rsidRDefault="0069236A" w:rsidP="0069236A">
            <w:pPr>
              <w:rPr>
                <w:rFonts w:eastAsia="Calibri"/>
                <w:sz w:val="16"/>
                <w:szCs w:val="16"/>
              </w:rPr>
            </w:pPr>
          </w:p>
        </w:tc>
      </w:tr>
      <w:tr w:rsidR="25E61ECC" w14:paraId="205891DC" w14:textId="77777777" w:rsidTr="1A4D32DA">
        <w:trPr>
          <w:trHeight w:val="300"/>
        </w:trPr>
        <w:tc>
          <w:tcPr>
            <w:tcW w:w="1399" w:type="dxa"/>
          </w:tcPr>
          <w:p w14:paraId="33834BD4" w14:textId="52AA3479" w:rsidR="61202304" w:rsidRDefault="61202304" w:rsidP="25E61ECC">
            <w:r w:rsidRPr="25E61ECC">
              <w:rPr>
                <w:rFonts w:eastAsia="Calibri"/>
                <w:sz w:val="16"/>
                <w:szCs w:val="16"/>
              </w:rPr>
              <w:t>2026-02-26</w:t>
            </w:r>
          </w:p>
        </w:tc>
        <w:tc>
          <w:tcPr>
            <w:tcW w:w="997" w:type="dxa"/>
          </w:tcPr>
          <w:p w14:paraId="38C4FBE7" w14:textId="0B0ECA06" w:rsidR="61202304" w:rsidRDefault="61202304" w:rsidP="25E61ECC">
            <w:r w:rsidRPr="25E61ECC">
              <w:rPr>
                <w:rFonts w:eastAsia="Calibri"/>
                <w:sz w:val="16"/>
                <w:szCs w:val="16"/>
              </w:rPr>
              <w:t>1.4</w:t>
            </w:r>
          </w:p>
        </w:tc>
        <w:tc>
          <w:tcPr>
            <w:tcW w:w="1395" w:type="dxa"/>
          </w:tcPr>
          <w:p w14:paraId="527D396E" w14:textId="6E79538A" w:rsidR="25E61ECC" w:rsidRDefault="25E61ECC" w:rsidP="25E61EC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271" w:type="dxa"/>
          </w:tcPr>
          <w:p w14:paraId="71FACFA0" w14:textId="6FD8C924" w:rsidR="002C4E14" w:rsidRPr="002C4E14" w:rsidRDefault="002C4E14" w:rsidP="002C4E14">
            <w:pPr>
              <w:rPr>
                <w:rFonts w:eastAsia="Calibri"/>
                <w:sz w:val="16"/>
                <w:szCs w:val="16"/>
              </w:rPr>
            </w:pPr>
            <w:r w:rsidRPr="002C4E14">
              <w:rPr>
                <w:rFonts w:eastAsia="Calibri"/>
                <w:sz w:val="16"/>
                <w:szCs w:val="16"/>
              </w:rPr>
              <w:t>Zaktualizowano opis przekazywania danych binarnych w procesie UDC</w:t>
            </w:r>
            <w:r w:rsidR="001E0D6F">
              <w:rPr>
                <w:rFonts w:eastAsia="Calibri"/>
                <w:sz w:val="16"/>
                <w:szCs w:val="16"/>
              </w:rPr>
              <w:t xml:space="preserve"> (rozdział 4.4.2.)</w:t>
            </w:r>
            <w:r w:rsidRPr="002C4E14">
              <w:rPr>
                <w:rFonts w:eastAsia="Calibri"/>
                <w:sz w:val="16"/>
                <w:szCs w:val="16"/>
              </w:rPr>
              <w:t>, w tym:</w:t>
            </w:r>
          </w:p>
          <w:p w14:paraId="27BB280A" w14:textId="6017D8FD" w:rsidR="002C4E14" w:rsidRDefault="002C4E14">
            <w:pPr>
              <w:pStyle w:val="Akapitzlist"/>
              <w:numPr>
                <w:ilvl w:val="0"/>
                <w:numId w:val="110"/>
              </w:numPr>
              <w:rPr>
                <w:rFonts w:eastAsia="Calibri"/>
                <w:sz w:val="16"/>
                <w:szCs w:val="16"/>
              </w:rPr>
            </w:pPr>
            <w:r w:rsidRPr="00506D74">
              <w:rPr>
                <w:rFonts w:eastAsia="Calibri"/>
                <w:sz w:val="16"/>
                <w:szCs w:val="16"/>
              </w:rPr>
              <w:t xml:space="preserve">wprowadzono </w:t>
            </w:r>
            <w:r w:rsidR="009525BF">
              <w:rPr>
                <w:rFonts w:eastAsia="Calibri"/>
                <w:sz w:val="16"/>
                <w:szCs w:val="16"/>
              </w:rPr>
              <w:t xml:space="preserve">weryfikację sum kontrolnych </w:t>
            </w:r>
            <w:r w:rsidRPr="00506D74">
              <w:rPr>
                <w:rFonts w:eastAsia="Calibri"/>
                <w:sz w:val="16"/>
                <w:szCs w:val="16"/>
              </w:rPr>
              <w:t>na poziomie całego archiwum ZIP</w:t>
            </w:r>
            <w:r w:rsidR="00FB2C26">
              <w:rPr>
                <w:rFonts w:eastAsia="Calibri"/>
                <w:sz w:val="16"/>
                <w:szCs w:val="16"/>
              </w:rPr>
              <w:t>,</w:t>
            </w:r>
            <w:r w:rsidR="00262208">
              <w:rPr>
                <w:rFonts w:eastAsia="Calibri"/>
                <w:sz w:val="16"/>
                <w:szCs w:val="16"/>
              </w:rPr>
              <w:t xml:space="preserve"> zastępując </w:t>
            </w:r>
            <w:r w:rsidR="00FB2C26">
              <w:rPr>
                <w:rFonts w:eastAsia="Calibri"/>
                <w:sz w:val="16"/>
                <w:szCs w:val="16"/>
              </w:rPr>
              <w:t xml:space="preserve">wcześniejszą </w:t>
            </w:r>
            <w:r w:rsidR="00262208">
              <w:rPr>
                <w:rFonts w:eastAsia="Calibri"/>
                <w:sz w:val="16"/>
                <w:szCs w:val="16"/>
              </w:rPr>
              <w:t xml:space="preserve">weryfikację </w:t>
            </w:r>
            <w:r w:rsidR="00262208" w:rsidRPr="00262208">
              <w:rPr>
                <w:rFonts w:eastAsia="Calibri"/>
                <w:sz w:val="16"/>
                <w:szCs w:val="16"/>
              </w:rPr>
              <w:t>sum kontroln</w:t>
            </w:r>
            <w:r w:rsidR="00262208">
              <w:rPr>
                <w:rFonts w:eastAsia="Calibri"/>
                <w:sz w:val="16"/>
                <w:szCs w:val="16"/>
              </w:rPr>
              <w:t>ych</w:t>
            </w:r>
            <w:r w:rsidR="00262208" w:rsidRPr="00262208">
              <w:rPr>
                <w:rFonts w:eastAsia="Calibri"/>
                <w:sz w:val="16"/>
                <w:szCs w:val="16"/>
              </w:rPr>
              <w:t xml:space="preserve"> </w:t>
            </w:r>
            <w:r w:rsidR="00262208">
              <w:rPr>
                <w:rFonts w:eastAsia="Calibri"/>
                <w:sz w:val="16"/>
                <w:szCs w:val="16"/>
              </w:rPr>
              <w:t>liczonych</w:t>
            </w:r>
            <w:r w:rsidR="00262208" w:rsidRPr="00262208">
              <w:rPr>
                <w:rFonts w:eastAsia="Calibri"/>
                <w:sz w:val="16"/>
                <w:szCs w:val="16"/>
              </w:rPr>
              <w:t xml:space="preserve"> dla pojedynczych plików </w:t>
            </w:r>
            <w:r w:rsidR="00FD53C2">
              <w:rPr>
                <w:rFonts w:eastAsia="Calibri"/>
                <w:sz w:val="16"/>
                <w:szCs w:val="16"/>
              </w:rPr>
              <w:t>binarnych</w:t>
            </w:r>
            <w:r w:rsidRPr="00506D74">
              <w:rPr>
                <w:rFonts w:eastAsia="Calibri"/>
                <w:sz w:val="16"/>
                <w:szCs w:val="16"/>
              </w:rPr>
              <w:t>,</w:t>
            </w:r>
          </w:p>
          <w:p w14:paraId="70D0220C" w14:textId="3F7D41E8" w:rsidR="002C4E14" w:rsidRDefault="00656904" w:rsidP="002C4E14">
            <w:pPr>
              <w:pStyle w:val="Akapitzlist"/>
              <w:numPr>
                <w:ilvl w:val="0"/>
                <w:numId w:val="110"/>
              </w:numPr>
              <w:rPr>
                <w:rFonts w:eastAsia="Calibri"/>
                <w:sz w:val="16"/>
                <w:szCs w:val="16"/>
              </w:rPr>
            </w:pPr>
            <w:r w:rsidRPr="00EE7CC1">
              <w:rPr>
                <w:rFonts w:eastAsia="Calibri"/>
                <w:sz w:val="16"/>
                <w:szCs w:val="16"/>
              </w:rPr>
              <w:t>wprowadzono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="00500A75">
              <w:rPr>
                <w:rFonts w:eastAsia="Calibri"/>
                <w:sz w:val="16"/>
                <w:szCs w:val="16"/>
              </w:rPr>
              <w:t xml:space="preserve">obsługę badań historycznych na poziomie całego </w:t>
            </w:r>
            <w:r w:rsidR="004E333C">
              <w:rPr>
                <w:rFonts w:eastAsia="Calibri"/>
                <w:sz w:val="16"/>
                <w:szCs w:val="16"/>
              </w:rPr>
              <w:t>archiwum</w:t>
            </w:r>
            <w:r w:rsidR="00500A75">
              <w:rPr>
                <w:rFonts w:eastAsia="Calibri"/>
                <w:sz w:val="16"/>
                <w:szCs w:val="16"/>
              </w:rPr>
              <w:t xml:space="preserve"> ZIP</w:t>
            </w:r>
            <w:r w:rsidR="004E333C">
              <w:rPr>
                <w:rFonts w:eastAsia="Calibri"/>
                <w:sz w:val="16"/>
                <w:szCs w:val="16"/>
              </w:rPr>
              <w:t xml:space="preserve">, </w:t>
            </w:r>
            <w:r w:rsidR="00110AD4">
              <w:rPr>
                <w:rFonts w:eastAsia="Calibri"/>
                <w:sz w:val="16"/>
                <w:szCs w:val="16"/>
              </w:rPr>
              <w:t>zastępując</w:t>
            </w:r>
            <w:r w:rsidR="004E333C">
              <w:rPr>
                <w:rFonts w:eastAsia="Calibri"/>
                <w:sz w:val="16"/>
                <w:szCs w:val="16"/>
              </w:rPr>
              <w:t xml:space="preserve"> </w:t>
            </w:r>
            <w:r w:rsidR="00110AD4">
              <w:rPr>
                <w:rFonts w:eastAsia="Calibri"/>
                <w:sz w:val="16"/>
                <w:szCs w:val="16"/>
              </w:rPr>
              <w:t xml:space="preserve">wcześniejsze oznaczanie </w:t>
            </w:r>
            <w:r w:rsidR="002C4E14" w:rsidRPr="00506D74">
              <w:rPr>
                <w:rFonts w:eastAsia="Calibri"/>
                <w:sz w:val="16"/>
                <w:szCs w:val="16"/>
              </w:rPr>
              <w:t>badania</w:t>
            </w:r>
            <w:r w:rsidR="00110AD4">
              <w:rPr>
                <w:rFonts w:eastAsia="Calibri"/>
                <w:sz w:val="16"/>
                <w:szCs w:val="16"/>
              </w:rPr>
              <w:t xml:space="preserve"> h</w:t>
            </w:r>
            <w:r w:rsidR="002C4E14" w:rsidRPr="00506D74">
              <w:rPr>
                <w:rFonts w:eastAsia="Calibri"/>
                <w:sz w:val="16"/>
                <w:szCs w:val="16"/>
              </w:rPr>
              <w:t>istoryczne</w:t>
            </w:r>
            <w:r w:rsidR="00110AD4">
              <w:rPr>
                <w:rFonts w:eastAsia="Calibri"/>
                <w:sz w:val="16"/>
                <w:szCs w:val="16"/>
              </w:rPr>
              <w:t>go</w:t>
            </w:r>
            <w:r w:rsidR="002C4E14" w:rsidRPr="00506D74">
              <w:rPr>
                <w:rFonts w:eastAsia="Calibri"/>
                <w:sz w:val="16"/>
                <w:szCs w:val="16"/>
              </w:rPr>
              <w:t xml:space="preserve"> </w:t>
            </w:r>
            <w:r w:rsidR="00110509" w:rsidRPr="00110509">
              <w:rPr>
                <w:rFonts w:eastAsia="Calibri"/>
                <w:sz w:val="16"/>
                <w:szCs w:val="16"/>
              </w:rPr>
              <w:t xml:space="preserve">przy każdym pliku </w:t>
            </w:r>
            <w:r w:rsidR="00110509">
              <w:rPr>
                <w:rFonts w:eastAsia="Calibri"/>
                <w:sz w:val="16"/>
                <w:szCs w:val="16"/>
              </w:rPr>
              <w:t>binarnym</w:t>
            </w:r>
            <w:r w:rsidR="00904996">
              <w:rPr>
                <w:rFonts w:eastAsia="Calibri"/>
                <w:sz w:val="16"/>
                <w:szCs w:val="16"/>
              </w:rPr>
              <w:t xml:space="preserve">. </w:t>
            </w:r>
          </w:p>
          <w:p w14:paraId="0C690FB9" w14:textId="4EFB92C6" w:rsidR="002C4E14" w:rsidRDefault="002C4E14" w:rsidP="002C4E14">
            <w:pPr>
              <w:pStyle w:val="Akapitzlist"/>
              <w:numPr>
                <w:ilvl w:val="0"/>
                <w:numId w:val="110"/>
              </w:numPr>
              <w:rPr>
                <w:rFonts w:eastAsia="Calibri"/>
                <w:sz w:val="16"/>
                <w:szCs w:val="16"/>
              </w:rPr>
            </w:pPr>
            <w:r w:rsidRPr="00506D74">
              <w:rPr>
                <w:rFonts w:eastAsia="Calibri"/>
                <w:sz w:val="16"/>
                <w:szCs w:val="16"/>
              </w:rPr>
              <w:lastRenderedPageBreak/>
              <w:t>uproszczono funkcję i strukturę obiektu metadanych plików</w:t>
            </w:r>
            <w:r>
              <w:rPr>
                <w:rFonts w:eastAsia="Calibri"/>
                <w:sz w:val="16"/>
                <w:szCs w:val="16"/>
              </w:rPr>
              <w:t>.</w:t>
            </w:r>
            <w:r w:rsidRPr="00506D74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>O</w:t>
            </w:r>
            <w:r w:rsidRPr="00506D74">
              <w:rPr>
                <w:rFonts w:eastAsia="Calibri"/>
                <w:sz w:val="16"/>
                <w:szCs w:val="16"/>
              </w:rPr>
              <w:t>biekt nadal pełni rolę inwentarza zawartości archiwum ZIP, jednak bez konieczności przekazywania sum kontrolnych pojedynczych plików binarnych ani wskazywania, czy dany plik stanowi badanie historyczne.</w:t>
            </w:r>
          </w:p>
          <w:p w14:paraId="68708FE6" w14:textId="08532C24" w:rsidR="009707FF" w:rsidRDefault="00FB52BA" w:rsidP="002C4E14">
            <w:pPr>
              <w:pStyle w:val="Akapitzlist"/>
              <w:numPr>
                <w:ilvl w:val="0"/>
                <w:numId w:val="110"/>
              </w:num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d</w:t>
            </w:r>
            <w:r w:rsidR="009707FF">
              <w:rPr>
                <w:rFonts w:eastAsia="Calibri"/>
                <w:sz w:val="16"/>
                <w:szCs w:val="16"/>
              </w:rPr>
              <w:t xml:space="preserve">oprecyzowano, że pole </w:t>
            </w:r>
            <w:proofErr w:type="spellStart"/>
            <w:r w:rsidR="009707FF" w:rsidRPr="009707FF">
              <w:rPr>
                <w:rFonts w:eastAsia="Calibri"/>
                <w:sz w:val="16"/>
                <w:szCs w:val="16"/>
              </w:rPr>
              <w:t>rozmiarDanychBinarnych</w:t>
            </w:r>
            <w:proofErr w:type="spellEnd"/>
            <w:r w:rsidR="009707FF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dotyczy </w:t>
            </w:r>
            <w:r w:rsidRPr="00FB52BA">
              <w:rPr>
                <w:rFonts w:eastAsia="Calibri"/>
                <w:sz w:val="16"/>
                <w:szCs w:val="16"/>
              </w:rPr>
              <w:t>całkowit</w:t>
            </w:r>
            <w:r>
              <w:rPr>
                <w:rFonts w:eastAsia="Calibri"/>
                <w:sz w:val="16"/>
                <w:szCs w:val="16"/>
              </w:rPr>
              <w:t>ego</w:t>
            </w:r>
            <w:r w:rsidRPr="00FB52BA">
              <w:rPr>
                <w:rFonts w:eastAsia="Calibri"/>
                <w:sz w:val="16"/>
                <w:szCs w:val="16"/>
              </w:rPr>
              <w:t xml:space="preserve"> rozmiar</w:t>
            </w:r>
            <w:r>
              <w:rPr>
                <w:rFonts w:eastAsia="Calibri"/>
                <w:sz w:val="16"/>
                <w:szCs w:val="16"/>
              </w:rPr>
              <w:t>u</w:t>
            </w:r>
            <w:r w:rsidRPr="00FB52BA">
              <w:rPr>
                <w:rFonts w:eastAsia="Calibri"/>
                <w:sz w:val="16"/>
                <w:szCs w:val="16"/>
              </w:rPr>
              <w:t xml:space="preserve"> kompletnego archiwum ZIP (po scaleniu wszystkich </w:t>
            </w:r>
            <w:r>
              <w:rPr>
                <w:rFonts w:eastAsia="Calibri"/>
                <w:sz w:val="16"/>
                <w:szCs w:val="16"/>
              </w:rPr>
              <w:t xml:space="preserve">jego </w:t>
            </w:r>
            <w:r w:rsidRPr="00FB52BA">
              <w:rPr>
                <w:rFonts w:eastAsia="Calibri"/>
                <w:sz w:val="16"/>
                <w:szCs w:val="16"/>
              </w:rPr>
              <w:t>części)</w:t>
            </w:r>
            <w:r>
              <w:rPr>
                <w:rFonts w:eastAsia="Calibri"/>
                <w:sz w:val="16"/>
                <w:szCs w:val="16"/>
              </w:rPr>
              <w:t>.</w:t>
            </w:r>
          </w:p>
          <w:p w14:paraId="289E4996" w14:textId="297E4F90" w:rsidR="002C4E14" w:rsidRDefault="0C3BA00C" w:rsidP="00506D74">
            <w:pPr>
              <w:pStyle w:val="Akapitzlist"/>
              <w:numPr>
                <w:ilvl w:val="0"/>
                <w:numId w:val="110"/>
              </w:numPr>
              <w:rPr>
                <w:rFonts w:eastAsia="Calibri"/>
                <w:sz w:val="16"/>
                <w:szCs w:val="16"/>
              </w:rPr>
            </w:pPr>
            <w:r w:rsidRPr="4C64B79C">
              <w:rPr>
                <w:rFonts w:eastAsia="Calibri"/>
                <w:sz w:val="16"/>
                <w:szCs w:val="16"/>
              </w:rPr>
              <w:t>wprowadzono</w:t>
            </w:r>
            <w:r w:rsidRPr="3C34E495">
              <w:rPr>
                <w:rFonts w:eastAsia="Calibri"/>
                <w:sz w:val="16"/>
                <w:szCs w:val="16"/>
              </w:rPr>
              <w:t xml:space="preserve"> </w:t>
            </w:r>
            <w:r w:rsidRPr="00506D74">
              <w:rPr>
                <w:rFonts w:eastAsia="Calibri"/>
                <w:sz w:val="16"/>
                <w:szCs w:val="16"/>
              </w:rPr>
              <w:t xml:space="preserve">możliwości </w:t>
            </w:r>
            <w:r w:rsidRPr="3C34E495">
              <w:rPr>
                <w:rFonts w:eastAsia="Calibri"/>
                <w:sz w:val="16"/>
                <w:szCs w:val="16"/>
              </w:rPr>
              <w:t xml:space="preserve">definicji </w:t>
            </w:r>
            <w:r w:rsidRPr="72085420">
              <w:rPr>
                <w:rFonts w:eastAsia="Calibri"/>
                <w:sz w:val="16"/>
                <w:szCs w:val="16"/>
              </w:rPr>
              <w:t>mapowania nazw</w:t>
            </w:r>
            <w:r w:rsidRPr="3C34E495">
              <w:rPr>
                <w:rFonts w:eastAsia="Calibri"/>
                <w:sz w:val="16"/>
                <w:szCs w:val="16"/>
              </w:rPr>
              <w:t xml:space="preserve"> statusów </w:t>
            </w:r>
            <w:r w:rsidRPr="00506D74">
              <w:rPr>
                <w:rFonts w:eastAsia="Calibri"/>
                <w:sz w:val="16"/>
                <w:szCs w:val="16"/>
              </w:rPr>
              <w:t>wyświet</w:t>
            </w:r>
            <w:r w:rsidRPr="3C34E495">
              <w:rPr>
                <w:rFonts w:eastAsia="Calibri"/>
                <w:sz w:val="16"/>
                <w:szCs w:val="16"/>
              </w:rPr>
              <w:t>lanych</w:t>
            </w:r>
            <w:r w:rsidRPr="00506D74">
              <w:rPr>
                <w:rFonts w:eastAsia="Calibri"/>
                <w:sz w:val="16"/>
                <w:szCs w:val="16"/>
              </w:rPr>
              <w:t xml:space="preserve"> </w:t>
            </w:r>
            <w:r w:rsidRPr="3C34E495">
              <w:rPr>
                <w:rFonts w:eastAsia="Calibri"/>
                <w:sz w:val="16"/>
                <w:szCs w:val="16"/>
              </w:rPr>
              <w:t>na formularzach UI</w:t>
            </w:r>
          </w:p>
          <w:p w14:paraId="110EF130" w14:textId="4CD2D5AA" w:rsidR="002C4E14" w:rsidRDefault="594DB2A6" w:rsidP="00506D74">
            <w:pPr>
              <w:pStyle w:val="Akapitzlist"/>
              <w:numPr>
                <w:ilvl w:val="0"/>
                <w:numId w:val="110"/>
              </w:numPr>
              <w:rPr>
                <w:rFonts w:eastAsia="Calibri"/>
                <w:sz w:val="16"/>
                <w:szCs w:val="16"/>
              </w:rPr>
            </w:pPr>
            <w:r w:rsidRPr="11993A19">
              <w:rPr>
                <w:rFonts w:eastAsia="Calibri"/>
                <w:sz w:val="16"/>
                <w:szCs w:val="16"/>
              </w:rPr>
              <w:t>w</w:t>
            </w:r>
            <w:r w:rsidR="7079F93B" w:rsidRPr="11993A19">
              <w:rPr>
                <w:rFonts w:eastAsia="Calibri"/>
                <w:sz w:val="16"/>
                <w:szCs w:val="16"/>
              </w:rPr>
              <w:t>prowadzono</w:t>
            </w:r>
            <w:r w:rsidR="7079F93B" w:rsidRPr="5936FFE8">
              <w:rPr>
                <w:rFonts w:eastAsia="Calibri"/>
                <w:sz w:val="16"/>
                <w:szCs w:val="16"/>
              </w:rPr>
              <w:t xml:space="preserve"> możliwość przeszukiwania zleceń po danych </w:t>
            </w:r>
            <w:r w:rsidR="7079F93B" w:rsidRPr="72446B9E">
              <w:rPr>
                <w:rFonts w:eastAsia="Calibri"/>
                <w:sz w:val="16"/>
                <w:szCs w:val="16"/>
              </w:rPr>
              <w:t>pacjenta</w:t>
            </w:r>
            <w:r w:rsidR="58082A98" w:rsidRPr="630F408C">
              <w:rPr>
                <w:rFonts w:eastAsia="Calibri"/>
                <w:sz w:val="16"/>
                <w:szCs w:val="16"/>
              </w:rPr>
              <w:t>.</w:t>
            </w:r>
            <w:r w:rsidR="58082A98" w:rsidRPr="74523AC0">
              <w:rPr>
                <w:rFonts w:eastAsia="Calibri"/>
                <w:sz w:val="16"/>
                <w:szCs w:val="16"/>
              </w:rPr>
              <w:t xml:space="preserve"> </w:t>
            </w:r>
            <w:r w:rsidR="58082A98" w:rsidRPr="576C253A">
              <w:rPr>
                <w:rFonts w:eastAsia="Calibri"/>
                <w:sz w:val="16"/>
                <w:szCs w:val="16"/>
              </w:rPr>
              <w:t xml:space="preserve">Możliwość podania </w:t>
            </w:r>
            <w:r w:rsidR="58082A98" w:rsidRPr="05E216A3">
              <w:rPr>
                <w:rFonts w:eastAsia="Calibri"/>
                <w:sz w:val="16"/>
                <w:szCs w:val="16"/>
              </w:rPr>
              <w:t xml:space="preserve">danych </w:t>
            </w:r>
            <w:r w:rsidR="58082A98" w:rsidRPr="39609039">
              <w:rPr>
                <w:rFonts w:eastAsia="Calibri"/>
                <w:sz w:val="16"/>
                <w:szCs w:val="16"/>
              </w:rPr>
              <w:t>identyfikujących</w:t>
            </w:r>
            <w:r w:rsidR="58082A98" w:rsidRPr="05E216A3">
              <w:rPr>
                <w:rFonts w:eastAsia="Calibri"/>
                <w:sz w:val="16"/>
                <w:szCs w:val="16"/>
              </w:rPr>
              <w:t xml:space="preserve"> </w:t>
            </w:r>
            <w:r w:rsidR="1333BCF4" w:rsidRPr="0403F0B6">
              <w:rPr>
                <w:rFonts w:eastAsia="Calibri"/>
                <w:sz w:val="16"/>
                <w:szCs w:val="16"/>
              </w:rPr>
              <w:t>pacjenta tj. System oraz wartość w odpowiedzi otrzymamy id</w:t>
            </w:r>
            <w:r w:rsidR="1333BCF4" w:rsidRPr="591E159E">
              <w:rPr>
                <w:rFonts w:eastAsia="Calibri"/>
                <w:sz w:val="16"/>
                <w:szCs w:val="16"/>
              </w:rPr>
              <w:t xml:space="preserve"> pacjenta.</w:t>
            </w:r>
          </w:p>
          <w:p w14:paraId="2EE7B2C5" w14:textId="3E6F454E" w:rsidR="3A031B2D" w:rsidRDefault="3A031B2D" w:rsidP="00506D74">
            <w:pPr>
              <w:pStyle w:val="Akapitzlist"/>
              <w:numPr>
                <w:ilvl w:val="0"/>
                <w:numId w:val="110"/>
              </w:numPr>
              <w:rPr>
                <w:rFonts w:eastAsia="Calibri"/>
                <w:sz w:val="16"/>
                <w:szCs w:val="16"/>
              </w:rPr>
            </w:pPr>
            <w:r w:rsidRPr="2F2A730E">
              <w:rPr>
                <w:rFonts w:eastAsia="Calibri"/>
                <w:sz w:val="16"/>
                <w:szCs w:val="16"/>
              </w:rPr>
              <w:t>mody</w:t>
            </w:r>
            <w:r w:rsidRPr="2BC50A2D">
              <w:rPr>
                <w:rFonts w:asciiTheme="minorHAnsi" w:eastAsia="Calibri" w:hAnsiTheme="minorHAnsi" w:cstheme="minorBidi"/>
                <w:sz w:val="16"/>
                <w:szCs w:val="16"/>
              </w:rPr>
              <w:t xml:space="preserve">fikacja </w:t>
            </w:r>
            <w:r w:rsidR="5EC0E4BD" w:rsidRPr="624A1FC3">
              <w:rPr>
                <w:rFonts w:asciiTheme="minorHAnsi" w:eastAsia="Calibri" w:hAnsiTheme="minorHAnsi" w:cstheme="minorBidi"/>
                <w:sz w:val="16"/>
                <w:szCs w:val="16"/>
              </w:rPr>
              <w:t>związana</w:t>
            </w:r>
            <w:r w:rsidRPr="2BC50A2D">
              <w:rPr>
                <w:rFonts w:asciiTheme="minorHAnsi" w:eastAsia="Calibri" w:hAnsiTheme="minorHAnsi" w:cstheme="minorBidi"/>
                <w:sz w:val="16"/>
                <w:szCs w:val="16"/>
              </w:rPr>
              <w:t xml:space="preserve"> z warunkami wystawienia </w:t>
            </w:r>
            <w:r w:rsidRPr="553D0375">
              <w:rPr>
                <w:rFonts w:asciiTheme="minorHAnsi" w:eastAsia="Calibri" w:hAnsiTheme="minorHAnsi" w:cstheme="minorBidi"/>
                <w:sz w:val="16"/>
                <w:szCs w:val="16"/>
              </w:rPr>
              <w:t>opinii</w:t>
            </w:r>
            <w:r w:rsidRPr="2BC50A2D">
              <w:rPr>
                <w:rFonts w:asciiTheme="minorHAnsi" w:eastAsia="Calibri" w:hAnsiTheme="minorHAnsi" w:cstheme="minorBidi"/>
                <w:sz w:val="16"/>
                <w:szCs w:val="16"/>
              </w:rPr>
              <w:t xml:space="preserve"> </w:t>
            </w:r>
            <w:r w:rsidRPr="61BD3E97">
              <w:rPr>
                <w:rFonts w:asciiTheme="minorHAnsi" w:eastAsia="Calibri" w:hAnsiTheme="minorHAnsi" w:cstheme="minorBidi"/>
                <w:sz w:val="16"/>
                <w:szCs w:val="16"/>
              </w:rPr>
              <w:t>do zlecenia tj.</w:t>
            </w:r>
            <w:r w:rsidRPr="2BC50A2D">
              <w:rPr>
                <w:rFonts w:asciiTheme="minorHAnsi" w:eastAsia="Calibri" w:hAnsiTheme="minorHAnsi" w:cstheme="minorBidi"/>
                <w:sz w:val="16"/>
                <w:szCs w:val="16"/>
              </w:rPr>
              <w:t xml:space="preserve"> </w:t>
            </w:r>
            <w:r w:rsidRPr="1A0498ED">
              <w:rPr>
                <w:rFonts w:asciiTheme="minorHAnsi" w:eastAsia="Calibri" w:hAnsiTheme="minorHAnsi" w:cstheme="minorBidi"/>
                <w:sz w:val="16"/>
                <w:szCs w:val="16"/>
              </w:rPr>
              <w:t>o</w:t>
            </w:r>
            <w:r w:rsidRPr="00506D74">
              <w:rPr>
                <w:rFonts w:asciiTheme="minorHAnsi" w:eastAsia="Calibri" w:hAnsiTheme="minorHAnsi" w:cstheme="minorBidi"/>
                <w:sz w:val="16"/>
                <w:szCs w:val="16"/>
              </w:rPr>
              <w:t>pinię można wystawić wyłącznie dla pobranego wyniku analizy lub zlecenia w statusie RETENCJA</w:t>
            </w:r>
            <w:r w:rsidRPr="0D7D6C32">
              <w:rPr>
                <w:rFonts w:asciiTheme="minorHAnsi" w:eastAsia="Calibri" w:hAnsiTheme="minorHAnsi" w:cstheme="minorBidi"/>
                <w:sz w:val="16"/>
                <w:szCs w:val="16"/>
              </w:rPr>
              <w:t>.</w:t>
            </w:r>
          </w:p>
          <w:p w14:paraId="492491BC" w14:textId="147F8631" w:rsidR="3CE5000B" w:rsidRDefault="3CE5000B" w:rsidP="00506D74">
            <w:pPr>
              <w:pStyle w:val="Akapitzlist"/>
              <w:rPr>
                <w:rFonts w:eastAsia="Calibri"/>
                <w:sz w:val="16"/>
                <w:szCs w:val="16"/>
              </w:rPr>
            </w:pPr>
          </w:p>
          <w:p w14:paraId="7B7F8B3D" w14:textId="356FCF2A" w:rsidR="0077471F" w:rsidRDefault="0077471F" w:rsidP="00506D74">
            <w:pPr>
              <w:jc w:val="left"/>
              <w:rPr>
                <w:rFonts w:eastAsia="Calibri"/>
                <w:sz w:val="16"/>
                <w:szCs w:val="16"/>
              </w:rPr>
            </w:pPr>
            <w:r w:rsidRPr="0077471F">
              <w:rPr>
                <w:rFonts w:eastAsia="Calibri"/>
                <w:sz w:val="16"/>
                <w:szCs w:val="16"/>
              </w:rPr>
              <w:t>Zaktualizowano dokument powiązany PUI_Kontrakt_ProcesUDC_v0.0.14_20260226.yaml poprzez:</w:t>
            </w:r>
          </w:p>
          <w:p w14:paraId="6C9C519F" w14:textId="6BECEE51" w:rsidR="00083AAB" w:rsidRPr="00717CA5" w:rsidRDefault="001B2B3C" w:rsidP="25E61ECC">
            <w:pPr>
              <w:rPr>
                <w:rFonts w:eastAsia="Calibri"/>
                <w:sz w:val="16"/>
                <w:szCs w:val="16"/>
              </w:rPr>
            </w:pPr>
            <w:r w:rsidRPr="00717CA5">
              <w:rPr>
                <w:rFonts w:eastAsia="Calibri"/>
                <w:sz w:val="16"/>
                <w:szCs w:val="16"/>
              </w:rPr>
              <w:t>Obsługę nowych pól:</w:t>
            </w:r>
          </w:p>
          <w:p w14:paraId="420DA380" w14:textId="77777777" w:rsidR="00083AAB" w:rsidRPr="00717CA5" w:rsidRDefault="00D07B4F" w:rsidP="00083AAB">
            <w:pPr>
              <w:pStyle w:val="Akapitzlist"/>
              <w:numPr>
                <w:ilvl w:val="0"/>
                <w:numId w:val="112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00717CA5">
              <w:rPr>
                <w:rFonts w:eastAsia="Calibri"/>
                <w:sz w:val="16"/>
                <w:szCs w:val="16"/>
              </w:rPr>
              <w:t>daneBinarneInformacje</w:t>
            </w:r>
            <w:r w:rsidR="00083AAB" w:rsidRPr="00506D74">
              <w:rPr>
                <w:rFonts w:eastAsia="Calibri"/>
                <w:sz w:val="16"/>
                <w:szCs w:val="16"/>
              </w:rPr>
              <w:t>.</w:t>
            </w:r>
            <w:r w:rsidRPr="00717CA5">
              <w:rPr>
                <w:rFonts w:eastAsia="Calibri"/>
                <w:sz w:val="16"/>
                <w:szCs w:val="16"/>
              </w:rPr>
              <w:t>nazwaArchiwum</w:t>
            </w:r>
            <w:proofErr w:type="spellEnd"/>
          </w:p>
          <w:p w14:paraId="59D89992" w14:textId="39C1AF56" w:rsidR="00956A23" w:rsidRPr="00506D74" w:rsidRDefault="00E93824" w:rsidP="00E172F9">
            <w:pPr>
              <w:pStyle w:val="Akapitzlist"/>
              <w:numPr>
                <w:ilvl w:val="0"/>
                <w:numId w:val="112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00717CA5">
              <w:rPr>
                <w:rFonts w:eastAsia="Calibri"/>
                <w:sz w:val="16"/>
                <w:szCs w:val="16"/>
              </w:rPr>
              <w:t>daneBinarneInformacje.</w:t>
            </w:r>
            <w:r w:rsidR="00E172F9" w:rsidRPr="00717CA5">
              <w:rPr>
                <w:rFonts w:eastAsia="Calibri"/>
                <w:sz w:val="16"/>
                <w:szCs w:val="16"/>
              </w:rPr>
              <w:t>sumaKontrolna</w:t>
            </w:r>
            <w:proofErr w:type="spellEnd"/>
          </w:p>
          <w:p w14:paraId="699BEDF9" w14:textId="77777777" w:rsidR="00E93824" w:rsidRPr="00717CA5" w:rsidRDefault="00E93824" w:rsidP="00083AAB">
            <w:pPr>
              <w:pStyle w:val="Akapitzlist"/>
              <w:numPr>
                <w:ilvl w:val="0"/>
                <w:numId w:val="112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155322EC">
              <w:rPr>
                <w:rFonts w:eastAsia="Calibri"/>
                <w:sz w:val="16"/>
                <w:szCs w:val="16"/>
              </w:rPr>
              <w:t>daneBinarneInformacje</w:t>
            </w:r>
            <w:r w:rsidRPr="00717CA5">
              <w:rPr>
                <w:rFonts w:eastAsia="Calibri"/>
                <w:sz w:val="16"/>
                <w:szCs w:val="16"/>
              </w:rPr>
              <w:t>.</w:t>
            </w:r>
            <w:r w:rsidR="00DC5456" w:rsidRPr="00717CA5">
              <w:rPr>
                <w:rFonts w:eastAsia="Calibri"/>
                <w:sz w:val="16"/>
                <w:szCs w:val="16"/>
              </w:rPr>
              <w:t>badaniaHistoryczne</w:t>
            </w:r>
            <w:proofErr w:type="spellEnd"/>
          </w:p>
          <w:p w14:paraId="11555E4B" w14:textId="6B5B5812" w:rsidR="27B6B9DB" w:rsidRDefault="74AD58DB" w:rsidP="27B6B9DB">
            <w:pPr>
              <w:pStyle w:val="Akapitzlist"/>
              <w:numPr>
                <w:ilvl w:val="0"/>
                <w:numId w:val="112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157A102B">
              <w:rPr>
                <w:rFonts w:eastAsia="Calibri"/>
                <w:sz w:val="16"/>
                <w:szCs w:val="16"/>
              </w:rPr>
              <w:t>Status.statusNazwa</w:t>
            </w:r>
            <w:proofErr w:type="spellEnd"/>
          </w:p>
          <w:p w14:paraId="1B66A12D" w14:textId="4DB16628" w:rsidR="4124A223" w:rsidRDefault="4124A223" w:rsidP="14F640BF">
            <w:pPr>
              <w:pStyle w:val="Akapitzlist"/>
              <w:numPr>
                <w:ilvl w:val="0"/>
                <w:numId w:val="112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2A97EF7E">
              <w:rPr>
                <w:rFonts w:eastAsia="Calibri"/>
                <w:sz w:val="16"/>
                <w:szCs w:val="16"/>
              </w:rPr>
              <w:t>Status.</w:t>
            </w:r>
            <w:r w:rsidR="1F689D82" w:rsidRPr="2A97EF7E">
              <w:rPr>
                <w:rFonts w:eastAsia="Calibri"/>
                <w:sz w:val="16"/>
                <w:szCs w:val="16"/>
              </w:rPr>
              <w:t>PacjentSystem</w:t>
            </w:r>
            <w:proofErr w:type="spellEnd"/>
          </w:p>
          <w:p w14:paraId="77F9F110" w14:textId="62EC1A48" w:rsidR="1F689D82" w:rsidRDefault="1F689D82" w:rsidP="3F79A784">
            <w:pPr>
              <w:pStyle w:val="Akapitzlist"/>
              <w:numPr>
                <w:ilvl w:val="0"/>
                <w:numId w:val="112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79368BE7">
              <w:rPr>
                <w:rFonts w:eastAsia="Calibri"/>
                <w:sz w:val="16"/>
                <w:szCs w:val="16"/>
              </w:rPr>
              <w:t>Status.PacjentWartosc</w:t>
            </w:r>
            <w:proofErr w:type="spellEnd"/>
          </w:p>
          <w:p w14:paraId="1B683659" w14:textId="2DD2A3A7" w:rsidR="2A97EF7E" w:rsidRDefault="5B543B3C" w:rsidP="2A97EF7E">
            <w:pPr>
              <w:pStyle w:val="Akapitzlist"/>
              <w:numPr>
                <w:ilvl w:val="0"/>
                <w:numId w:val="112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151694BB">
              <w:rPr>
                <w:rFonts w:eastAsia="Calibri"/>
                <w:sz w:val="16"/>
                <w:szCs w:val="16"/>
              </w:rPr>
              <w:t>Status.</w:t>
            </w:r>
            <w:r w:rsidRPr="3D3EFB41">
              <w:rPr>
                <w:rFonts w:eastAsia="Calibri"/>
                <w:sz w:val="16"/>
                <w:szCs w:val="16"/>
              </w:rPr>
              <w:t>PacjentID</w:t>
            </w:r>
            <w:proofErr w:type="spellEnd"/>
          </w:p>
          <w:p w14:paraId="60377705" w14:textId="507A6846" w:rsidR="00DC5456" w:rsidRPr="00717CA5" w:rsidRDefault="001B2B3C" w:rsidP="00DC5456">
            <w:pPr>
              <w:rPr>
                <w:rFonts w:eastAsia="Calibri"/>
                <w:sz w:val="16"/>
                <w:szCs w:val="16"/>
              </w:rPr>
            </w:pPr>
            <w:r w:rsidRPr="00717CA5">
              <w:rPr>
                <w:rFonts w:eastAsia="Calibri"/>
                <w:sz w:val="16"/>
                <w:szCs w:val="16"/>
              </w:rPr>
              <w:t>Zmianę</w:t>
            </w:r>
            <w:r w:rsidR="00D85333" w:rsidRPr="00717CA5">
              <w:rPr>
                <w:rFonts w:eastAsia="Calibri"/>
                <w:sz w:val="16"/>
                <w:szCs w:val="16"/>
              </w:rPr>
              <w:t xml:space="preserve"> nazw pól</w:t>
            </w:r>
            <w:r w:rsidR="003323BA" w:rsidRPr="00717CA5">
              <w:rPr>
                <w:rFonts w:eastAsia="Calibri"/>
                <w:sz w:val="16"/>
                <w:szCs w:val="16"/>
              </w:rPr>
              <w:t>:</w:t>
            </w:r>
          </w:p>
          <w:p w14:paraId="27DCB224" w14:textId="77777777" w:rsidR="00D85333" w:rsidRPr="00717CA5" w:rsidRDefault="003323BA" w:rsidP="00D85333">
            <w:pPr>
              <w:pStyle w:val="Akapitzlist"/>
              <w:numPr>
                <w:ilvl w:val="0"/>
                <w:numId w:val="113"/>
              </w:numPr>
              <w:rPr>
                <w:rFonts w:eastAsia="Calibri"/>
                <w:sz w:val="16"/>
                <w:szCs w:val="16"/>
              </w:rPr>
            </w:pPr>
            <w:r w:rsidRPr="00717CA5">
              <w:rPr>
                <w:rFonts w:eastAsia="Calibri"/>
                <w:sz w:val="16"/>
                <w:szCs w:val="16"/>
              </w:rPr>
              <w:t xml:space="preserve">wcześniej </w:t>
            </w:r>
            <w:proofErr w:type="spellStart"/>
            <w:r w:rsidR="004F7860" w:rsidRPr="00717CA5">
              <w:rPr>
                <w:rFonts w:eastAsia="Calibri"/>
                <w:sz w:val="16"/>
                <w:szCs w:val="16"/>
              </w:rPr>
              <w:t>daneBinarneInformacje.</w:t>
            </w:r>
            <w:r w:rsidRPr="00717CA5">
              <w:rPr>
                <w:rFonts w:eastAsia="Calibri"/>
                <w:sz w:val="16"/>
                <w:szCs w:val="16"/>
              </w:rPr>
              <w:t>liczbaPlikowBinarnychWZleceniu</w:t>
            </w:r>
            <w:proofErr w:type="spellEnd"/>
            <w:r w:rsidRPr="00717CA5">
              <w:rPr>
                <w:rFonts w:eastAsia="Calibri"/>
                <w:sz w:val="16"/>
                <w:szCs w:val="16"/>
              </w:rPr>
              <w:t xml:space="preserve"> teraz </w:t>
            </w:r>
            <w:proofErr w:type="spellStart"/>
            <w:r w:rsidR="004F7860" w:rsidRPr="00717CA5">
              <w:rPr>
                <w:rFonts w:eastAsia="Calibri"/>
                <w:sz w:val="16"/>
                <w:szCs w:val="16"/>
              </w:rPr>
              <w:t>daneBinarneInformacje.</w:t>
            </w:r>
            <w:r w:rsidRPr="00717CA5">
              <w:rPr>
                <w:rFonts w:eastAsia="Calibri"/>
                <w:sz w:val="16"/>
                <w:szCs w:val="16"/>
              </w:rPr>
              <w:t>liczbaPlikowBinarnychWArchiwum</w:t>
            </w:r>
            <w:proofErr w:type="spellEnd"/>
          </w:p>
          <w:p w14:paraId="2A040E6B" w14:textId="77777777" w:rsidR="004F7860" w:rsidRPr="00717CA5" w:rsidRDefault="004F7860" w:rsidP="00D85333">
            <w:pPr>
              <w:pStyle w:val="Akapitzlist"/>
              <w:numPr>
                <w:ilvl w:val="0"/>
                <w:numId w:val="113"/>
              </w:numPr>
              <w:rPr>
                <w:rFonts w:eastAsia="Calibri"/>
                <w:sz w:val="16"/>
                <w:szCs w:val="16"/>
              </w:rPr>
            </w:pPr>
            <w:r w:rsidRPr="00717CA5">
              <w:rPr>
                <w:rFonts w:eastAsia="Calibri"/>
                <w:sz w:val="16"/>
                <w:szCs w:val="16"/>
              </w:rPr>
              <w:t xml:space="preserve">wcześniej </w:t>
            </w:r>
            <w:proofErr w:type="spellStart"/>
            <w:r w:rsidRPr="00717CA5">
              <w:rPr>
                <w:rFonts w:eastAsia="Calibri"/>
                <w:sz w:val="16"/>
                <w:szCs w:val="16"/>
              </w:rPr>
              <w:t>daneBinarneInformacje</w:t>
            </w:r>
            <w:r w:rsidR="00513DA8" w:rsidRPr="00717CA5">
              <w:rPr>
                <w:rFonts w:eastAsia="Calibri"/>
                <w:sz w:val="16"/>
                <w:szCs w:val="16"/>
              </w:rPr>
              <w:t>.sumaKontrolnaPlikow</w:t>
            </w:r>
            <w:proofErr w:type="spellEnd"/>
            <w:r w:rsidR="00513DA8" w:rsidRPr="00717CA5">
              <w:rPr>
                <w:rFonts w:eastAsia="Calibri"/>
                <w:sz w:val="16"/>
                <w:szCs w:val="16"/>
              </w:rPr>
              <w:t xml:space="preserve"> teraz </w:t>
            </w:r>
            <w:proofErr w:type="spellStart"/>
            <w:r w:rsidR="00513DA8" w:rsidRPr="00717CA5">
              <w:rPr>
                <w:rFonts w:eastAsia="Calibri"/>
                <w:sz w:val="16"/>
                <w:szCs w:val="16"/>
              </w:rPr>
              <w:t>daneBinarneInformacje.</w:t>
            </w:r>
            <w:r w:rsidR="0020338F" w:rsidRPr="00717CA5">
              <w:rPr>
                <w:rFonts w:eastAsia="Calibri"/>
                <w:sz w:val="16"/>
                <w:szCs w:val="16"/>
              </w:rPr>
              <w:t>metadanePlikowWArchiwum</w:t>
            </w:r>
            <w:proofErr w:type="spellEnd"/>
          </w:p>
          <w:p w14:paraId="6022DA2E" w14:textId="783226E2" w:rsidR="00744B38" w:rsidRPr="00717CA5" w:rsidRDefault="001B2B3C" w:rsidP="00DD20DC">
            <w:pPr>
              <w:rPr>
                <w:rFonts w:eastAsia="Calibri"/>
                <w:sz w:val="16"/>
                <w:szCs w:val="16"/>
              </w:rPr>
            </w:pPr>
            <w:r w:rsidRPr="00717CA5">
              <w:rPr>
                <w:rFonts w:eastAsia="Calibri"/>
                <w:sz w:val="16"/>
                <w:szCs w:val="16"/>
              </w:rPr>
              <w:t>Usunięcie</w:t>
            </w:r>
            <w:r w:rsidR="00744B38" w:rsidRPr="00717CA5">
              <w:rPr>
                <w:rFonts w:eastAsia="Calibri"/>
                <w:sz w:val="16"/>
                <w:szCs w:val="16"/>
              </w:rPr>
              <w:t xml:space="preserve"> </w:t>
            </w:r>
            <w:r w:rsidRPr="00717CA5">
              <w:rPr>
                <w:rFonts w:eastAsia="Calibri"/>
                <w:sz w:val="16"/>
                <w:szCs w:val="16"/>
              </w:rPr>
              <w:t>pól</w:t>
            </w:r>
            <w:r w:rsidR="00744B38" w:rsidRPr="00717CA5">
              <w:rPr>
                <w:rFonts w:eastAsia="Calibri"/>
                <w:sz w:val="16"/>
                <w:szCs w:val="16"/>
              </w:rPr>
              <w:t xml:space="preserve"> z obiektu </w:t>
            </w:r>
            <w:proofErr w:type="spellStart"/>
            <w:r w:rsidR="00744B38" w:rsidRPr="00717CA5">
              <w:rPr>
                <w:rFonts w:eastAsia="Calibri"/>
                <w:sz w:val="16"/>
                <w:szCs w:val="16"/>
              </w:rPr>
              <w:t>metadanePlikowWArchiwum</w:t>
            </w:r>
            <w:proofErr w:type="spellEnd"/>
            <w:r w:rsidR="00744B38" w:rsidRPr="00717CA5">
              <w:rPr>
                <w:rFonts w:eastAsia="Calibri"/>
                <w:sz w:val="16"/>
                <w:szCs w:val="16"/>
              </w:rPr>
              <w:t xml:space="preserve"> (wcześniej </w:t>
            </w:r>
            <w:proofErr w:type="spellStart"/>
            <w:r w:rsidR="00744B38" w:rsidRPr="00717CA5">
              <w:rPr>
                <w:rFonts w:eastAsia="Calibri"/>
                <w:sz w:val="16"/>
                <w:szCs w:val="16"/>
              </w:rPr>
              <w:t>sumaKontrolnaPlikow</w:t>
            </w:r>
            <w:proofErr w:type="spellEnd"/>
            <w:r w:rsidR="00744B38" w:rsidRPr="00717CA5">
              <w:rPr>
                <w:rFonts w:eastAsia="Calibri"/>
                <w:sz w:val="16"/>
                <w:szCs w:val="16"/>
              </w:rPr>
              <w:t>):</w:t>
            </w:r>
          </w:p>
          <w:p w14:paraId="4E064550" w14:textId="77777777" w:rsidR="00DD20DC" w:rsidRPr="00717CA5" w:rsidRDefault="00DD20DC" w:rsidP="00DD20DC">
            <w:pPr>
              <w:pStyle w:val="Akapitzlist"/>
              <w:numPr>
                <w:ilvl w:val="0"/>
                <w:numId w:val="114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00717CA5">
              <w:rPr>
                <w:rFonts w:eastAsia="Calibri"/>
                <w:sz w:val="16"/>
                <w:szCs w:val="16"/>
              </w:rPr>
              <w:t>sumaKontrolna</w:t>
            </w:r>
            <w:proofErr w:type="spellEnd"/>
          </w:p>
          <w:p w14:paraId="615AFE19" w14:textId="77777777" w:rsidR="00A75B65" w:rsidRPr="00717CA5" w:rsidRDefault="00A75B65" w:rsidP="00A75B65">
            <w:pPr>
              <w:pStyle w:val="Akapitzlist"/>
              <w:numPr>
                <w:ilvl w:val="0"/>
                <w:numId w:val="114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00717CA5">
              <w:rPr>
                <w:rFonts w:eastAsia="Calibri"/>
                <w:sz w:val="16"/>
                <w:szCs w:val="16"/>
              </w:rPr>
              <w:t>badaniaHistoryczne</w:t>
            </w:r>
            <w:proofErr w:type="spellEnd"/>
            <w:r w:rsidRPr="00717CA5">
              <w:rPr>
                <w:rFonts w:eastAsia="Calibri"/>
                <w:sz w:val="16"/>
                <w:szCs w:val="16"/>
              </w:rPr>
              <w:t xml:space="preserve"> </w:t>
            </w:r>
          </w:p>
          <w:p w14:paraId="4342582A" w14:textId="77777777" w:rsidR="00DD20DC" w:rsidRPr="00717CA5" w:rsidRDefault="00E172F9" w:rsidP="00A75B65">
            <w:pPr>
              <w:rPr>
                <w:rFonts w:eastAsia="Calibri"/>
                <w:sz w:val="16"/>
                <w:szCs w:val="16"/>
              </w:rPr>
            </w:pPr>
            <w:r w:rsidRPr="00717CA5">
              <w:rPr>
                <w:rFonts w:eastAsia="Calibri"/>
                <w:sz w:val="16"/>
                <w:szCs w:val="16"/>
              </w:rPr>
              <w:t xml:space="preserve">Pola te zostały przeniesione na poziom obiektu </w:t>
            </w:r>
            <w:proofErr w:type="spellStart"/>
            <w:r w:rsidRPr="00717CA5">
              <w:rPr>
                <w:rFonts w:eastAsia="Calibri"/>
                <w:sz w:val="16"/>
                <w:szCs w:val="16"/>
              </w:rPr>
              <w:t>daneBinarneInformacje</w:t>
            </w:r>
            <w:proofErr w:type="spellEnd"/>
            <w:r w:rsidRPr="00717CA5">
              <w:rPr>
                <w:rFonts w:eastAsia="Calibri"/>
                <w:sz w:val="16"/>
                <w:szCs w:val="16"/>
              </w:rPr>
              <w:t>, który opisuje całe archiwum ZIP.</w:t>
            </w:r>
          </w:p>
          <w:p w14:paraId="3840D85A" w14:textId="28BA2C65" w:rsidR="00D95D59" w:rsidRDefault="00D95D59" w:rsidP="00D95D59">
            <w:pPr>
              <w:pStyle w:val="Akapitzlist"/>
              <w:ind w:left="0"/>
              <w:jc w:val="left"/>
              <w:rPr>
                <w:rFonts w:eastAsia="Calibri"/>
                <w:sz w:val="16"/>
                <w:szCs w:val="16"/>
              </w:rPr>
            </w:pPr>
            <w:r w:rsidRPr="00717CA5">
              <w:rPr>
                <w:rFonts w:eastAsia="Calibri"/>
                <w:sz w:val="16"/>
                <w:szCs w:val="16"/>
              </w:rPr>
              <w:t>Zaktualizowano dokument powiązany PUI_Kontrakt_KatalogUDC_v0.0.1</w:t>
            </w:r>
            <w:r w:rsidR="00494D83" w:rsidRPr="00506D74">
              <w:rPr>
                <w:rFonts w:eastAsia="Calibri"/>
                <w:sz w:val="16"/>
                <w:szCs w:val="16"/>
              </w:rPr>
              <w:t>2</w:t>
            </w:r>
            <w:r w:rsidRPr="00717CA5">
              <w:rPr>
                <w:rFonts w:eastAsia="Calibri"/>
                <w:sz w:val="16"/>
                <w:szCs w:val="16"/>
              </w:rPr>
              <w:t>_20260226.yaml poprzez:</w:t>
            </w:r>
          </w:p>
          <w:p w14:paraId="553752E2" w14:textId="77777777" w:rsidR="005E5262" w:rsidRDefault="005E5262" w:rsidP="005E5262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Obsługę nowych pól:</w:t>
            </w:r>
          </w:p>
          <w:p w14:paraId="669C3461" w14:textId="77777777" w:rsidR="00D95D59" w:rsidRDefault="005E5262" w:rsidP="005E5262">
            <w:pPr>
              <w:pStyle w:val="Akapitzlist"/>
              <w:numPr>
                <w:ilvl w:val="0"/>
                <w:numId w:val="115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005E5262">
              <w:rPr>
                <w:rFonts w:eastAsia="Calibri"/>
                <w:sz w:val="16"/>
                <w:szCs w:val="16"/>
              </w:rPr>
              <w:t>informacjeBiznesowe</w:t>
            </w:r>
            <w:r>
              <w:rPr>
                <w:rFonts w:eastAsia="Calibri"/>
                <w:sz w:val="16"/>
                <w:szCs w:val="16"/>
              </w:rPr>
              <w:t>.</w:t>
            </w:r>
            <w:r w:rsidR="00C3782F" w:rsidRPr="00C3782F">
              <w:rPr>
                <w:rFonts w:eastAsia="Calibri"/>
                <w:sz w:val="16"/>
                <w:szCs w:val="16"/>
              </w:rPr>
              <w:t>liczbaRealizacjiUslugi</w:t>
            </w:r>
            <w:proofErr w:type="spellEnd"/>
          </w:p>
          <w:p w14:paraId="09E2A32C" w14:textId="5E91803E" w:rsidR="005E052A" w:rsidRPr="00506D74" w:rsidRDefault="005E052A" w:rsidP="00506D74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Powyższy obiekt umożliwia</w:t>
            </w:r>
            <w:r w:rsidRPr="005E052A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>definiowanie</w:t>
            </w:r>
            <w:r w:rsidRPr="005E052A">
              <w:rPr>
                <w:rFonts w:eastAsia="Calibri"/>
                <w:sz w:val="16"/>
                <w:szCs w:val="16"/>
              </w:rPr>
              <w:t xml:space="preserve"> przedział</w:t>
            </w:r>
            <w:r>
              <w:rPr>
                <w:rFonts w:eastAsia="Calibri"/>
                <w:sz w:val="16"/>
                <w:szCs w:val="16"/>
              </w:rPr>
              <w:t>u</w:t>
            </w:r>
            <w:r w:rsidRPr="005E052A">
              <w:rPr>
                <w:rFonts w:eastAsia="Calibri"/>
                <w:sz w:val="16"/>
                <w:szCs w:val="16"/>
              </w:rPr>
              <w:t xml:space="preserve"> czasu (dzień/tydzień/miesiąc/rok) oraz maksymaln</w:t>
            </w:r>
            <w:r>
              <w:rPr>
                <w:rFonts w:eastAsia="Calibri"/>
                <w:sz w:val="16"/>
                <w:szCs w:val="16"/>
              </w:rPr>
              <w:t>ej</w:t>
            </w:r>
            <w:r w:rsidRPr="005E052A">
              <w:rPr>
                <w:rFonts w:eastAsia="Calibri"/>
                <w:sz w:val="16"/>
                <w:szCs w:val="16"/>
              </w:rPr>
              <w:t xml:space="preserve"> liczb</w:t>
            </w:r>
            <w:r>
              <w:rPr>
                <w:rFonts w:eastAsia="Calibri"/>
                <w:sz w:val="16"/>
                <w:szCs w:val="16"/>
              </w:rPr>
              <w:t>y</w:t>
            </w:r>
            <w:r w:rsidRPr="005E052A">
              <w:rPr>
                <w:rFonts w:eastAsia="Calibri"/>
                <w:sz w:val="16"/>
                <w:szCs w:val="16"/>
              </w:rPr>
              <w:t xml:space="preserve"> zleceń w tym okresie. </w:t>
            </w:r>
          </w:p>
        </w:tc>
      </w:tr>
      <w:tr w:rsidR="00346242" w14:paraId="1E6926E9" w14:textId="77777777" w:rsidTr="1A4D32DA">
        <w:trPr>
          <w:trHeight w:val="300"/>
        </w:trPr>
        <w:tc>
          <w:tcPr>
            <w:tcW w:w="1399" w:type="dxa"/>
          </w:tcPr>
          <w:p w14:paraId="408EEA47" w14:textId="3C196AFD" w:rsidR="00346242" w:rsidRPr="25E61ECC" w:rsidRDefault="6CC87808">
            <w:pPr>
              <w:rPr>
                <w:rFonts w:eastAsia="Calibri"/>
                <w:sz w:val="16"/>
                <w:szCs w:val="16"/>
              </w:rPr>
            </w:pPr>
            <w:r w:rsidRPr="1A4D32DA">
              <w:rPr>
                <w:rFonts w:eastAsia="Calibri"/>
                <w:sz w:val="16"/>
                <w:szCs w:val="16"/>
              </w:rPr>
              <w:lastRenderedPageBreak/>
              <w:t>2026-</w:t>
            </w:r>
            <w:r w:rsidR="57C7073D" w:rsidRPr="1A4D32DA">
              <w:rPr>
                <w:rFonts w:eastAsia="Calibri"/>
                <w:sz w:val="16"/>
                <w:szCs w:val="16"/>
              </w:rPr>
              <w:t>04-09</w:t>
            </w:r>
          </w:p>
        </w:tc>
        <w:tc>
          <w:tcPr>
            <w:tcW w:w="997" w:type="dxa"/>
          </w:tcPr>
          <w:p w14:paraId="45BE78AA" w14:textId="0929BEA3" w:rsidR="00346242" w:rsidRPr="25E61ECC" w:rsidRDefault="00346242" w:rsidP="25E61ECC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1.5</w:t>
            </w:r>
          </w:p>
        </w:tc>
        <w:tc>
          <w:tcPr>
            <w:tcW w:w="1395" w:type="dxa"/>
          </w:tcPr>
          <w:p w14:paraId="3727E78D" w14:textId="77777777" w:rsidR="00346242" w:rsidRDefault="00346242" w:rsidP="25E61ECC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271" w:type="dxa"/>
          </w:tcPr>
          <w:p w14:paraId="0FB4FFAE" w14:textId="1C2C341D" w:rsidR="00607C72" w:rsidRPr="00607C72" w:rsidRDefault="225114D4" w:rsidP="00BC42B6">
            <w:pPr>
              <w:jc w:val="left"/>
              <w:rPr>
                <w:rFonts w:eastAsia="Calibri"/>
                <w:sz w:val="16"/>
                <w:szCs w:val="16"/>
              </w:rPr>
            </w:pPr>
            <w:r w:rsidRPr="1A4D32DA">
              <w:rPr>
                <w:rFonts w:eastAsia="Calibri"/>
                <w:sz w:val="16"/>
                <w:szCs w:val="16"/>
              </w:rPr>
              <w:t xml:space="preserve">Zaktualizowano dokument powiązany </w:t>
            </w:r>
            <w:r w:rsidR="12EC334D" w:rsidRPr="1A4D32DA">
              <w:rPr>
                <w:rFonts w:eastAsia="Calibri"/>
                <w:sz w:val="16"/>
                <w:szCs w:val="16"/>
              </w:rPr>
              <w:t>PUI_Kontrakt_ProcesUDC_v0.0.1.4.0_20260409</w:t>
            </w:r>
            <w:r w:rsidRPr="1A4D32DA">
              <w:rPr>
                <w:rFonts w:eastAsia="Calibri"/>
                <w:sz w:val="16"/>
                <w:szCs w:val="16"/>
              </w:rPr>
              <w:t>.yaml poprzez:</w:t>
            </w:r>
          </w:p>
          <w:p w14:paraId="2DC17321" w14:textId="3E152F33" w:rsidR="00607C72" w:rsidRPr="00607C72" w:rsidRDefault="798EFEE3">
            <w:pPr>
              <w:rPr>
                <w:rFonts w:eastAsia="Calibri"/>
                <w:sz w:val="16"/>
                <w:szCs w:val="16"/>
              </w:rPr>
            </w:pPr>
            <w:r w:rsidRPr="1A4D32DA">
              <w:rPr>
                <w:rFonts w:eastAsia="Calibri"/>
                <w:sz w:val="16"/>
                <w:szCs w:val="16"/>
              </w:rPr>
              <w:t xml:space="preserve">Dodanie </w:t>
            </w:r>
            <w:r w:rsidR="225114D4" w:rsidRPr="1A4D32DA">
              <w:rPr>
                <w:rFonts w:eastAsia="Calibri"/>
                <w:sz w:val="16"/>
                <w:szCs w:val="16"/>
              </w:rPr>
              <w:t>nowych pól:</w:t>
            </w:r>
          </w:p>
          <w:p w14:paraId="725450FF" w14:textId="02FF893E" w:rsidR="00607C72" w:rsidRPr="00BC42B6" w:rsidRDefault="225114D4" w:rsidP="00BC42B6">
            <w:pPr>
              <w:pStyle w:val="Akapitzlist"/>
              <w:numPr>
                <w:ilvl w:val="0"/>
                <w:numId w:val="120"/>
              </w:numPr>
              <w:rPr>
                <w:rFonts w:eastAsia="Calibri"/>
                <w:sz w:val="16"/>
                <w:szCs w:val="16"/>
              </w:rPr>
            </w:pPr>
            <w:r w:rsidRPr="00BC42B6">
              <w:rPr>
                <w:rFonts w:eastAsia="Calibri"/>
                <w:sz w:val="16"/>
                <w:szCs w:val="16"/>
              </w:rPr>
              <w:t>DaneBinarneInformacje.dataPobraniaArchiwum</w:t>
            </w:r>
            <w:r w:rsidR="118471E1" w:rsidRPr="1A4D32DA">
              <w:rPr>
                <w:rFonts w:eastAsia="Calibri"/>
                <w:sz w:val="16"/>
                <w:szCs w:val="16"/>
              </w:rPr>
              <w:t xml:space="preserve">, które </w:t>
            </w:r>
            <w:r w:rsidRPr="00BC42B6">
              <w:rPr>
                <w:rFonts w:eastAsia="Calibri"/>
                <w:sz w:val="16"/>
                <w:szCs w:val="16"/>
              </w:rPr>
              <w:t xml:space="preserve">umożliwia </w:t>
            </w:r>
            <w:r w:rsidR="759ED456" w:rsidRPr="1A4D32DA">
              <w:rPr>
                <w:rFonts w:eastAsia="Calibri"/>
                <w:sz w:val="16"/>
                <w:szCs w:val="16"/>
              </w:rPr>
              <w:t>określenie</w:t>
            </w:r>
            <w:r w:rsidRPr="00BC42B6">
              <w:rPr>
                <w:rFonts w:eastAsia="Calibri"/>
                <w:sz w:val="16"/>
                <w:szCs w:val="16"/>
              </w:rPr>
              <w:t xml:space="preserve">, które paczki z wynikami </w:t>
            </w:r>
            <w:r w:rsidR="177B672E" w:rsidRPr="1A4D32DA">
              <w:rPr>
                <w:rFonts w:eastAsia="Calibri"/>
                <w:sz w:val="16"/>
                <w:szCs w:val="16"/>
              </w:rPr>
              <w:t xml:space="preserve">analizy SI </w:t>
            </w:r>
            <w:r w:rsidRPr="00BC42B6">
              <w:rPr>
                <w:rFonts w:eastAsia="Calibri"/>
                <w:sz w:val="16"/>
                <w:szCs w:val="16"/>
              </w:rPr>
              <w:t>użytkownik już pobrał oraz kiedy dokładnie nastąpiło pobranie</w:t>
            </w:r>
            <w:r w:rsidR="7787197A" w:rsidRPr="1A4D32DA">
              <w:rPr>
                <w:rFonts w:eastAsia="Calibri"/>
                <w:sz w:val="16"/>
                <w:szCs w:val="16"/>
              </w:rPr>
              <w:t>.</w:t>
            </w:r>
          </w:p>
          <w:p w14:paraId="1EAF964A" w14:textId="09968B75" w:rsidR="00607C72" w:rsidRPr="00BC42B6" w:rsidRDefault="225114D4" w:rsidP="00BC42B6">
            <w:pPr>
              <w:pStyle w:val="Akapitzlist"/>
              <w:numPr>
                <w:ilvl w:val="0"/>
                <w:numId w:val="120"/>
              </w:numPr>
              <w:rPr>
                <w:rFonts w:eastAsia="Calibri"/>
                <w:sz w:val="16"/>
                <w:szCs w:val="16"/>
              </w:rPr>
            </w:pPr>
            <w:proofErr w:type="gramStart"/>
            <w:r w:rsidRPr="00BC42B6">
              <w:rPr>
                <w:rFonts w:eastAsia="Calibri"/>
                <w:sz w:val="16"/>
                <w:szCs w:val="16"/>
              </w:rPr>
              <w:t>Status.InformacjeOPaczce.kierunek</w:t>
            </w:r>
            <w:proofErr w:type="gramEnd"/>
            <w:r w:rsidR="79FBD6B0" w:rsidRPr="1A4D32DA">
              <w:rPr>
                <w:rFonts w:eastAsia="Calibri"/>
                <w:sz w:val="16"/>
                <w:szCs w:val="16"/>
              </w:rPr>
              <w:t>, które przyjmuje wartości WEJ/WYJ. Pole służy do określenia</w:t>
            </w:r>
            <w:r w:rsidR="7DCF64FF" w:rsidRPr="1A4D32DA">
              <w:rPr>
                <w:rFonts w:eastAsia="Calibri"/>
                <w:sz w:val="16"/>
                <w:szCs w:val="16"/>
              </w:rPr>
              <w:t xml:space="preserve"> czy dane binarne </w:t>
            </w:r>
            <w:r w:rsidR="34FA25F9" w:rsidRPr="1A4D32DA">
              <w:rPr>
                <w:rFonts w:eastAsia="Calibri"/>
                <w:sz w:val="16"/>
                <w:szCs w:val="16"/>
              </w:rPr>
              <w:t>zostały przekazane do</w:t>
            </w:r>
            <w:r w:rsidR="7DCF64FF" w:rsidRPr="1A4D32DA">
              <w:rPr>
                <w:rFonts w:eastAsia="Calibri"/>
                <w:sz w:val="16"/>
                <w:szCs w:val="16"/>
              </w:rPr>
              <w:t xml:space="preserve"> PUI przez podmiot </w:t>
            </w:r>
            <w:r w:rsidR="74513A37" w:rsidRPr="1A4D32DA">
              <w:rPr>
                <w:rFonts w:eastAsia="Calibri"/>
                <w:sz w:val="16"/>
                <w:szCs w:val="16"/>
              </w:rPr>
              <w:t>leczniczy (WEJ),</w:t>
            </w:r>
            <w:r w:rsidR="7DCF64FF" w:rsidRPr="1A4D32DA">
              <w:rPr>
                <w:rFonts w:eastAsia="Calibri"/>
                <w:sz w:val="16"/>
                <w:szCs w:val="16"/>
              </w:rPr>
              <w:t xml:space="preserve"> czy udostępniane przez PUI </w:t>
            </w:r>
            <w:r w:rsidR="29E85475" w:rsidRPr="1A4D32DA">
              <w:rPr>
                <w:rFonts w:eastAsia="Calibri"/>
                <w:sz w:val="16"/>
                <w:szCs w:val="16"/>
              </w:rPr>
              <w:t xml:space="preserve">jako rezultat </w:t>
            </w:r>
            <w:r w:rsidR="7DCF64FF" w:rsidRPr="1A4D32DA">
              <w:rPr>
                <w:rFonts w:eastAsia="Calibri"/>
                <w:sz w:val="16"/>
                <w:szCs w:val="16"/>
              </w:rPr>
              <w:t>realizacji analizy SI</w:t>
            </w:r>
            <w:r w:rsidR="50D52D04" w:rsidRPr="1A4D32DA">
              <w:rPr>
                <w:rFonts w:eastAsia="Calibri"/>
                <w:sz w:val="16"/>
                <w:szCs w:val="16"/>
              </w:rPr>
              <w:t xml:space="preserve"> (WYJ)</w:t>
            </w:r>
            <w:r w:rsidR="146C73C7" w:rsidRPr="1A4D32DA">
              <w:rPr>
                <w:rFonts w:eastAsia="Calibri"/>
                <w:sz w:val="16"/>
                <w:szCs w:val="16"/>
              </w:rPr>
              <w:t xml:space="preserve"> </w:t>
            </w:r>
            <w:r w:rsidRPr="00BC42B6">
              <w:rPr>
                <w:rFonts w:eastAsia="Calibri"/>
                <w:sz w:val="16"/>
                <w:szCs w:val="16"/>
              </w:rPr>
              <w:t xml:space="preserve"> </w:t>
            </w:r>
          </w:p>
          <w:p w14:paraId="512545A9" w14:textId="00FFABE4" w:rsidR="00607C72" w:rsidRPr="00BC42B6" w:rsidRDefault="00607C72" w:rsidP="00BC42B6">
            <w:pPr>
              <w:pStyle w:val="Akapitzlist"/>
              <w:numPr>
                <w:ilvl w:val="0"/>
                <w:numId w:val="120"/>
              </w:numPr>
              <w:rPr>
                <w:rFonts w:eastAsia="Calibri"/>
                <w:sz w:val="16"/>
                <w:szCs w:val="16"/>
              </w:rPr>
            </w:pPr>
            <w:proofErr w:type="spellStart"/>
            <w:proofErr w:type="gramStart"/>
            <w:r w:rsidRPr="00BC42B6">
              <w:rPr>
                <w:rFonts w:eastAsia="Calibri"/>
                <w:sz w:val="16"/>
                <w:szCs w:val="16"/>
              </w:rPr>
              <w:t>Status.InformacjeOPaczce.nazwaArchiwum</w:t>
            </w:r>
            <w:proofErr w:type="spellEnd"/>
            <w:proofErr w:type="gramEnd"/>
            <w:r w:rsidRPr="00BC42B6">
              <w:rPr>
                <w:rFonts w:eastAsia="Calibri"/>
                <w:sz w:val="16"/>
                <w:szCs w:val="16"/>
              </w:rPr>
              <w:t xml:space="preserve"> </w:t>
            </w:r>
          </w:p>
          <w:p w14:paraId="1DEE47C0" w14:textId="7876A39D" w:rsidR="00607C72" w:rsidRPr="00BC42B6" w:rsidRDefault="00607C72" w:rsidP="00BC42B6">
            <w:pPr>
              <w:pStyle w:val="Akapitzlist"/>
              <w:numPr>
                <w:ilvl w:val="0"/>
                <w:numId w:val="120"/>
              </w:numPr>
              <w:rPr>
                <w:rFonts w:eastAsia="Calibri"/>
                <w:sz w:val="16"/>
                <w:szCs w:val="16"/>
              </w:rPr>
            </w:pPr>
            <w:proofErr w:type="spellStart"/>
            <w:proofErr w:type="gramStart"/>
            <w:r w:rsidRPr="00BC42B6">
              <w:rPr>
                <w:rFonts w:eastAsia="Calibri"/>
                <w:sz w:val="16"/>
                <w:szCs w:val="16"/>
              </w:rPr>
              <w:t>Status.InformacjeOPaczce.badaniaHistoryczne</w:t>
            </w:r>
            <w:proofErr w:type="spellEnd"/>
            <w:proofErr w:type="gramEnd"/>
            <w:r w:rsidRPr="00BC42B6">
              <w:rPr>
                <w:rFonts w:eastAsia="Calibri"/>
                <w:sz w:val="16"/>
                <w:szCs w:val="16"/>
              </w:rPr>
              <w:t xml:space="preserve"> </w:t>
            </w:r>
          </w:p>
          <w:p w14:paraId="5943650B" w14:textId="67FFBD9C" w:rsidR="00607C72" w:rsidRPr="00BC42B6" w:rsidRDefault="00607C72" w:rsidP="00BC42B6">
            <w:pPr>
              <w:pStyle w:val="Akapitzlist"/>
              <w:numPr>
                <w:ilvl w:val="0"/>
                <w:numId w:val="120"/>
              </w:numPr>
              <w:rPr>
                <w:rFonts w:eastAsia="Calibri"/>
                <w:sz w:val="16"/>
                <w:szCs w:val="16"/>
              </w:rPr>
            </w:pPr>
            <w:proofErr w:type="spellStart"/>
            <w:proofErr w:type="gramStart"/>
            <w:r w:rsidRPr="00BC42B6">
              <w:rPr>
                <w:rFonts w:eastAsia="Calibri"/>
                <w:sz w:val="16"/>
                <w:szCs w:val="16"/>
              </w:rPr>
              <w:t>Status.InformacjeOPaczce.sumaKontrolna</w:t>
            </w:r>
            <w:proofErr w:type="spellEnd"/>
            <w:proofErr w:type="gramEnd"/>
            <w:r w:rsidRPr="00BC42B6">
              <w:rPr>
                <w:rFonts w:eastAsia="Calibri"/>
                <w:sz w:val="16"/>
                <w:szCs w:val="16"/>
              </w:rPr>
              <w:t xml:space="preserve"> </w:t>
            </w:r>
          </w:p>
          <w:p w14:paraId="09883E1A" w14:textId="5B6395CA" w:rsidR="00607C72" w:rsidRPr="00BC42B6" w:rsidRDefault="00607C72" w:rsidP="00BC42B6">
            <w:pPr>
              <w:pStyle w:val="Akapitzlist"/>
              <w:numPr>
                <w:ilvl w:val="0"/>
                <w:numId w:val="120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00BC42B6">
              <w:rPr>
                <w:rFonts w:eastAsia="Calibri"/>
                <w:sz w:val="16"/>
                <w:szCs w:val="16"/>
              </w:rPr>
              <w:t>Status.rozmiarDanychBinarnych</w:t>
            </w:r>
            <w:proofErr w:type="spellEnd"/>
            <w:r w:rsidRPr="00BC42B6">
              <w:rPr>
                <w:rFonts w:eastAsia="Calibri"/>
                <w:sz w:val="16"/>
                <w:szCs w:val="16"/>
              </w:rPr>
              <w:t xml:space="preserve"> </w:t>
            </w:r>
          </w:p>
          <w:p w14:paraId="4AC31C86" w14:textId="6B310239" w:rsidR="00607C72" w:rsidRPr="00BC42B6" w:rsidRDefault="00607C72" w:rsidP="00BC42B6">
            <w:pPr>
              <w:pStyle w:val="Akapitzlist"/>
              <w:numPr>
                <w:ilvl w:val="0"/>
                <w:numId w:val="120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00BC42B6">
              <w:rPr>
                <w:rFonts w:eastAsia="Calibri"/>
                <w:sz w:val="16"/>
                <w:szCs w:val="16"/>
              </w:rPr>
              <w:t>Status.rozmiarPrzesylanejPaczki</w:t>
            </w:r>
            <w:proofErr w:type="spellEnd"/>
            <w:r w:rsidRPr="00BC42B6">
              <w:rPr>
                <w:rFonts w:eastAsia="Calibri"/>
                <w:sz w:val="16"/>
                <w:szCs w:val="16"/>
              </w:rPr>
              <w:t xml:space="preserve"> </w:t>
            </w:r>
          </w:p>
          <w:p w14:paraId="3A2A198C" w14:textId="6E5333E1" w:rsidR="00607C72" w:rsidRPr="00BC42B6" w:rsidRDefault="225114D4" w:rsidP="00BC42B6">
            <w:pPr>
              <w:pStyle w:val="Akapitzlist"/>
              <w:numPr>
                <w:ilvl w:val="0"/>
                <w:numId w:val="120"/>
              </w:numPr>
              <w:rPr>
                <w:rFonts w:eastAsia="Calibri"/>
                <w:sz w:val="16"/>
                <w:szCs w:val="16"/>
              </w:rPr>
            </w:pPr>
            <w:r w:rsidRPr="00BC42B6">
              <w:rPr>
                <w:rFonts w:eastAsia="Calibri"/>
                <w:sz w:val="16"/>
                <w:szCs w:val="16"/>
              </w:rPr>
              <w:t>Status.rozmiarOdbieranejPaczki</w:t>
            </w:r>
          </w:p>
          <w:p w14:paraId="55DFBA07" w14:textId="4CA335CF" w:rsidR="513881D0" w:rsidRPr="00BC42B6" w:rsidRDefault="513881D0" w:rsidP="00BC42B6">
            <w:pPr>
              <w:pStyle w:val="Akapitzlist"/>
              <w:numPr>
                <w:ilvl w:val="0"/>
                <w:numId w:val="120"/>
              </w:numPr>
              <w:rPr>
                <w:rFonts w:eastAsia="Calibri"/>
                <w:sz w:val="16"/>
                <w:szCs w:val="16"/>
              </w:rPr>
            </w:pPr>
            <w:r w:rsidRPr="1A4D32DA">
              <w:rPr>
                <w:rFonts w:eastAsia="Calibri"/>
                <w:sz w:val="16"/>
                <w:szCs w:val="16"/>
              </w:rPr>
              <w:t>Status.informacjaZwrotna</w:t>
            </w:r>
          </w:p>
          <w:p w14:paraId="189E551E" w14:textId="4C2C9B1F" w:rsidR="3BF2947B" w:rsidRPr="00BC42B6" w:rsidRDefault="3BF2947B" w:rsidP="00BC42B6">
            <w:pPr>
              <w:pStyle w:val="Akapitzlist"/>
              <w:numPr>
                <w:ilvl w:val="0"/>
                <w:numId w:val="120"/>
              </w:numPr>
              <w:rPr>
                <w:rFonts w:eastAsia="Calibri"/>
                <w:sz w:val="16"/>
                <w:szCs w:val="16"/>
              </w:rPr>
            </w:pPr>
            <w:r w:rsidRPr="1A4D32DA">
              <w:rPr>
                <w:rFonts w:eastAsia="Calibri"/>
                <w:sz w:val="16"/>
                <w:szCs w:val="16"/>
              </w:rPr>
              <w:t>Status.nazwaUslugi</w:t>
            </w:r>
          </w:p>
          <w:p w14:paraId="1FDAC798" w14:textId="5935C48D" w:rsidR="00346242" w:rsidRDefault="00607C72" w:rsidP="00607C72">
            <w:pPr>
              <w:rPr>
                <w:rFonts w:eastAsia="Calibri"/>
                <w:sz w:val="16"/>
                <w:szCs w:val="16"/>
              </w:rPr>
            </w:pPr>
            <w:r w:rsidRPr="00607C72">
              <w:rPr>
                <w:rFonts w:eastAsia="Calibri"/>
                <w:sz w:val="16"/>
                <w:szCs w:val="16"/>
              </w:rPr>
              <w:t xml:space="preserve">Powyższe pola wprowadzono, aby umożliwić odczyt szczegółowych informacji o </w:t>
            </w:r>
            <w:r w:rsidR="006F6096">
              <w:rPr>
                <w:rFonts w:eastAsia="Calibri"/>
                <w:sz w:val="16"/>
                <w:szCs w:val="16"/>
              </w:rPr>
              <w:t xml:space="preserve">zadeklarowanych wcześniej </w:t>
            </w:r>
            <w:r w:rsidRPr="00607C72">
              <w:rPr>
                <w:rFonts w:eastAsia="Calibri"/>
                <w:sz w:val="16"/>
                <w:szCs w:val="16"/>
              </w:rPr>
              <w:t xml:space="preserve">paczkach oraz parametrach transferu w ramach usługi </w:t>
            </w:r>
            <w:proofErr w:type="spellStart"/>
            <w:r w:rsidRPr="00607C72">
              <w:rPr>
                <w:rFonts w:eastAsia="Calibri"/>
                <w:sz w:val="16"/>
                <w:szCs w:val="16"/>
              </w:rPr>
              <w:t>statusyZlecen</w:t>
            </w:r>
            <w:proofErr w:type="spellEnd"/>
            <w:r w:rsidRPr="00607C72">
              <w:rPr>
                <w:rFonts w:eastAsia="Calibri"/>
                <w:sz w:val="16"/>
                <w:szCs w:val="16"/>
              </w:rPr>
              <w:t>.</w:t>
            </w:r>
          </w:p>
          <w:p w14:paraId="480621F5" w14:textId="4FC7F7BB" w:rsidR="00607C72" w:rsidRPr="00717CA5" w:rsidRDefault="00607C72" w:rsidP="00607C72">
            <w:pPr>
              <w:rPr>
                <w:rFonts w:eastAsia="Calibri"/>
                <w:sz w:val="16"/>
                <w:szCs w:val="16"/>
              </w:rPr>
            </w:pPr>
            <w:r w:rsidRPr="00717CA5">
              <w:rPr>
                <w:rFonts w:eastAsia="Calibri"/>
                <w:sz w:val="16"/>
                <w:szCs w:val="16"/>
              </w:rPr>
              <w:t xml:space="preserve">Zmianę </w:t>
            </w:r>
            <w:r w:rsidR="00E87DAE">
              <w:rPr>
                <w:rFonts w:eastAsia="Calibri"/>
                <w:sz w:val="16"/>
                <w:szCs w:val="16"/>
              </w:rPr>
              <w:t xml:space="preserve">wymagalności </w:t>
            </w:r>
            <w:r w:rsidRPr="00717CA5">
              <w:rPr>
                <w:rFonts w:eastAsia="Calibri"/>
                <w:sz w:val="16"/>
                <w:szCs w:val="16"/>
              </w:rPr>
              <w:t>pól:</w:t>
            </w:r>
          </w:p>
          <w:p w14:paraId="4BDCDC21" w14:textId="5A7E5067" w:rsidR="00E87DAE" w:rsidRPr="00E87DAE" w:rsidRDefault="00E87DAE" w:rsidP="00E87DAE">
            <w:pPr>
              <w:pStyle w:val="Akapitzlist"/>
              <w:numPr>
                <w:ilvl w:val="0"/>
                <w:numId w:val="121"/>
              </w:numPr>
              <w:rPr>
                <w:rFonts w:eastAsia="Calibri"/>
                <w:sz w:val="16"/>
                <w:szCs w:val="16"/>
              </w:rPr>
            </w:pPr>
            <w:proofErr w:type="spellStart"/>
            <w:r w:rsidRPr="00E87DAE">
              <w:rPr>
                <w:rFonts w:eastAsia="Calibri"/>
                <w:sz w:val="16"/>
                <w:szCs w:val="16"/>
              </w:rPr>
              <w:t>DaneBinarneInformacje.liczbaPlikowBinarnychWArchiwum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-</w:t>
            </w:r>
            <w:proofErr w:type="spellStart"/>
            <w:r w:rsidRPr="00E87DAE">
              <w:rPr>
                <w:rFonts w:eastAsia="Calibri"/>
                <w:sz w:val="16"/>
                <w:szCs w:val="16"/>
              </w:rPr>
              <w:t>nullable</w:t>
            </w:r>
            <w:proofErr w:type="spellEnd"/>
            <w:r w:rsidRPr="00E87DAE">
              <w:rPr>
                <w:rFonts w:eastAsia="Calibri"/>
                <w:sz w:val="16"/>
                <w:szCs w:val="16"/>
              </w:rPr>
              <w:t xml:space="preserve">: </w:t>
            </w:r>
            <w:proofErr w:type="spellStart"/>
            <w:r w:rsidRPr="00E87DAE">
              <w:rPr>
                <w:rFonts w:eastAsia="Calibri"/>
                <w:sz w:val="16"/>
                <w:szCs w:val="16"/>
              </w:rPr>
              <w:t>true</w:t>
            </w:r>
            <w:proofErr w:type="spellEnd"/>
            <w:r w:rsidRPr="00E87DAE">
              <w:rPr>
                <w:rFonts w:eastAsia="Calibri"/>
                <w:sz w:val="16"/>
                <w:szCs w:val="16"/>
              </w:rPr>
              <w:t xml:space="preserve"> (pole staje się opcjonalne)</w:t>
            </w:r>
          </w:p>
          <w:p w14:paraId="32F6BCAB" w14:textId="1353E6B1" w:rsidR="00607C72" w:rsidRPr="00BC42B6" w:rsidRDefault="7598D856" w:rsidP="00BC42B6">
            <w:pPr>
              <w:pStyle w:val="Akapitzlist"/>
              <w:numPr>
                <w:ilvl w:val="0"/>
                <w:numId w:val="121"/>
              </w:numPr>
              <w:rPr>
                <w:rFonts w:eastAsia="Calibri"/>
                <w:sz w:val="16"/>
                <w:szCs w:val="16"/>
              </w:rPr>
            </w:pPr>
            <w:r w:rsidRPr="1A4D32DA">
              <w:rPr>
                <w:rFonts w:eastAsia="Calibri"/>
                <w:sz w:val="16"/>
                <w:szCs w:val="16"/>
              </w:rPr>
              <w:t>DaneBinarneInformacje.metadanePlikowWArchiwum - nullable true (pole staje się opcjonalne)</w:t>
            </w:r>
          </w:p>
          <w:p w14:paraId="08B3AD51" w14:textId="5BFE61D8" w:rsidR="00607C72" w:rsidRPr="00E87DAE" w:rsidRDefault="28DDFD98">
            <w:r w:rsidRPr="1A4D32DA">
              <w:rPr>
                <w:rFonts w:eastAsia="Calibri"/>
                <w:b/>
                <w:bCs/>
                <w:sz w:val="16"/>
                <w:szCs w:val="16"/>
              </w:rPr>
              <w:t xml:space="preserve">Zmieniono </w:t>
            </w:r>
            <w:r w:rsidR="0F3BFBDA" w:rsidRPr="00BC42B6">
              <w:rPr>
                <w:rFonts w:eastAsia="Calibri"/>
                <w:b/>
                <w:bCs/>
                <w:sz w:val="16"/>
                <w:szCs w:val="16"/>
              </w:rPr>
              <w:t>schemat wersjonowania kontrakt</w:t>
            </w:r>
            <w:r w:rsidR="428888E0" w:rsidRPr="1A4D32DA">
              <w:rPr>
                <w:rFonts w:eastAsia="Calibri"/>
                <w:b/>
                <w:bCs/>
                <w:sz w:val="16"/>
                <w:szCs w:val="16"/>
              </w:rPr>
              <w:t>ów</w:t>
            </w:r>
            <w:r w:rsidR="21006E11" w:rsidRPr="1A4D32DA">
              <w:rPr>
                <w:rFonts w:eastAsia="Calibri"/>
                <w:b/>
                <w:bCs/>
                <w:sz w:val="16"/>
                <w:szCs w:val="16"/>
              </w:rPr>
              <w:t xml:space="preserve"> </w:t>
            </w:r>
            <w:r w:rsidR="0F3BFBDA" w:rsidRPr="00BC42B6">
              <w:rPr>
                <w:rFonts w:eastAsia="Calibri"/>
                <w:b/>
                <w:bCs/>
                <w:sz w:val="16"/>
                <w:szCs w:val="16"/>
              </w:rPr>
              <w:t xml:space="preserve">YAML poprzez </w:t>
            </w:r>
            <w:r w:rsidR="4EA36778" w:rsidRPr="00BC42B6">
              <w:rPr>
                <w:rFonts w:eastAsia="Calibri"/>
                <w:b/>
                <w:bCs/>
                <w:sz w:val="16"/>
                <w:szCs w:val="16"/>
              </w:rPr>
              <w:t>przejście z formatu 0.0.x na format 1.</w:t>
            </w:r>
            <w:r w:rsidR="75B09CF0" w:rsidRPr="00BC42B6">
              <w:rPr>
                <w:rFonts w:eastAsia="Calibri"/>
                <w:b/>
                <w:bCs/>
                <w:sz w:val="16"/>
                <w:szCs w:val="16"/>
              </w:rPr>
              <w:t>y.</w:t>
            </w:r>
            <w:r w:rsidR="24FA60D3" w:rsidRPr="1A4D32DA">
              <w:rPr>
                <w:rFonts w:eastAsia="Calibri"/>
                <w:b/>
                <w:bCs/>
                <w:sz w:val="16"/>
                <w:szCs w:val="16"/>
              </w:rPr>
              <w:t>0.</w:t>
            </w:r>
          </w:p>
          <w:p w14:paraId="5DFC3888" w14:textId="682BB065" w:rsidR="00607C72" w:rsidRPr="00BC42B6" w:rsidRDefault="2506DF33" w:rsidP="1A4D32DA">
            <w:pPr>
              <w:rPr>
                <w:rFonts w:eastAsia="Calibri"/>
                <w:b/>
                <w:bCs/>
                <w:sz w:val="16"/>
                <w:szCs w:val="16"/>
              </w:rPr>
            </w:pPr>
            <w:r w:rsidRPr="1A4D32DA">
              <w:rPr>
                <w:rFonts w:eastAsia="Calibri"/>
                <w:b/>
                <w:bCs/>
                <w:sz w:val="16"/>
                <w:szCs w:val="16"/>
              </w:rPr>
              <w:t xml:space="preserve">W ramach </w:t>
            </w:r>
            <w:r w:rsidR="516E1CD4" w:rsidRPr="1A4D32DA">
              <w:rPr>
                <w:rFonts w:eastAsia="Calibri"/>
                <w:b/>
                <w:bCs/>
                <w:sz w:val="16"/>
                <w:szCs w:val="16"/>
              </w:rPr>
              <w:t>PUI_Kontrakt_KatalogUDC_v1.4.0_20260409.yaml zaktualizowano wyłącznie schemat wersjonowania kontraktu. Poza zmianą numeracji wersji plik nie uległ modyfikacji.</w:t>
            </w:r>
          </w:p>
          <w:p w14:paraId="10EAE53E" w14:textId="12415D90" w:rsidR="00607C72" w:rsidRPr="00BC42B6" w:rsidRDefault="1A0ECFBC" w:rsidP="1A4D32DA">
            <w:pPr>
              <w:rPr>
                <w:rFonts w:eastAsia="Calibri"/>
                <w:sz w:val="16"/>
                <w:szCs w:val="16"/>
              </w:rPr>
            </w:pPr>
            <w:r w:rsidRPr="00BC42B6">
              <w:rPr>
                <w:rFonts w:eastAsia="Calibri"/>
                <w:sz w:val="16"/>
                <w:szCs w:val="16"/>
              </w:rPr>
              <w:t xml:space="preserve">Dodano rozdział 4.5. opisujący błędy zwracane przez usługi PUI. Rozdział obejmuje opis błędów systemowych, autoryzacji, walidacji, </w:t>
            </w:r>
            <w:r w:rsidR="50CCE1BD" w:rsidRPr="00BC42B6">
              <w:rPr>
                <w:rFonts w:eastAsia="Calibri"/>
                <w:sz w:val="16"/>
                <w:szCs w:val="16"/>
              </w:rPr>
              <w:t>techniczne i biznesowe.</w:t>
            </w:r>
          </w:p>
        </w:tc>
      </w:tr>
    </w:tbl>
    <w:p w14:paraId="2DE4B82D" w14:textId="1C9E25AC" w:rsidR="00F12A29" w:rsidRPr="00000BCB" w:rsidRDefault="00F12A29">
      <w:pPr>
        <w:spacing w:before="0" w:after="0" w:line="240" w:lineRule="auto"/>
        <w:jc w:val="left"/>
      </w:pPr>
    </w:p>
    <w:tbl>
      <w:tblPr>
        <w:tblW w:w="9123" w:type="dxa"/>
        <w:tblInd w:w="-15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7440"/>
      </w:tblGrid>
      <w:tr w:rsidR="00C56D69" w:rsidRPr="00460391" w14:paraId="64260BF6" w14:textId="77777777" w:rsidTr="1A4D32DA">
        <w:trPr>
          <w:trHeight w:val="567"/>
        </w:trPr>
        <w:tc>
          <w:tcPr>
            <w:tcW w:w="9123" w:type="dxa"/>
            <w:gridSpan w:val="2"/>
            <w:shd w:val="clear" w:color="auto" w:fill="17365D" w:themeFill="text2" w:themeFillShade="BF"/>
          </w:tcPr>
          <w:p w14:paraId="73C83F01" w14:textId="28363E61" w:rsidR="00C56D69" w:rsidRPr="0057534A" w:rsidRDefault="00C56D69" w:rsidP="00782349">
            <w:pPr>
              <w:pStyle w:val="tabelanormalny"/>
              <w:rPr>
                <w:sz w:val="24"/>
              </w:rPr>
            </w:pPr>
            <w:r w:rsidRPr="0057534A">
              <w:rPr>
                <w:lang w:eastAsia="pl-PL"/>
              </w:rPr>
              <w:t>Dokumenty powiązane</w:t>
            </w:r>
          </w:p>
        </w:tc>
      </w:tr>
      <w:tr w:rsidR="00C56D69" w:rsidRPr="00460391" w14:paraId="46AB2088" w14:textId="77777777" w:rsidTr="1A4D32DA">
        <w:trPr>
          <w:trHeight w:val="397"/>
        </w:trPr>
        <w:tc>
          <w:tcPr>
            <w:tcW w:w="1683" w:type="dxa"/>
            <w:shd w:val="clear" w:color="auto" w:fill="17365D" w:themeFill="text2" w:themeFillShade="BF"/>
          </w:tcPr>
          <w:p w14:paraId="56A842DB" w14:textId="77777777" w:rsidR="00C56D69" w:rsidRPr="00C56D69" w:rsidRDefault="00C56D69" w:rsidP="00F37A2F">
            <w:pPr>
              <w:pStyle w:val="Tabelanagwekdolewej"/>
            </w:pPr>
            <w:r w:rsidRPr="00C56D69">
              <w:t>Nazwa pliku</w:t>
            </w:r>
          </w:p>
        </w:tc>
        <w:tc>
          <w:tcPr>
            <w:tcW w:w="7440" w:type="dxa"/>
          </w:tcPr>
          <w:p w14:paraId="1019BE6D" w14:textId="5291EE92" w:rsidR="00C56D69" w:rsidRPr="001A6704" w:rsidRDefault="5E463139" w:rsidP="00782349">
            <w:pPr>
              <w:pStyle w:val="tabelanormalny"/>
            </w:pPr>
            <w:r>
              <w:t>PUI_Kontrakt_ProcesUDC_v0.0.</w:t>
            </w:r>
            <w:r w:rsidR="779A9A2B">
              <w:t>1.4.0_20260409</w:t>
            </w:r>
            <w:r w:rsidR="5DE90590">
              <w:t>.yaml</w:t>
            </w:r>
          </w:p>
        </w:tc>
      </w:tr>
      <w:tr w:rsidR="00C56D69" w:rsidRPr="00460391" w14:paraId="2C695E38" w14:textId="77777777" w:rsidTr="1A4D32DA">
        <w:trPr>
          <w:trHeight w:val="397"/>
        </w:trPr>
        <w:tc>
          <w:tcPr>
            <w:tcW w:w="1683" w:type="dxa"/>
            <w:shd w:val="clear" w:color="auto" w:fill="17365D" w:themeFill="text2" w:themeFillShade="BF"/>
          </w:tcPr>
          <w:p w14:paraId="2E0BDF71" w14:textId="77777777" w:rsidR="00C56D69" w:rsidRPr="00C56D69" w:rsidRDefault="00C56D69" w:rsidP="00F37A2F">
            <w:pPr>
              <w:pStyle w:val="Tabelanagwekdolewej"/>
            </w:pPr>
            <w:r w:rsidRPr="00C56D69">
              <w:t>Zakres</w:t>
            </w:r>
          </w:p>
        </w:tc>
        <w:tc>
          <w:tcPr>
            <w:tcW w:w="7440" w:type="dxa"/>
          </w:tcPr>
          <w:p w14:paraId="1887CA52" w14:textId="60E52DC5" w:rsidR="00C56D69" w:rsidRPr="0057534A" w:rsidRDefault="00C56D69" w:rsidP="00782349">
            <w:pPr>
              <w:pStyle w:val="tabelanormalny"/>
            </w:pPr>
            <w:r w:rsidRPr="0057534A">
              <w:t xml:space="preserve">Zawiera specyfikację kontraktu w standardzie </w:t>
            </w:r>
            <w:proofErr w:type="spellStart"/>
            <w:r w:rsidRPr="0057534A">
              <w:t>OpenAPI</w:t>
            </w:r>
            <w:proofErr w:type="spellEnd"/>
            <w:r w:rsidRPr="0057534A">
              <w:t xml:space="preserve"> 3.0.3 dla procesu zlecania i odbioru wyników analizy SI</w:t>
            </w:r>
          </w:p>
        </w:tc>
      </w:tr>
      <w:tr w:rsidR="00C56D69" w:rsidRPr="00460391" w14:paraId="74FFE979" w14:textId="77777777" w:rsidTr="1A4D32DA">
        <w:trPr>
          <w:trHeight w:val="397"/>
        </w:trPr>
        <w:tc>
          <w:tcPr>
            <w:tcW w:w="1683" w:type="dxa"/>
            <w:shd w:val="clear" w:color="auto" w:fill="17365D" w:themeFill="text2" w:themeFillShade="BF"/>
          </w:tcPr>
          <w:p w14:paraId="41007183" w14:textId="15595ADE" w:rsidR="00C56D69" w:rsidRPr="00C56D69" w:rsidRDefault="00C56D69" w:rsidP="00F37A2F">
            <w:pPr>
              <w:pStyle w:val="Tabelanagwekdolewej"/>
            </w:pPr>
            <w:r w:rsidRPr="00C56D69">
              <w:t>Nazwa pliku</w:t>
            </w:r>
          </w:p>
        </w:tc>
        <w:tc>
          <w:tcPr>
            <w:tcW w:w="7440" w:type="dxa"/>
          </w:tcPr>
          <w:p w14:paraId="490F8F79" w14:textId="193DE345" w:rsidR="00C56D69" w:rsidRPr="00717CA5" w:rsidRDefault="6FAFEBB4" w:rsidP="00782349">
            <w:pPr>
              <w:pStyle w:val="tabelanormalny"/>
            </w:pPr>
            <w:r>
              <w:t>PUI_Kontrakt_KatalogUDC_v</w:t>
            </w:r>
            <w:r w:rsidR="33AD5B7B">
              <w:t>1.4.0_20260409</w:t>
            </w:r>
            <w:r w:rsidR="0B956F61">
              <w:t xml:space="preserve">.yaml </w:t>
            </w:r>
          </w:p>
        </w:tc>
      </w:tr>
      <w:tr w:rsidR="00C56D69" w:rsidRPr="00460391" w14:paraId="2B4199B6" w14:textId="77777777" w:rsidTr="1A4D32DA">
        <w:trPr>
          <w:trHeight w:val="397"/>
        </w:trPr>
        <w:tc>
          <w:tcPr>
            <w:tcW w:w="1683" w:type="dxa"/>
            <w:shd w:val="clear" w:color="auto" w:fill="17365D" w:themeFill="text2" w:themeFillShade="BF"/>
          </w:tcPr>
          <w:p w14:paraId="09B8E710" w14:textId="1FFFBECF" w:rsidR="00C56D69" w:rsidRPr="00C56D69" w:rsidRDefault="00C56D69" w:rsidP="00F37A2F">
            <w:pPr>
              <w:pStyle w:val="Tabelanagwekdolewej"/>
            </w:pPr>
            <w:r w:rsidRPr="00C56D69">
              <w:lastRenderedPageBreak/>
              <w:t>Zakres</w:t>
            </w:r>
          </w:p>
        </w:tc>
        <w:tc>
          <w:tcPr>
            <w:tcW w:w="7440" w:type="dxa"/>
          </w:tcPr>
          <w:p w14:paraId="158505F1" w14:textId="03BDA7D3" w:rsidR="00C56D69" w:rsidRPr="0057534A" w:rsidRDefault="00C56D69" w:rsidP="00782349">
            <w:pPr>
              <w:pStyle w:val="tabelanormalny"/>
            </w:pPr>
            <w:r w:rsidRPr="0057534A">
              <w:t xml:space="preserve">Zawiera specyfikację kontraktu w standardzie </w:t>
            </w:r>
            <w:proofErr w:type="spellStart"/>
            <w:r w:rsidRPr="0057534A">
              <w:t>OpenAPI</w:t>
            </w:r>
            <w:proofErr w:type="spellEnd"/>
            <w:r w:rsidRPr="0057534A">
              <w:t xml:space="preserve"> 3.0.3 dla interfejsu zawierającego katalog usług UDC</w:t>
            </w:r>
          </w:p>
        </w:tc>
      </w:tr>
    </w:tbl>
    <w:p w14:paraId="2BB8FFBB" w14:textId="4C85FFE9" w:rsidR="00F02664" w:rsidRDefault="00F02664"/>
    <w:tbl>
      <w:tblPr>
        <w:tblW w:w="9062" w:type="dxa"/>
        <w:tblInd w:w="-23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219"/>
      </w:tblGrid>
      <w:tr w:rsidR="00A71E68" w:rsidRPr="00460391" w14:paraId="2B056B2F" w14:textId="77777777" w:rsidTr="3CEAAB2A">
        <w:trPr>
          <w:trHeight w:val="567"/>
        </w:trPr>
        <w:tc>
          <w:tcPr>
            <w:tcW w:w="9062" w:type="dxa"/>
            <w:gridSpan w:val="2"/>
            <w:shd w:val="clear" w:color="auto" w:fill="17365D" w:themeFill="text2" w:themeFillShade="BF"/>
          </w:tcPr>
          <w:p w14:paraId="1B4E6F02" w14:textId="77777777" w:rsidR="00A71E68" w:rsidRPr="0057534A" w:rsidRDefault="00A71E68">
            <w:pPr>
              <w:rPr>
                <w:rFonts w:eastAsia="Calibri"/>
                <w:b/>
                <w:bCs/>
              </w:rPr>
            </w:pPr>
            <w:r w:rsidRPr="0057534A">
              <w:rPr>
                <w:rFonts w:eastAsia="Calibri"/>
                <w:b/>
                <w:bCs/>
              </w:rPr>
              <w:t>Spis tabel</w:t>
            </w:r>
          </w:p>
        </w:tc>
      </w:tr>
      <w:tr w:rsidR="00A71E68" w:rsidRPr="00460391" w14:paraId="2E798ABF" w14:textId="77777777" w:rsidTr="3CEAAB2A">
        <w:trPr>
          <w:trHeight w:val="340"/>
        </w:trPr>
        <w:tc>
          <w:tcPr>
            <w:tcW w:w="1843" w:type="dxa"/>
            <w:shd w:val="clear" w:color="auto" w:fill="17365D" w:themeFill="text2" w:themeFillShade="BF"/>
          </w:tcPr>
          <w:p w14:paraId="190D95D7" w14:textId="6C172896" w:rsidR="00A71E68" w:rsidRPr="0057534A" w:rsidRDefault="00A71E68" w:rsidP="00782349">
            <w:pPr>
              <w:pStyle w:val="tabelanormalny"/>
            </w:pPr>
            <w:r w:rsidRPr="0057534A">
              <w:t>Numer</w:t>
            </w:r>
          </w:p>
        </w:tc>
        <w:tc>
          <w:tcPr>
            <w:tcW w:w="7219" w:type="dxa"/>
            <w:shd w:val="clear" w:color="auto" w:fill="17365D" w:themeFill="text2" w:themeFillShade="BF"/>
          </w:tcPr>
          <w:p w14:paraId="05126A02" w14:textId="79417491" w:rsidR="00A71E68" w:rsidRPr="0057534A" w:rsidRDefault="00A71E68" w:rsidP="00782349">
            <w:pPr>
              <w:pStyle w:val="tabelanormalny"/>
            </w:pPr>
            <w:r w:rsidRPr="0057534A">
              <w:t>Opis</w:t>
            </w:r>
          </w:p>
        </w:tc>
      </w:tr>
      <w:tr w:rsidR="00A71E68" w:rsidRPr="00460391" w14:paraId="4E74F45C" w14:textId="77777777" w:rsidTr="3CEAAB2A">
        <w:trPr>
          <w:trHeight w:val="340"/>
        </w:trPr>
        <w:tc>
          <w:tcPr>
            <w:tcW w:w="1843" w:type="dxa"/>
          </w:tcPr>
          <w:p w14:paraId="7EB31A02" w14:textId="003A4A87" w:rsidR="00A71E68" w:rsidRPr="0057534A" w:rsidRDefault="00A71E68" w:rsidP="00782349">
            <w:pPr>
              <w:pStyle w:val="tabelanormalny"/>
            </w:pPr>
            <w:r w:rsidRPr="0057534A">
              <w:t>Tabela 1</w:t>
            </w:r>
          </w:p>
        </w:tc>
        <w:tc>
          <w:tcPr>
            <w:tcW w:w="7219" w:type="dxa"/>
          </w:tcPr>
          <w:p w14:paraId="02388C8F" w14:textId="66B0E5EB" w:rsidR="00A71E68" w:rsidRPr="0057534A" w:rsidRDefault="00A71E68" w:rsidP="00782349">
            <w:pPr>
              <w:pStyle w:val="tabelanormalny"/>
            </w:pPr>
            <w:r w:rsidRPr="0057534A">
              <w:t>Ogólny opis procesu biznesowego PUI</w:t>
            </w:r>
          </w:p>
        </w:tc>
      </w:tr>
      <w:tr w:rsidR="00A71E68" w14:paraId="01519761" w14:textId="77777777" w:rsidTr="3CEAAB2A">
        <w:trPr>
          <w:trHeight w:val="300"/>
        </w:trPr>
        <w:tc>
          <w:tcPr>
            <w:tcW w:w="1843" w:type="dxa"/>
          </w:tcPr>
          <w:p w14:paraId="64D40AB0" w14:textId="79BD637A" w:rsidR="00A71E68" w:rsidRPr="0057534A" w:rsidRDefault="00A71E68" w:rsidP="00782349">
            <w:pPr>
              <w:pStyle w:val="tabelanormalny"/>
            </w:pPr>
            <w:r w:rsidRPr="0057534A">
              <w:t>Tabela 2</w:t>
            </w:r>
          </w:p>
        </w:tc>
        <w:tc>
          <w:tcPr>
            <w:tcW w:w="7219" w:type="dxa"/>
          </w:tcPr>
          <w:p w14:paraId="785C2057" w14:textId="6D81B85B" w:rsidR="00A71E68" w:rsidRPr="0057534A" w:rsidRDefault="00A4295F" w:rsidP="00782349">
            <w:pPr>
              <w:pStyle w:val="tabelanormalny"/>
            </w:pPr>
            <w:r w:rsidRPr="0057534A">
              <w:t>Wykaz kodów błędów uwierzytelnienia i autoryzacji</w:t>
            </w:r>
          </w:p>
        </w:tc>
      </w:tr>
      <w:tr w:rsidR="00A71E68" w14:paraId="33AB9855" w14:textId="77777777" w:rsidTr="3CEAAB2A">
        <w:trPr>
          <w:trHeight w:val="300"/>
        </w:trPr>
        <w:tc>
          <w:tcPr>
            <w:tcW w:w="1843" w:type="dxa"/>
          </w:tcPr>
          <w:p w14:paraId="416E1013" w14:textId="69B3EB90" w:rsidR="00A71E68" w:rsidRPr="0057534A" w:rsidRDefault="00A71E68" w:rsidP="00782349">
            <w:pPr>
              <w:pStyle w:val="tabelanormalny"/>
            </w:pPr>
            <w:r w:rsidRPr="0057534A">
              <w:t>Tabela 3</w:t>
            </w:r>
          </w:p>
        </w:tc>
        <w:tc>
          <w:tcPr>
            <w:tcW w:w="7219" w:type="dxa"/>
          </w:tcPr>
          <w:p w14:paraId="547550DA" w14:textId="79EB980C" w:rsidR="00A71E68" w:rsidRPr="0057534A" w:rsidRDefault="00D81725" w:rsidP="00782349">
            <w:pPr>
              <w:pStyle w:val="tabelanormalny"/>
            </w:pPr>
            <w:r w:rsidRPr="00D81725">
              <w:t>Wykaz operacji uwierzytelniania</w:t>
            </w:r>
          </w:p>
        </w:tc>
      </w:tr>
      <w:tr w:rsidR="28F987AC" w14:paraId="310BB6BA" w14:textId="77777777" w:rsidTr="3CEAAB2A">
        <w:trPr>
          <w:trHeight w:val="300"/>
        </w:trPr>
        <w:tc>
          <w:tcPr>
            <w:tcW w:w="1843" w:type="dxa"/>
          </w:tcPr>
          <w:p w14:paraId="4A66E7C3" w14:textId="6C8A139C" w:rsidR="7118AF9D" w:rsidRDefault="7118AF9D" w:rsidP="00782349">
            <w:pPr>
              <w:pStyle w:val="tabelanormalny"/>
            </w:pPr>
            <w:r w:rsidRPr="28F987AC">
              <w:t>Tabela 4</w:t>
            </w:r>
          </w:p>
        </w:tc>
        <w:tc>
          <w:tcPr>
            <w:tcW w:w="7219" w:type="dxa"/>
          </w:tcPr>
          <w:p w14:paraId="4287828C" w14:textId="13B37EFE" w:rsidR="5EA19637" w:rsidRDefault="5EA19637" w:rsidP="00782349">
            <w:pPr>
              <w:pStyle w:val="tabelanormalny"/>
            </w:pPr>
            <w:r w:rsidRPr="28F987AC">
              <w:t>Wykaz operacji pobierania katalogu Usług Diagnostyki Cyfrowej</w:t>
            </w:r>
          </w:p>
        </w:tc>
      </w:tr>
      <w:tr w:rsidR="003D72B0" w14:paraId="7C6942AE" w14:textId="77777777" w:rsidTr="3CEAAB2A">
        <w:trPr>
          <w:trHeight w:val="300"/>
        </w:trPr>
        <w:tc>
          <w:tcPr>
            <w:tcW w:w="1843" w:type="dxa"/>
          </w:tcPr>
          <w:p w14:paraId="7F6B2153" w14:textId="499B3B9D" w:rsidR="003D72B0" w:rsidRPr="0057534A" w:rsidRDefault="003D72B0" w:rsidP="00782349">
            <w:pPr>
              <w:pStyle w:val="tabelanormalny"/>
            </w:pPr>
            <w:r w:rsidRPr="28F987AC">
              <w:t xml:space="preserve">Tabela </w:t>
            </w:r>
            <w:r w:rsidR="22302E10" w:rsidRPr="28F987AC">
              <w:t>5</w:t>
            </w:r>
          </w:p>
        </w:tc>
        <w:tc>
          <w:tcPr>
            <w:tcW w:w="7219" w:type="dxa"/>
          </w:tcPr>
          <w:p w14:paraId="4BEA73CC" w14:textId="41B756B3" w:rsidR="003D72B0" w:rsidRPr="0057534A" w:rsidRDefault="00384EB3" w:rsidP="00782349">
            <w:pPr>
              <w:pStyle w:val="tabelanormalny"/>
            </w:pPr>
            <w:r w:rsidRPr="00384EB3">
              <w:t>Wykaz operacji udostępnionych w zakresie realizacji Usług Diagnostyki Cyfrowej</w:t>
            </w:r>
          </w:p>
        </w:tc>
      </w:tr>
      <w:tr w:rsidR="003D72B0" w14:paraId="21D2B997" w14:textId="77777777" w:rsidTr="3CEAAB2A">
        <w:trPr>
          <w:trHeight w:val="300"/>
        </w:trPr>
        <w:tc>
          <w:tcPr>
            <w:tcW w:w="1843" w:type="dxa"/>
          </w:tcPr>
          <w:p w14:paraId="18C7B6FA" w14:textId="6759C653" w:rsidR="003D72B0" w:rsidRPr="0057534A" w:rsidRDefault="003D72B0" w:rsidP="00782349">
            <w:pPr>
              <w:pStyle w:val="tabelanormalny"/>
            </w:pPr>
            <w:r w:rsidRPr="28F987AC">
              <w:t xml:space="preserve">Tabela </w:t>
            </w:r>
            <w:r w:rsidR="13970EA8" w:rsidRPr="28F987AC">
              <w:t>6</w:t>
            </w:r>
          </w:p>
        </w:tc>
        <w:tc>
          <w:tcPr>
            <w:tcW w:w="7219" w:type="dxa"/>
          </w:tcPr>
          <w:p w14:paraId="40C35CFA" w14:textId="68C3296E" w:rsidR="003D72B0" w:rsidRPr="0057534A" w:rsidRDefault="00476792" w:rsidP="00782349">
            <w:pPr>
              <w:pStyle w:val="tabelanormalny"/>
            </w:pPr>
            <w:r w:rsidRPr="3CEAAB2A">
              <w:t>Wykaz operacji udostępnionych w zakresie obsługi danych binarnych</w:t>
            </w:r>
            <w:r w:rsidR="079EB177" w:rsidRPr="3CEAAB2A">
              <w:t xml:space="preserve"> w ramach Usług Diagnostyki Cyfrowej</w:t>
            </w:r>
          </w:p>
        </w:tc>
      </w:tr>
      <w:tr w:rsidR="00B527E1" w14:paraId="4D380BB9" w14:textId="77777777" w:rsidTr="3CEAAB2A">
        <w:trPr>
          <w:trHeight w:val="300"/>
        </w:trPr>
        <w:tc>
          <w:tcPr>
            <w:tcW w:w="1843" w:type="dxa"/>
          </w:tcPr>
          <w:p w14:paraId="4C802C6D" w14:textId="196DD619" w:rsidR="00B527E1" w:rsidRPr="00B527E1" w:rsidRDefault="00B527E1" w:rsidP="00782349">
            <w:pPr>
              <w:pStyle w:val="tabelanormalny"/>
            </w:pPr>
            <w:r w:rsidRPr="28F987AC">
              <w:t xml:space="preserve">Tabela </w:t>
            </w:r>
            <w:r w:rsidR="55AF5C28" w:rsidRPr="28F987AC">
              <w:t>7</w:t>
            </w:r>
          </w:p>
        </w:tc>
        <w:tc>
          <w:tcPr>
            <w:tcW w:w="7219" w:type="dxa"/>
          </w:tcPr>
          <w:p w14:paraId="6C3520CB" w14:textId="36811991" w:rsidR="00B527E1" w:rsidRPr="00B527E1" w:rsidRDefault="006925C4" w:rsidP="00782349">
            <w:pPr>
              <w:pStyle w:val="tabelanormalny"/>
            </w:pPr>
            <w:r w:rsidRPr="006925C4">
              <w:t>Wykaz nagłówków HTTP obsługiwanych w protokole TUS</w:t>
            </w:r>
          </w:p>
        </w:tc>
      </w:tr>
    </w:tbl>
    <w:p w14:paraId="5764F384" w14:textId="77777777" w:rsidR="00A71E68" w:rsidRDefault="00A71E68"/>
    <w:tbl>
      <w:tblPr>
        <w:tblW w:w="0" w:type="auto"/>
        <w:tblInd w:w="-23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41"/>
        <w:gridCol w:w="7208"/>
      </w:tblGrid>
      <w:tr w:rsidR="3ABA9A53" w14:paraId="0DB5B6CA" w14:textId="77777777" w:rsidTr="387C4DA3">
        <w:trPr>
          <w:trHeight w:val="567"/>
        </w:trPr>
        <w:tc>
          <w:tcPr>
            <w:tcW w:w="9062" w:type="dxa"/>
            <w:gridSpan w:val="2"/>
            <w:shd w:val="clear" w:color="auto" w:fill="17365D" w:themeFill="text2" w:themeFillShade="BF"/>
          </w:tcPr>
          <w:p w14:paraId="0BB5A6CF" w14:textId="4CDE404F" w:rsidR="3ABA9A53" w:rsidRPr="0057534A" w:rsidRDefault="3ABA9A53" w:rsidP="3ABA9A53">
            <w:pPr>
              <w:rPr>
                <w:rFonts w:eastAsia="Calibri"/>
                <w:b/>
                <w:bCs/>
              </w:rPr>
            </w:pPr>
            <w:r w:rsidRPr="3ABA9A53">
              <w:rPr>
                <w:rFonts w:eastAsia="Calibri"/>
                <w:b/>
                <w:bCs/>
              </w:rPr>
              <w:t xml:space="preserve">Spis </w:t>
            </w:r>
            <w:r w:rsidR="65BE973E" w:rsidRPr="59F5EC71">
              <w:rPr>
                <w:rFonts w:eastAsia="Calibri"/>
                <w:b/>
                <w:bCs/>
              </w:rPr>
              <w:t>diagramów</w:t>
            </w:r>
          </w:p>
        </w:tc>
      </w:tr>
      <w:tr w:rsidR="3ABA9A53" w14:paraId="3A72FD73" w14:textId="77777777" w:rsidTr="387C4DA3">
        <w:trPr>
          <w:trHeight w:val="435"/>
        </w:trPr>
        <w:tc>
          <w:tcPr>
            <w:tcW w:w="1843" w:type="dxa"/>
            <w:shd w:val="clear" w:color="auto" w:fill="17365D" w:themeFill="text2" w:themeFillShade="BF"/>
          </w:tcPr>
          <w:p w14:paraId="7C313ACD" w14:textId="2F042069" w:rsidR="3ABA9A53" w:rsidRPr="0057534A" w:rsidRDefault="65BE973E" w:rsidP="00782349">
            <w:pPr>
              <w:pStyle w:val="tabelanormalny"/>
            </w:pPr>
            <w:r w:rsidRPr="22CDE3C8">
              <w:t>Numer</w:t>
            </w:r>
          </w:p>
        </w:tc>
        <w:tc>
          <w:tcPr>
            <w:tcW w:w="7219" w:type="dxa"/>
            <w:shd w:val="clear" w:color="auto" w:fill="17365D" w:themeFill="text2" w:themeFillShade="BF"/>
          </w:tcPr>
          <w:p w14:paraId="03B0BDDE" w14:textId="79417491" w:rsidR="3ABA9A53" w:rsidRPr="0057534A" w:rsidRDefault="3ABA9A53" w:rsidP="00782349">
            <w:pPr>
              <w:pStyle w:val="tabelanormalny"/>
            </w:pPr>
            <w:r w:rsidRPr="3ABA9A53">
              <w:t>Opis</w:t>
            </w:r>
          </w:p>
        </w:tc>
      </w:tr>
      <w:tr w:rsidR="3ABA9A53" w14:paraId="2D5FEABB" w14:textId="77777777" w:rsidTr="387C4DA3">
        <w:trPr>
          <w:trHeight w:val="340"/>
        </w:trPr>
        <w:tc>
          <w:tcPr>
            <w:tcW w:w="1843" w:type="dxa"/>
          </w:tcPr>
          <w:p w14:paraId="17E3A17B" w14:textId="6E68AAEC" w:rsidR="3ABA9A53" w:rsidRPr="0057534A" w:rsidRDefault="7F3A2365" w:rsidP="00782349">
            <w:pPr>
              <w:pStyle w:val="tabelanormalny"/>
            </w:pPr>
            <w:r w:rsidRPr="0057534A">
              <w:t>Diagram 1</w:t>
            </w:r>
          </w:p>
        </w:tc>
        <w:tc>
          <w:tcPr>
            <w:tcW w:w="7219" w:type="dxa"/>
          </w:tcPr>
          <w:p w14:paraId="022E3A0E" w14:textId="78D74D46" w:rsidR="3ABA9A53" w:rsidRPr="0057534A" w:rsidRDefault="2847CC39" w:rsidP="00782349">
            <w:pPr>
              <w:pStyle w:val="tabelanormalny"/>
              <w:rPr>
                <w:rFonts w:eastAsia="Aptos"/>
              </w:rPr>
            </w:pPr>
            <w:r w:rsidRPr="0057534A">
              <w:rPr>
                <w:rFonts w:eastAsia="Aptos"/>
              </w:rPr>
              <w:t>Ogólny przebieg procesu biznesowego</w:t>
            </w:r>
          </w:p>
        </w:tc>
      </w:tr>
      <w:tr w:rsidR="3ABA9A53" w14:paraId="70B0E569" w14:textId="77777777" w:rsidTr="387C4DA3">
        <w:trPr>
          <w:trHeight w:val="300"/>
        </w:trPr>
        <w:tc>
          <w:tcPr>
            <w:tcW w:w="1843" w:type="dxa"/>
          </w:tcPr>
          <w:p w14:paraId="755B369E" w14:textId="49743779" w:rsidR="3ABA9A53" w:rsidRPr="0057534A" w:rsidRDefault="7F3A2365" w:rsidP="00782349">
            <w:pPr>
              <w:pStyle w:val="tabelanormalny"/>
            </w:pPr>
            <w:r w:rsidRPr="0057534A">
              <w:t>Diagram 2</w:t>
            </w:r>
          </w:p>
        </w:tc>
        <w:tc>
          <w:tcPr>
            <w:tcW w:w="7219" w:type="dxa"/>
          </w:tcPr>
          <w:p w14:paraId="151BCD7D" w14:textId="06DE7E45" w:rsidR="3ABA9A53" w:rsidRPr="0057534A" w:rsidRDefault="6EC85881" w:rsidP="00782349">
            <w:pPr>
              <w:pStyle w:val="tabelanormalny"/>
            </w:pPr>
            <w:r w:rsidRPr="387C4DA3">
              <w:t xml:space="preserve">Użycie UDC  </w:t>
            </w:r>
          </w:p>
        </w:tc>
      </w:tr>
    </w:tbl>
    <w:p w14:paraId="2F0E62F8" w14:textId="16A862A7" w:rsidR="001B15F7" w:rsidRDefault="001B15F7">
      <w:pPr>
        <w:spacing w:before="0" w:after="0" w:line="240" w:lineRule="auto"/>
        <w:jc w:val="left"/>
      </w:pPr>
    </w:p>
    <w:p w14:paraId="1B408E86" w14:textId="339CA0BB" w:rsidR="00F02664" w:rsidRDefault="001B15F7">
      <w:pPr>
        <w:spacing w:before="0" w:after="0" w:line="240" w:lineRule="auto"/>
        <w:jc w:val="left"/>
      </w:pPr>
      <w:r>
        <w:br w:type="page"/>
      </w:r>
    </w:p>
    <w:sdt>
      <w:sdtPr>
        <w:rPr>
          <w:rFonts w:asciiTheme="minorHAnsi" w:eastAsia="Times New Roman" w:hAnsiTheme="minorHAnsi" w:cstheme="minorBidi"/>
          <w:color w:val="auto"/>
          <w:sz w:val="22"/>
          <w:szCs w:val="24"/>
          <w:lang w:eastAsia="en-US"/>
        </w:rPr>
        <w:id w:val="257137481"/>
        <w:docPartObj>
          <w:docPartGallery w:val="Table of Contents"/>
          <w:docPartUnique/>
        </w:docPartObj>
      </w:sdtPr>
      <w:sdtContent>
        <w:p w14:paraId="5F772756" w14:textId="3B5FC535" w:rsidR="00647C0A" w:rsidRPr="007F106C" w:rsidRDefault="4758FB0F" w:rsidP="7E1E2BA5">
          <w:pPr>
            <w:pStyle w:val="Nagwekspisutreci"/>
          </w:pPr>
          <w:r>
            <w:t>Spis treści</w:t>
          </w:r>
        </w:p>
        <w:p w14:paraId="1C31D933" w14:textId="5C7592D7" w:rsidR="009533A7" w:rsidRDefault="6B9D28F6" w:rsidP="6B9D28F6">
          <w:pPr>
            <w:pStyle w:val="Spistreci1"/>
            <w:tabs>
              <w:tab w:val="clear" w:pos="9062"/>
              <w:tab w:val="left" w:pos="435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r>
            <w:fldChar w:fldCharType="begin"/>
          </w:r>
          <w:r w:rsidR="00412A78">
            <w:instrText>TOC \o "1-4" \z \u \h</w:instrText>
          </w:r>
          <w:r>
            <w:fldChar w:fldCharType="separate"/>
          </w:r>
          <w:hyperlink w:anchor="_Toc523163503">
            <w:r w:rsidRPr="6B9D28F6">
              <w:rPr>
                <w:rStyle w:val="Hipercze"/>
              </w:rPr>
              <w:t>1.</w:t>
            </w:r>
            <w:r w:rsidR="00412A78">
              <w:tab/>
            </w:r>
            <w:r w:rsidRPr="6B9D28F6">
              <w:rPr>
                <w:rStyle w:val="Hipercze"/>
              </w:rPr>
              <w:t>Wstęp</w:t>
            </w:r>
            <w:r w:rsidR="00412A78">
              <w:tab/>
            </w:r>
            <w:r w:rsidR="00412A78">
              <w:fldChar w:fldCharType="begin"/>
            </w:r>
            <w:r w:rsidR="00412A78">
              <w:instrText>PAGEREF _Toc523163503 \h</w:instrText>
            </w:r>
            <w:r w:rsidR="00412A78">
              <w:fldChar w:fldCharType="separate"/>
            </w:r>
            <w:r w:rsidRPr="6B9D28F6">
              <w:rPr>
                <w:rStyle w:val="Hipercze"/>
              </w:rPr>
              <w:t>7</w:t>
            </w:r>
            <w:r w:rsidR="00412A78">
              <w:fldChar w:fldCharType="end"/>
            </w:r>
          </w:hyperlink>
        </w:p>
        <w:p w14:paraId="3F6635EB" w14:textId="3896344E" w:rsidR="009533A7" w:rsidRDefault="6B9D28F6" w:rsidP="6B9D28F6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308029742">
            <w:r w:rsidRPr="6B9D28F6">
              <w:rPr>
                <w:rStyle w:val="Hipercze"/>
              </w:rPr>
              <w:t>1.1.</w:t>
            </w:r>
            <w:r w:rsidR="009533A7">
              <w:tab/>
            </w:r>
            <w:r w:rsidRPr="6B9D28F6">
              <w:rPr>
                <w:rStyle w:val="Hipercze"/>
              </w:rPr>
              <w:t>Cel i zakres dokumentu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_Toc1308029742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8</w:t>
            </w:r>
            <w:r w:rsidR="009533A7">
              <w:fldChar w:fldCharType="end"/>
            </w:r>
          </w:hyperlink>
        </w:p>
        <w:p w14:paraId="4F2F61A5" w14:textId="0E0A9A72" w:rsidR="009533A7" w:rsidRDefault="6B9D28F6" w:rsidP="6B9D28F6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530351646">
            <w:r w:rsidRPr="6B9D28F6">
              <w:rPr>
                <w:rStyle w:val="Hipercze"/>
              </w:rPr>
              <w:t>1.2.</w:t>
            </w:r>
            <w:r w:rsidR="009533A7">
              <w:tab/>
            </w:r>
            <w:r w:rsidRPr="6B9D28F6">
              <w:rPr>
                <w:rStyle w:val="Hipercze"/>
              </w:rPr>
              <w:t>Wykorzystywane skróty i terminy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_Toc530351646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8</w:t>
            </w:r>
            <w:r w:rsidR="009533A7">
              <w:fldChar w:fldCharType="end"/>
            </w:r>
          </w:hyperlink>
        </w:p>
        <w:p w14:paraId="67C1D8A5" w14:textId="16EA3829" w:rsidR="009533A7" w:rsidRDefault="6B9D28F6" w:rsidP="6B9D28F6">
          <w:pPr>
            <w:pStyle w:val="Spistreci1"/>
            <w:tabs>
              <w:tab w:val="clear" w:pos="9062"/>
              <w:tab w:val="left" w:pos="435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7924438">
            <w:r w:rsidRPr="6B9D28F6">
              <w:rPr>
                <w:rStyle w:val="Hipercze"/>
              </w:rPr>
              <w:t>2.</w:t>
            </w:r>
            <w:r w:rsidR="009533A7">
              <w:tab/>
            </w:r>
            <w:r w:rsidRPr="6B9D28F6">
              <w:rPr>
                <w:rStyle w:val="Hipercze"/>
              </w:rPr>
              <w:t>Opis rozwiązania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_Toc7924438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10</w:t>
            </w:r>
            <w:r w:rsidR="009533A7">
              <w:fldChar w:fldCharType="end"/>
            </w:r>
          </w:hyperlink>
        </w:p>
        <w:p w14:paraId="12A12CC1" w14:textId="01F7F578" w:rsidR="009533A7" w:rsidRDefault="6B9D28F6" w:rsidP="6B9D28F6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12102428">
            <w:r w:rsidRPr="6B9D28F6">
              <w:rPr>
                <w:rStyle w:val="Hipercze"/>
              </w:rPr>
              <w:t>2.1.</w:t>
            </w:r>
            <w:r w:rsidR="009533A7">
              <w:tab/>
            </w:r>
            <w:r w:rsidRPr="6B9D28F6">
              <w:rPr>
                <w:rStyle w:val="Hipercze"/>
              </w:rPr>
              <w:t>Ogólny proces Biznesowy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_Toc112102428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11</w:t>
            </w:r>
            <w:r w:rsidR="009533A7">
              <w:fldChar w:fldCharType="end"/>
            </w:r>
          </w:hyperlink>
        </w:p>
        <w:p w14:paraId="4C3E906D" w14:textId="3579D4F7" w:rsidR="009533A7" w:rsidRDefault="6B9D28F6" w:rsidP="6B9D28F6">
          <w:pPr>
            <w:pStyle w:val="Spistreci1"/>
            <w:tabs>
              <w:tab w:val="clear" w:pos="9062"/>
              <w:tab w:val="left" w:pos="435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538861500">
            <w:r w:rsidRPr="6B9D28F6">
              <w:rPr>
                <w:rStyle w:val="Hipercze"/>
              </w:rPr>
              <w:t>3.</w:t>
            </w:r>
            <w:r w:rsidR="009533A7">
              <w:tab/>
            </w:r>
            <w:r w:rsidRPr="6B9D28F6">
              <w:rPr>
                <w:rStyle w:val="Hipercze"/>
              </w:rPr>
              <w:t>Serwer PUI CEZ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_Toc1538861500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14</w:t>
            </w:r>
            <w:r w:rsidR="009533A7">
              <w:fldChar w:fldCharType="end"/>
            </w:r>
          </w:hyperlink>
        </w:p>
        <w:p w14:paraId="173774CD" w14:textId="2A42DEEA" w:rsidR="009533A7" w:rsidRDefault="6B9D28F6" w:rsidP="6B9D28F6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463914093">
            <w:r w:rsidRPr="6B9D28F6">
              <w:rPr>
                <w:rStyle w:val="Hipercze"/>
              </w:rPr>
              <w:t>3.1.</w:t>
            </w:r>
            <w:r w:rsidR="009533A7">
              <w:tab/>
            </w:r>
            <w:r w:rsidRPr="6B9D28F6">
              <w:rPr>
                <w:rStyle w:val="Hipercze"/>
              </w:rPr>
              <w:t>Dostęp serwera PUI CEZ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_Toc1463914093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15</w:t>
            </w:r>
            <w:r w:rsidR="009533A7">
              <w:fldChar w:fldCharType="end"/>
            </w:r>
          </w:hyperlink>
        </w:p>
        <w:p w14:paraId="45888FB9" w14:textId="564B9BF8" w:rsidR="009533A7" w:rsidRDefault="6B9D28F6" w:rsidP="6B9D28F6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586535667">
            <w:r w:rsidRPr="6B9D28F6">
              <w:rPr>
                <w:rStyle w:val="Hipercze"/>
              </w:rPr>
              <w:t>3.2.</w:t>
            </w:r>
            <w:r w:rsidR="009533A7">
              <w:tab/>
            </w:r>
            <w:r w:rsidRPr="6B9D28F6">
              <w:rPr>
                <w:rStyle w:val="Hipercze"/>
              </w:rPr>
              <w:t>Komunikacja z serwerem PUI CEZ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_Toc1586535667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15</w:t>
            </w:r>
            <w:r w:rsidR="009533A7">
              <w:fldChar w:fldCharType="end"/>
            </w:r>
          </w:hyperlink>
        </w:p>
        <w:p w14:paraId="22FE8F57" w14:textId="67975DB2" w:rsidR="009533A7" w:rsidRDefault="6B9D28F6" w:rsidP="6B9D28F6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738933682">
            <w:r w:rsidRPr="6B9D28F6">
              <w:rPr>
                <w:rStyle w:val="Hipercze"/>
              </w:rPr>
              <w:t>3.3.</w:t>
            </w:r>
            <w:r w:rsidR="009533A7">
              <w:tab/>
            </w:r>
            <w:r w:rsidRPr="6B9D28F6">
              <w:rPr>
                <w:rStyle w:val="Hipercze"/>
              </w:rPr>
              <w:t>Uwierzytelnienie i autoryzacja do usług serwera PUI CEZ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_Toc1738933682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15</w:t>
            </w:r>
            <w:r w:rsidR="009533A7">
              <w:fldChar w:fldCharType="end"/>
            </w:r>
          </w:hyperlink>
        </w:p>
        <w:p w14:paraId="1ACDBBFF" w14:textId="17A83217" w:rsidR="009533A7" w:rsidRDefault="6B9D28F6" w:rsidP="6B9D28F6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561030912">
            <w:r w:rsidRPr="6B9D28F6">
              <w:rPr>
                <w:rStyle w:val="Hipercze"/>
              </w:rPr>
              <w:t>3.4.</w:t>
            </w:r>
            <w:r w:rsidR="009533A7">
              <w:tab/>
            </w:r>
            <w:r w:rsidRPr="6B9D28F6">
              <w:rPr>
                <w:rStyle w:val="Hipercze"/>
              </w:rPr>
              <w:t>Przebieg uwierzytelnienie i autoryzacji dostępu do usług serwera PUI CEZ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_Toc1561030912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16</w:t>
            </w:r>
            <w:r w:rsidR="009533A7">
              <w:fldChar w:fldCharType="end"/>
            </w:r>
          </w:hyperlink>
        </w:p>
        <w:p w14:paraId="61B1F2BC" w14:textId="3DB0B479" w:rsidR="009533A7" w:rsidRDefault="6B9D28F6" w:rsidP="6B9D28F6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344292842">
            <w:r w:rsidRPr="6B9D28F6">
              <w:rPr>
                <w:rStyle w:val="Hipercze"/>
              </w:rPr>
              <w:t>3.5.</w:t>
            </w:r>
            <w:r w:rsidR="009533A7">
              <w:tab/>
            </w:r>
            <w:r w:rsidRPr="6B9D28F6">
              <w:rPr>
                <w:rStyle w:val="Hipercze"/>
              </w:rPr>
              <w:t>Przygotowanie tokenu uwierzytelniającego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_Toc344292842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16</w:t>
            </w:r>
            <w:r w:rsidR="009533A7">
              <w:fldChar w:fldCharType="end"/>
            </w:r>
          </w:hyperlink>
        </w:p>
        <w:p w14:paraId="02BA12FB" w14:textId="060D691B" w:rsidR="009533A7" w:rsidRDefault="6B9D28F6" w:rsidP="6B9D28F6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724935709">
            <w:r w:rsidRPr="6B9D28F6">
              <w:rPr>
                <w:rStyle w:val="Hipercze"/>
              </w:rPr>
              <w:t>3.6.</w:t>
            </w:r>
            <w:r w:rsidR="009533A7">
              <w:tab/>
            </w:r>
            <w:r w:rsidRPr="6B9D28F6">
              <w:rPr>
                <w:rStyle w:val="Hipercze"/>
              </w:rPr>
              <w:t>Przygotowanie i przekazanie żądania autoryzacji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_Toc1724935709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18</w:t>
            </w:r>
            <w:r w:rsidR="009533A7">
              <w:fldChar w:fldCharType="end"/>
            </w:r>
          </w:hyperlink>
        </w:p>
        <w:p w14:paraId="3776E440" w14:textId="1148BCB1" w:rsidR="009533A7" w:rsidRDefault="6B9D28F6" w:rsidP="6B9D28F6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610008922">
            <w:r w:rsidRPr="6B9D28F6">
              <w:rPr>
                <w:rStyle w:val="Hipercze"/>
              </w:rPr>
              <w:t>3.7.</w:t>
            </w:r>
            <w:r w:rsidR="009533A7">
              <w:tab/>
            </w:r>
            <w:r w:rsidRPr="6B9D28F6">
              <w:rPr>
                <w:rStyle w:val="Hipercze"/>
              </w:rPr>
              <w:t>Zabezpieczenie integralności zasobów Usług Diagnostyki Cyfrowej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_Toc1610008922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19</w:t>
            </w:r>
            <w:r w:rsidR="009533A7">
              <w:fldChar w:fldCharType="end"/>
            </w:r>
          </w:hyperlink>
        </w:p>
        <w:p w14:paraId="671F4683" w14:textId="369D8DEC" w:rsidR="009533A7" w:rsidRDefault="6B9D28F6" w:rsidP="6B9D28F6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084206338">
            <w:r w:rsidRPr="6B9D28F6">
              <w:rPr>
                <w:rStyle w:val="Hipercze"/>
              </w:rPr>
              <w:t>3.8.</w:t>
            </w:r>
            <w:r w:rsidR="009533A7">
              <w:tab/>
            </w:r>
            <w:r w:rsidRPr="6B9D28F6">
              <w:rPr>
                <w:rStyle w:val="Hipercze"/>
              </w:rPr>
              <w:t>Komunikaty błędów uwierzytelnienia i autoryzacji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_Toc1084206338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19</w:t>
            </w:r>
            <w:r w:rsidR="009533A7">
              <w:fldChar w:fldCharType="end"/>
            </w:r>
          </w:hyperlink>
        </w:p>
        <w:p w14:paraId="35E10993" w14:textId="2F024018" w:rsidR="009533A7" w:rsidRDefault="6B9D28F6" w:rsidP="6B9D28F6">
          <w:pPr>
            <w:pStyle w:val="Spistreci1"/>
            <w:tabs>
              <w:tab w:val="clear" w:pos="9062"/>
              <w:tab w:val="left" w:pos="435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323332934">
            <w:r w:rsidRPr="6B9D28F6">
              <w:rPr>
                <w:rStyle w:val="Hipercze"/>
              </w:rPr>
              <w:t>4.</w:t>
            </w:r>
            <w:r w:rsidR="009533A7">
              <w:tab/>
            </w:r>
            <w:r w:rsidRPr="6B9D28F6">
              <w:rPr>
                <w:rStyle w:val="Hipercze"/>
              </w:rPr>
              <w:t>Opis realizacji Usług Diagnostyki Cyfrowej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_Toc1323332934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20</w:t>
            </w:r>
            <w:r w:rsidR="009533A7">
              <w:fldChar w:fldCharType="end"/>
            </w:r>
          </w:hyperlink>
        </w:p>
        <w:p w14:paraId="15391B28" w14:textId="50518622" w:rsidR="009533A7" w:rsidRDefault="6B9D28F6" w:rsidP="6B9D28F6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97555846">
            <w:r w:rsidRPr="6B9D28F6">
              <w:rPr>
                <w:rStyle w:val="Hipercze"/>
              </w:rPr>
              <w:t>4.1.</w:t>
            </w:r>
            <w:r w:rsidR="009533A7">
              <w:tab/>
            </w:r>
            <w:r w:rsidRPr="6B9D28F6">
              <w:rPr>
                <w:rStyle w:val="Hipercze"/>
              </w:rPr>
              <w:t>Scenariusz wywołania operacji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_Toc97555846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21</w:t>
            </w:r>
            <w:r w:rsidR="009533A7">
              <w:fldChar w:fldCharType="end"/>
            </w:r>
          </w:hyperlink>
        </w:p>
        <w:p w14:paraId="4AD37D56" w14:textId="4DC823A2" w:rsidR="009533A7" w:rsidRDefault="6B9D28F6" w:rsidP="6B9D28F6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228410595">
            <w:r w:rsidRPr="6B9D28F6">
              <w:rPr>
                <w:rStyle w:val="Hipercze"/>
              </w:rPr>
              <w:t>4.2.</w:t>
            </w:r>
            <w:r w:rsidR="009533A7">
              <w:tab/>
            </w:r>
            <w:r w:rsidRPr="6B9D28F6">
              <w:rPr>
                <w:rStyle w:val="Hipercze"/>
              </w:rPr>
              <w:t>Wykaz operacji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_Toc228410595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22</w:t>
            </w:r>
            <w:r w:rsidR="009533A7">
              <w:fldChar w:fldCharType="end"/>
            </w:r>
          </w:hyperlink>
        </w:p>
        <w:p w14:paraId="2E7C21BD" w14:textId="48889BC3" w:rsidR="009533A7" w:rsidRDefault="6B9D28F6" w:rsidP="6B9D28F6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210677665">
            <w:r w:rsidRPr="6B9D28F6">
              <w:rPr>
                <w:rStyle w:val="Hipercze"/>
              </w:rPr>
              <w:t>4.3.</w:t>
            </w:r>
            <w:r w:rsidR="009533A7">
              <w:tab/>
            </w:r>
            <w:r w:rsidRPr="6B9D28F6">
              <w:rPr>
                <w:rStyle w:val="Hipercze"/>
              </w:rPr>
              <w:t>Operacja pobrania tokenu dostępowego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_Toc1210677665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24</w:t>
            </w:r>
            <w:r w:rsidR="009533A7">
              <w:fldChar w:fldCharType="end"/>
            </w:r>
          </w:hyperlink>
        </w:p>
        <w:p w14:paraId="6B270CCD" w14:textId="32A1F75A" w:rsidR="009533A7" w:rsidRDefault="6B9D28F6" w:rsidP="6B9D28F6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887680967">
            <w:r w:rsidRPr="6B9D28F6">
              <w:rPr>
                <w:rStyle w:val="Hipercze"/>
              </w:rPr>
              <w:t>4.4.</w:t>
            </w:r>
            <w:r w:rsidR="009533A7">
              <w:tab/>
            </w:r>
            <w:r w:rsidRPr="6B9D28F6">
              <w:rPr>
                <w:rStyle w:val="Hipercze"/>
              </w:rPr>
              <w:t>Operacje scenariusza Realizacji Usług Diagnostyki Cyfrowej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_Toc887680967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27</w:t>
            </w:r>
            <w:r w:rsidR="009533A7">
              <w:fldChar w:fldCharType="end"/>
            </w:r>
          </w:hyperlink>
        </w:p>
        <w:p w14:paraId="5422F6B4" w14:textId="51A55394" w:rsidR="009533A7" w:rsidRDefault="6B9D28F6" w:rsidP="6B9D28F6">
          <w:pPr>
            <w:pStyle w:val="Spistreci4"/>
            <w:tabs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976131962">
            <w:r w:rsidRPr="6B9D28F6">
              <w:rPr>
                <w:rStyle w:val="Hipercze"/>
              </w:rPr>
              <w:t>4.4.1. Operacja pobierania Katalogu Usług Diagnostyki Cyfrowej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_Toc976131962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27</w:t>
            </w:r>
            <w:r w:rsidR="009533A7">
              <w:fldChar w:fldCharType="end"/>
            </w:r>
          </w:hyperlink>
        </w:p>
        <w:p w14:paraId="5C5F3653" w14:textId="50FF0F05" w:rsidR="009533A7" w:rsidRDefault="6B9D28F6" w:rsidP="6B9D28F6">
          <w:pPr>
            <w:pStyle w:val="Spistreci4"/>
            <w:tabs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656644444">
            <w:r w:rsidRPr="6B9D28F6">
              <w:rPr>
                <w:rStyle w:val="Hipercze"/>
              </w:rPr>
              <w:t>4.4.2. Operacja przekazania danych binarnych do PUI CEZ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_Toc656644444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28</w:t>
            </w:r>
            <w:r w:rsidR="009533A7">
              <w:fldChar w:fldCharType="end"/>
            </w:r>
          </w:hyperlink>
        </w:p>
        <w:p w14:paraId="4BB3ED50" w14:textId="33DA2D6C" w:rsidR="009533A7" w:rsidRDefault="6B9D28F6" w:rsidP="6B9D28F6">
          <w:pPr>
            <w:pStyle w:val="Spistreci4"/>
            <w:tabs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54945735">
            <w:r w:rsidRPr="6B9D28F6">
              <w:rPr>
                <w:rStyle w:val="Hipercze"/>
              </w:rPr>
              <w:t>4.4.3. Dodatkowy mechanizm przekazywania danych binarnych (Protokół TUS)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_Toc154945735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30</w:t>
            </w:r>
            <w:r w:rsidR="009533A7">
              <w:fldChar w:fldCharType="end"/>
            </w:r>
          </w:hyperlink>
        </w:p>
        <w:p w14:paraId="50A3E3C3" w14:textId="2B86A8A6" w:rsidR="009533A7" w:rsidRDefault="6B9D28F6" w:rsidP="6B9D28F6">
          <w:pPr>
            <w:pStyle w:val="Spistreci4"/>
            <w:tabs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064353550">
            <w:r w:rsidRPr="6B9D28F6">
              <w:rPr>
                <w:rStyle w:val="Hipercze"/>
              </w:rPr>
              <w:t>4.4.4. Operacja pobrania danych binarnych z PUI CEZ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_Toc1064353550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34</w:t>
            </w:r>
            <w:r w:rsidR="009533A7">
              <w:fldChar w:fldCharType="end"/>
            </w:r>
          </w:hyperlink>
        </w:p>
        <w:p w14:paraId="3A65978B" w14:textId="4FED43FB" w:rsidR="009533A7" w:rsidRDefault="6B9D28F6" w:rsidP="6B9D28F6">
          <w:pPr>
            <w:pStyle w:val="Spistreci4"/>
            <w:tabs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885331947">
            <w:r w:rsidRPr="6B9D28F6">
              <w:rPr>
                <w:rStyle w:val="Hipercze"/>
              </w:rPr>
              <w:t>4.4.5. Operacja retencji danych zleceń w PUI CEZ</w:t>
            </w:r>
            <w:r w:rsidR="009533A7">
              <w:tab/>
            </w:r>
            <w:r w:rsidR="009533A7">
              <w:fldChar w:fldCharType="begin"/>
            </w:r>
            <w:r w:rsidR="009533A7">
              <w:instrText>PAGEREF _Toc1885331947 \h</w:instrText>
            </w:r>
            <w:r w:rsidR="009533A7">
              <w:fldChar w:fldCharType="separate"/>
            </w:r>
            <w:r w:rsidRPr="6B9D28F6">
              <w:rPr>
                <w:rStyle w:val="Hipercze"/>
              </w:rPr>
              <w:t>37</w:t>
            </w:r>
            <w:r w:rsidR="009533A7">
              <w:fldChar w:fldCharType="end"/>
            </w:r>
          </w:hyperlink>
        </w:p>
        <w:p w14:paraId="20A0F4CF" w14:textId="0AEF8E43" w:rsidR="6B9D28F6" w:rsidRDefault="6B9D28F6" w:rsidP="6B9D28F6">
          <w:pPr>
            <w:pStyle w:val="Spistreci4"/>
            <w:tabs>
              <w:tab w:val="right" w:leader="dot" w:pos="9060"/>
            </w:tabs>
            <w:rPr>
              <w:rStyle w:val="Hipercze"/>
            </w:rPr>
          </w:pPr>
          <w:hyperlink w:anchor="_Toc694634979">
            <w:r w:rsidRPr="6B9D28F6">
              <w:rPr>
                <w:rStyle w:val="Hipercze"/>
              </w:rPr>
              <w:t>4.4.6. Obsługa procesu przekazania informacji zwrotnej</w:t>
            </w:r>
            <w:r>
              <w:tab/>
            </w:r>
            <w:r>
              <w:fldChar w:fldCharType="begin"/>
            </w:r>
            <w:r>
              <w:instrText>PAGEREF _Toc694634979 \h</w:instrText>
            </w:r>
            <w:r>
              <w:fldChar w:fldCharType="separate"/>
            </w:r>
            <w:r w:rsidRPr="6B9D28F6">
              <w:rPr>
                <w:rStyle w:val="Hipercze"/>
              </w:rPr>
              <w:t>38</w:t>
            </w:r>
            <w:r>
              <w:fldChar w:fldCharType="end"/>
            </w:r>
          </w:hyperlink>
        </w:p>
        <w:p w14:paraId="00304627" w14:textId="0520F4A0" w:rsidR="6B9D28F6" w:rsidRDefault="6B9D28F6" w:rsidP="6B9D28F6">
          <w:pPr>
            <w:pStyle w:val="Spistreci2"/>
            <w:tabs>
              <w:tab w:val="left" w:pos="660"/>
              <w:tab w:val="right" w:leader="dot" w:pos="9060"/>
            </w:tabs>
            <w:rPr>
              <w:rStyle w:val="Hipercze"/>
            </w:rPr>
          </w:pPr>
          <w:hyperlink w:anchor="_Toc867800742">
            <w:r w:rsidRPr="6B9D28F6">
              <w:rPr>
                <w:rStyle w:val="Hipercze"/>
              </w:rPr>
              <w:t>4.5.</w:t>
            </w:r>
            <w:r>
              <w:tab/>
            </w:r>
            <w:r w:rsidRPr="6B9D28F6">
              <w:rPr>
                <w:rStyle w:val="Hipercze"/>
              </w:rPr>
              <w:t>Kody błędów zwracane przez usługi PUI CEZ</w:t>
            </w:r>
            <w:r>
              <w:tab/>
            </w:r>
            <w:r>
              <w:fldChar w:fldCharType="begin"/>
            </w:r>
            <w:r>
              <w:instrText>PAGEREF _Toc867800742 \h</w:instrText>
            </w:r>
            <w:r>
              <w:fldChar w:fldCharType="separate"/>
            </w:r>
            <w:r w:rsidRPr="6B9D28F6">
              <w:rPr>
                <w:rStyle w:val="Hipercze"/>
              </w:rPr>
              <w:t>38</w:t>
            </w:r>
            <w:r>
              <w:fldChar w:fldCharType="end"/>
            </w:r>
          </w:hyperlink>
        </w:p>
        <w:p w14:paraId="1F57C1CF" w14:textId="066E6D6E" w:rsidR="6B9D28F6" w:rsidRDefault="6B9D28F6" w:rsidP="6B9D28F6">
          <w:pPr>
            <w:pStyle w:val="Spistreci4"/>
            <w:tabs>
              <w:tab w:val="right" w:leader="dot" w:pos="9060"/>
            </w:tabs>
            <w:rPr>
              <w:rStyle w:val="Hipercze"/>
            </w:rPr>
          </w:pPr>
          <w:hyperlink w:anchor="_Toc502218878">
            <w:r w:rsidRPr="6B9D28F6">
              <w:rPr>
                <w:rStyle w:val="Hipercze"/>
              </w:rPr>
              <w:t>4.5.1. Błędy systemowe</w:t>
            </w:r>
            <w:r>
              <w:tab/>
            </w:r>
            <w:r>
              <w:fldChar w:fldCharType="begin"/>
            </w:r>
            <w:r>
              <w:instrText>PAGEREF _Toc502218878 \h</w:instrText>
            </w:r>
            <w:r>
              <w:fldChar w:fldCharType="separate"/>
            </w:r>
            <w:r w:rsidRPr="6B9D28F6">
              <w:rPr>
                <w:rStyle w:val="Hipercze"/>
              </w:rPr>
              <w:t>38</w:t>
            </w:r>
            <w:r>
              <w:fldChar w:fldCharType="end"/>
            </w:r>
          </w:hyperlink>
        </w:p>
        <w:p w14:paraId="5D463E8D" w14:textId="3CFE9BC1" w:rsidR="6B9D28F6" w:rsidRDefault="6B9D28F6" w:rsidP="6B9D28F6">
          <w:pPr>
            <w:pStyle w:val="Spistreci4"/>
            <w:tabs>
              <w:tab w:val="right" w:leader="dot" w:pos="9060"/>
            </w:tabs>
            <w:rPr>
              <w:rStyle w:val="Hipercze"/>
            </w:rPr>
          </w:pPr>
          <w:hyperlink w:anchor="_Toc1572733187">
            <w:r w:rsidRPr="6B9D28F6">
              <w:rPr>
                <w:rStyle w:val="Hipercze"/>
              </w:rPr>
              <w:t>4.5.2. Błędy autoryzacji</w:t>
            </w:r>
            <w:r>
              <w:tab/>
            </w:r>
            <w:r>
              <w:fldChar w:fldCharType="begin"/>
            </w:r>
            <w:r>
              <w:instrText>PAGEREF _Toc1572733187 \h</w:instrText>
            </w:r>
            <w:r>
              <w:fldChar w:fldCharType="separate"/>
            </w:r>
            <w:r w:rsidRPr="6B9D28F6">
              <w:rPr>
                <w:rStyle w:val="Hipercze"/>
              </w:rPr>
              <w:t>39</w:t>
            </w:r>
            <w:r>
              <w:fldChar w:fldCharType="end"/>
            </w:r>
          </w:hyperlink>
        </w:p>
        <w:p w14:paraId="0DCE9210" w14:textId="7CDEA577" w:rsidR="6B9D28F6" w:rsidRDefault="6B9D28F6" w:rsidP="6B9D28F6">
          <w:pPr>
            <w:pStyle w:val="Spistreci4"/>
            <w:tabs>
              <w:tab w:val="right" w:leader="dot" w:pos="9060"/>
            </w:tabs>
            <w:rPr>
              <w:rStyle w:val="Hipercze"/>
            </w:rPr>
          </w:pPr>
          <w:hyperlink w:anchor="_Toc2075575756">
            <w:r w:rsidRPr="6B9D28F6">
              <w:rPr>
                <w:rStyle w:val="Hipercze"/>
              </w:rPr>
              <w:t>4.5.3. Błędy walidacji danych wejściowych i procesów</w:t>
            </w:r>
            <w:r>
              <w:tab/>
            </w:r>
            <w:r>
              <w:fldChar w:fldCharType="begin"/>
            </w:r>
            <w:r>
              <w:instrText>PAGEREF _Toc2075575756 \h</w:instrText>
            </w:r>
            <w:r>
              <w:fldChar w:fldCharType="separate"/>
            </w:r>
            <w:r w:rsidRPr="6B9D28F6">
              <w:rPr>
                <w:rStyle w:val="Hipercze"/>
              </w:rPr>
              <w:t>39</w:t>
            </w:r>
            <w:r>
              <w:fldChar w:fldCharType="end"/>
            </w:r>
          </w:hyperlink>
        </w:p>
        <w:p w14:paraId="433BE3F1" w14:textId="11132172" w:rsidR="6B9D28F6" w:rsidRDefault="6B9D28F6" w:rsidP="6B9D28F6">
          <w:pPr>
            <w:pStyle w:val="Spistreci4"/>
            <w:tabs>
              <w:tab w:val="right" w:leader="dot" w:pos="9060"/>
            </w:tabs>
            <w:rPr>
              <w:rStyle w:val="Hipercze"/>
            </w:rPr>
          </w:pPr>
          <w:hyperlink w:anchor="_Toc1178867542">
            <w:r w:rsidRPr="6B9D28F6">
              <w:rPr>
                <w:rStyle w:val="Hipercze"/>
              </w:rPr>
              <w:t>4.5.4. Błędy techniczne i biznesowe zwracane po odpytaniu o status zlecenia</w:t>
            </w:r>
            <w:r>
              <w:tab/>
            </w:r>
            <w:r>
              <w:fldChar w:fldCharType="begin"/>
            </w:r>
            <w:r>
              <w:instrText>PAGEREF _Toc1178867542 \h</w:instrText>
            </w:r>
            <w:r>
              <w:fldChar w:fldCharType="separate"/>
            </w:r>
            <w:r w:rsidRPr="6B9D28F6">
              <w:rPr>
                <w:rStyle w:val="Hipercze"/>
              </w:rPr>
              <w:t>41</w:t>
            </w:r>
            <w:r>
              <w:fldChar w:fldCharType="end"/>
            </w:r>
          </w:hyperlink>
          <w:r>
            <w:fldChar w:fldCharType="end"/>
          </w:r>
        </w:p>
      </w:sdtContent>
    </w:sdt>
    <w:p w14:paraId="41F7B47B" w14:textId="49FE92EF" w:rsidR="00F12A29" w:rsidRDefault="00F12A29" w:rsidP="0057534A">
      <w:pPr>
        <w:pStyle w:val="Spistreci2"/>
        <w:tabs>
          <w:tab w:val="right" w:leader="dot" w:pos="9060"/>
        </w:tabs>
      </w:pPr>
    </w:p>
    <w:p w14:paraId="561EA85D" w14:textId="560520E6" w:rsidR="003464AC" w:rsidRPr="00460391" w:rsidRDefault="254E4023" w:rsidP="0076660B">
      <w:pPr>
        <w:pStyle w:val="Nagwek1"/>
      </w:pPr>
      <w:bookmarkStart w:id="0" w:name="_Toc14365199"/>
      <w:bookmarkStart w:id="1" w:name="_Toc1970869145"/>
      <w:bookmarkStart w:id="2" w:name="_Toc523163503"/>
      <w:r>
        <w:lastRenderedPageBreak/>
        <w:t>Wstęp</w:t>
      </w:r>
      <w:bookmarkStart w:id="3" w:name="_Toc487461976"/>
      <w:bookmarkStart w:id="4" w:name="_Toc501107016"/>
      <w:bookmarkEnd w:id="0"/>
      <w:bookmarkEnd w:id="1"/>
      <w:bookmarkEnd w:id="2"/>
      <w:bookmarkEnd w:id="3"/>
      <w:bookmarkEnd w:id="4"/>
    </w:p>
    <w:p w14:paraId="076DA62D" w14:textId="69BFD9B0" w:rsidR="00E46697" w:rsidRPr="00460391" w:rsidRDefault="4C03CEA0" w:rsidP="00007106">
      <w:pPr>
        <w:pStyle w:val="Nagwek2"/>
      </w:pPr>
      <w:bookmarkStart w:id="5" w:name="_Toc487461977"/>
      <w:bookmarkStart w:id="6" w:name="_Toc501107017"/>
      <w:bookmarkStart w:id="7" w:name="_Toc14365200"/>
      <w:bookmarkStart w:id="8" w:name="_Toc1950638316"/>
      <w:bookmarkStart w:id="9" w:name="_Toc1308029742"/>
      <w:r>
        <w:t>Cel i zakres dokumentu</w:t>
      </w:r>
      <w:bookmarkEnd w:id="5"/>
      <w:bookmarkEnd w:id="6"/>
      <w:bookmarkEnd w:id="7"/>
      <w:bookmarkEnd w:id="8"/>
      <w:bookmarkEnd w:id="9"/>
    </w:p>
    <w:p w14:paraId="62860172" w14:textId="3EFB0397" w:rsidR="00B854A8" w:rsidRDefault="009F1582" w:rsidP="00B854A8">
      <w:r>
        <w:t>Niniejsze</w:t>
      </w:r>
      <w:r w:rsidR="00EE04DF">
        <w:t xml:space="preserve"> </w:t>
      </w:r>
      <w:r w:rsidR="00B854A8">
        <w:t>opracowanie</w:t>
      </w:r>
      <w:r w:rsidR="00EE04DF">
        <w:t xml:space="preserve"> </w:t>
      </w:r>
      <w:r w:rsidR="00B854A8">
        <w:t>stanowi dokumentację techniczną dla dostawców oprogramowa</w:t>
      </w:r>
      <w:r w:rsidR="00486119">
        <w:t>nia podlegającego integracji z </w:t>
      </w:r>
      <w:r w:rsidR="00E41DFF">
        <w:t>Platformą Usług Inteligentnych</w:t>
      </w:r>
      <w:r w:rsidR="00B854A8">
        <w:t xml:space="preserve"> </w:t>
      </w:r>
      <w:bookmarkStart w:id="10" w:name="_Toc487461978"/>
      <w:bookmarkStart w:id="11" w:name="_Toc501107018"/>
      <w:bookmarkStart w:id="12" w:name="_Toc14365201"/>
      <w:r w:rsidR="00E729F6">
        <w:t xml:space="preserve">w zakresie </w:t>
      </w:r>
      <w:r w:rsidR="00E41DFF">
        <w:t>realizacji</w:t>
      </w:r>
      <w:r w:rsidR="00E729F6">
        <w:t xml:space="preserve"> </w:t>
      </w:r>
      <w:r w:rsidR="0028123C">
        <w:t>U</w:t>
      </w:r>
      <w:r w:rsidR="00E41DFF">
        <w:t xml:space="preserve">sług </w:t>
      </w:r>
      <w:r w:rsidR="0028123C">
        <w:t>D</w:t>
      </w:r>
      <w:r w:rsidR="00E41DFF">
        <w:t xml:space="preserve">iagnostyki </w:t>
      </w:r>
      <w:r w:rsidR="0028123C">
        <w:t>C</w:t>
      </w:r>
      <w:r w:rsidR="00E41DFF">
        <w:t xml:space="preserve">yfrowej </w:t>
      </w:r>
      <w:r w:rsidR="0028123C">
        <w:t xml:space="preserve">przez </w:t>
      </w:r>
      <w:r w:rsidR="00E729F6">
        <w:t xml:space="preserve">podmioty </w:t>
      </w:r>
      <w:r w:rsidR="0005690B">
        <w:t>zewnętrzne.</w:t>
      </w:r>
    </w:p>
    <w:p w14:paraId="5993239D" w14:textId="5BF2329F" w:rsidR="00E15099" w:rsidRDefault="00B854A8" w:rsidP="00B854A8">
      <w:r>
        <w:t>Dokument obejmuje swoim zakresem specyfika</w:t>
      </w:r>
      <w:r w:rsidR="00EB51C5">
        <w:t xml:space="preserve">cję </w:t>
      </w:r>
      <w:r w:rsidR="00E41DFF">
        <w:t xml:space="preserve">interfejsów w zakresie realizacji </w:t>
      </w:r>
      <w:r w:rsidR="00CC1867">
        <w:t>U</w:t>
      </w:r>
      <w:r w:rsidR="00E41DFF">
        <w:t xml:space="preserve">sług </w:t>
      </w:r>
      <w:r w:rsidR="00CC1867">
        <w:t>Diagnostyki Cyfrowej</w:t>
      </w:r>
      <w:r w:rsidR="00530C29">
        <w:t>,</w:t>
      </w:r>
      <w:r w:rsidR="00955394">
        <w:t xml:space="preserve"> </w:t>
      </w:r>
      <w:r w:rsidR="00530C29">
        <w:t>udostępnionych</w:t>
      </w:r>
      <w:r w:rsidR="00955394">
        <w:t xml:space="preserve"> w </w:t>
      </w:r>
      <w:r w:rsidR="0055738E">
        <w:t>rozdziale</w:t>
      </w:r>
      <w:r w:rsidR="00955394">
        <w:t xml:space="preserve"> </w:t>
      </w:r>
      <w:r w:rsidR="00CB73C2">
        <w:t xml:space="preserve">4 </w:t>
      </w:r>
      <w:r w:rsidR="00955394">
        <w:t>dokumentacji</w:t>
      </w:r>
      <w:r w:rsidR="009C555B">
        <w:t>.</w:t>
      </w:r>
    </w:p>
    <w:p w14:paraId="0AD84BCD" w14:textId="77777777" w:rsidR="00E15099" w:rsidRDefault="00E15099">
      <w:pPr>
        <w:spacing w:before="0" w:after="0" w:line="240" w:lineRule="auto"/>
        <w:jc w:val="left"/>
      </w:pPr>
      <w:r>
        <w:br w:type="page"/>
      </w:r>
    </w:p>
    <w:p w14:paraId="1119CB3E" w14:textId="7CCA2E93" w:rsidR="00E46697" w:rsidRPr="00460391" w:rsidRDefault="4C03CEA0" w:rsidP="00007106">
      <w:pPr>
        <w:pStyle w:val="Nagwek2"/>
      </w:pPr>
      <w:bookmarkStart w:id="13" w:name="_Toc2112919132"/>
      <w:bookmarkStart w:id="14" w:name="_Toc530351646"/>
      <w:r>
        <w:lastRenderedPageBreak/>
        <w:t>Wykorzystywane skróty i terminy</w:t>
      </w:r>
      <w:bookmarkEnd w:id="10"/>
      <w:bookmarkEnd w:id="11"/>
      <w:bookmarkEnd w:id="12"/>
      <w:bookmarkEnd w:id="13"/>
      <w:bookmarkEnd w:id="14"/>
    </w:p>
    <w:tbl>
      <w:tblPr>
        <w:tblW w:w="8941" w:type="dxa"/>
        <w:tblInd w:w="108" w:type="dxa"/>
        <w:tblBorders>
          <w:top w:val="single" w:sz="18" w:space="0" w:color="7F7F7F" w:themeColor="text1" w:themeTint="80" w:themeShade="00"/>
          <w:left w:val="single" w:sz="18" w:space="0" w:color="7F7F7F" w:themeColor="text1" w:themeTint="80" w:themeShade="00"/>
          <w:bottom w:val="single" w:sz="18" w:space="0" w:color="7F7F7F" w:themeColor="text1" w:themeTint="80" w:themeShade="00"/>
          <w:right w:val="single" w:sz="18" w:space="0" w:color="7F7F7F" w:themeColor="text1" w:themeTint="80" w:themeShade="00"/>
          <w:insideH w:val="single" w:sz="4" w:space="0" w:color="7F7F7F" w:themeColor="text1" w:themeTint="80" w:themeShade="00"/>
          <w:insideV w:val="single" w:sz="4" w:space="0" w:color="7F7F7F" w:themeColor="text1" w:themeTint="80" w:themeShade="00"/>
        </w:tblBorders>
        <w:tblLook w:val="04A0" w:firstRow="1" w:lastRow="0" w:firstColumn="1" w:lastColumn="0" w:noHBand="0" w:noVBand="1"/>
      </w:tblPr>
      <w:tblGrid>
        <w:gridCol w:w="1003"/>
        <w:gridCol w:w="2268"/>
        <w:gridCol w:w="5670"/>
      </w:tblGrid>
      <w:tr w:rsidR="00E46697" w:rsidRPr="00460391" w14:paraId="4837E5A0" w14:textId="77777777" w:rsidTr="31EFF9AA">
        <w:trPr>
          <w:cantSplit/>
          <w:tblHeader/>
        </w:trPr>
        <w:tc>
          <w:tcPr>
            <w:tcW w:w="1003" w:type="dxa"/>
            <w:shd w:val="clear" w:color="auto" w:fill="17365D" w:themeFill="text2" w:themeFillShade="BF"/>
          </w:tcPr>
          <w:p w14:paraId="24AF25B9" w14:textId="77777777" w:rsidR="00E46697" w:rsidRPr="00460391" w:rsidRDefault="00E46697" w:rsidP="00F37A2F">
            <w:pPr>
              <w:pStyle w:val="Tabelanagwekdolewej"/>
            </w:pPr>
            <w:r w:rsidRPr="00460391">
              <w:t>Lp.</w:t>
            </w:r>
          </w:p>
        </w:tc>
        <w:tc>
          <w:tcPr>
            <w:tcW w:w="2268" w:type="dxa"/>
            <w:shd w:val="clear" w:color="auto" w:fill="17365D" w:themeFill="text2" w:themeFillShade="BF"/>
          </w:tcPr>
          <w:p w14:paraId="6E46F429" w14:textId="77777777" w:rsidR="00E46697" w:rsidRPr="00460391" w:rsidRDefault="00E46697" w:rsidP="00F37A2F">
            <w:pPr>
              <w:pStyle w:val="Tabelanagwekdolewej"/>
            </w:pPr>
            <w:r w:rsidRPr="00460391">
              <w:t>Skrót / termin</w:t>
            </w:r>
          </w:p>
        </w:tc>
        <w:tc>
          <w:tcPr>
            <w:tcW w:w="5670" w:type="dxa"/>
            <w:shd w:val="clear" w:color="auto" w:fill="17365D" w:themeFill="text2" w:themeFillShade="BF"/>
          </w:tcPr>
          <w:p w14:paraId="3311AD73" w14:textId="77777777" w:rsidR="00E46697" w:rsidRPr="00460391" w:rsidRDefault="00E46697" w:rsidP="00F37A2F">
            <w:pPr>
              <w:pStyle w:val="Tabelanagwekdolewej"/>
            </w:pPr>
            <w:r w:rsidRPr="00460391">
              <w:t>Wyjaśnienie skrótu / terminu</w:t>
            </w:r>
          </w:p>
        </w:tc>
      </w:tr>
      <w:tr w:rsidR="00E46697" w:rsidRPr="00460391" w14:paraId="6E5ABB68" w14:textId="77777777" w:rsidTr="31EFF9AA">
        <w:trPr>
          <w:cantSplit/>
        </w:trPr>
        <w:tc>
          <w:tcPr>
            <w:tcW w:w="1003" w:type="dxa"/>
          </w:tcPr>
          <w:p w14:paraId="23710497" w14:textId="47F3A696" w:rsidR="00E46697" w:rsidRPr="00460391" w:rsidRDefault="00CB0F71" w:rsidP="00782349">
            <w:pPr>
              <w:pStyle w:val="tabelanormalny"/>
            </w:pPr>
            <w:r>
              <w:t>1.</w:t>
            </w:r>
          </w:p>
        </w:tc>
        <w:tc>
          <w:tcPr>
            <w:tcW w:w="2268" w:type="dxa"/>
          </w:tcPr>
          <w:p w14:paraId="41C9EA0D" w14:textId="123F2437" w:rsidR="00E46697" w:rsidRPr="00460391" w:rsidRDefault="00D95DCE" w:rsidP="00782349">
            <w:pPr>
              <w:pStyle w:val="tabelanormalny"/>
            </w:pPr>
            <w:proofErr w:type="spellStart"/>
            <w:r>
              <w:t>CeZ</w:t>
            </w:r>
            <w:proofErr w:type="spellEnd"/>
          </w:p>
        </w:tc>
        <w:tc>
          <w:tcPr>
            <w:tcW w:w="5670" w:type="dxa"/>
          </w:tcPr>
          <w:p w14:paraId="7A24BC5A" w14:textId="0C39D248" w:rsidR="00E46697" w:rsidRPr="00B1192B" w:rsidRDefault="00D95DCE" w:rsidP="00782349">
            <w:pPr>
              <w:pStyle w:val="tabelanormalny"/>
            </w:pPr>
            <w:r>
              <w:t>Centrum e-Zdrowia</w:t>
            </w:r>
          </w:p>
        </w:tc>
      </w:tr>
      <w:tr w:rsidR="31EFF9AA" w14:paraId="584A0EFD" w14:textId="77777777" w:rsidTr="31EFF9AA">
        <w:trPr>
          <w:cantSplit/>
          <w:trHeight w:val="300"/>
        </w:trPr>
        <w:tc>
          <w:tcPr>
            <w:tcW w:w="1003" w:type="dxa"/>
          </w:tcPr>
          <w:p w14:paraId="768651F5" w14:textId="76AF242E" w:rsidR="31EFF9AA" w:rsidRDefault="42A3B757" w:rsidP="00782349">
            <w:pPr>
              <w:pStyle w:val="tabelanormalny"/>
            </w:pPr>
            <w:r>
              <w:t>2.</w:t>
            </w:r>
          </w:p>
        </w:tc>
        <w:tc>
          <w:tcPr>
            <w:tcW w:w="2268" w:type="dxa"/>
          </w:tcPr>
          <w:p w14:paraId="5C30A47A" w14:textId="7D5EE0DA" w:rsidR="31EFF9AA" w:rsidRDefault="42A3B757" w:rsidP="00782349">
            <w:pPr>
              <w:pStyle w:val="tabelanormalny"/>
            </w:pPr>
            <w:r>
              <w:t>DICOM</w:t>
            </w:r>
          </w:p>
        </w:tc>
        <w:tc>
          <w:tcPr>
            <w:tcW w:w="5670" w:type="dxa"/>
          </w:tcPr>
          <w:p w14:paraId="07860489" w14:textId="332CF73B" w:rsidR="31EFF9AA" w:rsidRDefault="4119F8C3" w:rsidP="05CCFE66">
            <w:pPr>
              <w:spacing w:before="100" w:line="256" w:lineRule="auto"/>
            </w:pPr>
            <w:r w:rsidRPr="75C2D829">
              <w:rPr>
                <w:rFonts w:ascii="Aptos" w:eastAsia="Aptos" w:hAnsi="Aptos" w:cs="Aptos"/>
                <w:color w:val="000000" w:themeColor="text1"/>
                <w:szCs w:val="22"/>
              </w:rPr>
              <w:t>(</w:t>
            </w:r>
            <w:r w:rsidRPr="75C2D829">
              <w:rPr>
                <w:rFonts w:ascii="Aptos" w:eastAsia="Aptos" w:hAnsi="Aptos" w:cs="Aptos"/>
                <w:i/>
                <w:iCs/>
                <w:color w:val="000000" w:themeColor="text1"/>
                <w:szCs w:val="22"/>
              </w:rPr>
              <w:t xml:space="preserve">ang. Digital </w:t>
            </w:r>
            <w:proofErr w:type="spellStart"/>
            <w:r w:rsidRPr="75C2D829">
              <w:rPr>
                <w:rFonts w:ascii="Aptos" w:eastAsia="Aptos" w:hAnsi="Aptos" w:cs="Aptos"/>
                <w:i/>
                <w:iCs/>
                <w:color w:val="000000" w:themeColor="text1"/>
                <w:szCs w:val="22"/>
              </w:rPr>
              <w:t>Imaging</w:t>
            </w:r>
            <w:proofErr w:type="spellEnd"/>
            <w:r w:rsidRPr="75C2D829">
              <w:rPr>
                <w:rFonts w:ascii="Aptos" w:eastAsia="Aptos" w:hAnsi="Aptos" w:cs="Aptos"/>
                <w:i/>
                <w:iCs/>
                <w:color w:val="000000" w:themeColor="text1"/>
                <w:szCs w:val="22"/>
              </w:rPr>
              <w:t xml:space="preserve"> and Communications in </w:t>
            </w:r>
            <w:proofErr w:type="spellStart"/>
            <w:r w:rsidRPr="75C2D829">
              <w:rPr>
                <w:rFonts w:ascii="Aptos" w:eastAsia="Aptos" w:hAnsi="Aptos" w:cs="Aptos"/>
                <w:i/>
                <w:iCs/>
                <w:color w:val="000000" w:themeColor="text1"/>
                <w:szCs w:val="22"/>
              </w:rPr>
              <w:t>Medicine</w:t>
            </w:r>
            <w:proofErr w:type="spellEnd"/>
            <w:r w:rsidRPr="75C2D829">
              <w:rPr>
                <w:rFonts w:ascii="Aptos" w:eastAsia="Aptos" w:hAnsi="Aptos" w:cs="Aptos"/>
                <w:i/>
                <w:iCs/>
                <w:color w:val="000000" w:themeColor="text1"/>
                <w:szCs w:val="22"/>
              </w:rPr>
              <w:t>)</w:t>
            </w:r>
            <w:r w:rsidRPr="75C2D829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 Jest to standard służący do przesyłania, przechowywania, przetwarzania i udostępniania danych obrazowych w medycynie. </w:t>
            </w:r>
            <w:r w:rsidRPr="75C2D829">
              <w:t xml:space="preserve"> </w:t>
            </w:r>
          </w:p>
        </w:tc>
      </w:tr>
      <w:tr w:rsidR="00E36668" w:rsidRPr="00460391" w14:paraId="4805E3BC" w14:textId="77777777" w:rsidTr="31EFF9AA">
        <w:trPr>
          <w:cantSplit/>
        </w:trPr>
        <w:tc>
          <w:tcPr>
            <w:tcW w:w="1003" w:type="dxa"/>
          </w:tcPr>
          <w:p w14:paraId="1C980734" w14:textId="5563F975" w:rsidR="00E36668" w:rsidRPr="00460391" w:rsidRDefault="10D216A9" w:rsidP="00782349">
            <w:pPr>
              <w:pStyle w:val="tabelanormalny"/>
            </w:pPr>
            <w:r>
              <w:t>3</w:t>
            </w:r>
            <w:r w:rsidR="00CB0F71">
              <w:t>.</w:t>
            </w:r>
          </w:p>
        </w:tc>
        <w:tc>
          <w:tcPr>
            <w:tcW w:w="2268" w:type="dxa"/>
          </w:tcPr>
          <w:p w14:paraId="0F5919C7" w14:textId="60E78BEA" w:rsidR="00E36668" w:rsidRDefault="00E41DFF" w:rsidP="00782349">
            <w:pPr>
              <w:pStyle w:val="tabelanormalny"/>
            </w:pPr>
            <w:r>
              <w:t>Platforma Usług Inteligentnych</w:t>
            </w:r>
          </w:p>
        </w:tc>
        <w:tc>
          <w:tcPr>
            <w:tcW w:w="5670" w:type="dxa"/>
          </w:tcPr>
          <w:p w14:paraId="683EB07F" w14:textId="4510FCB6" w:rsidR="00E36668" w:rsidRPr="00B1192B" w:rsidRDefault="5F5FC802" w:rsidP="00782349">
            <w:pPr>
              <w:pStyle w:val="tabelanormalny"/>
            </w:pPr>
            <w:r w:rsidRPr="0BF7563C">
              <w:rPr>
                <w:rFonts w:eastAsia="Calibri"/>
              </w:rPr>
              <w:t>Jest to zintegrowany system wspierający procesy diagnostyczne z wykorzystaniem Usług Diagnostyki Cyfrowej</w:t>
            </w:r>
            <w:r w:rsidR="432E0AD8" w:rsidRPr="0BF7563C">
              <w:rPr>
                <w:rFonts w:eastAsia="Calibri"/>
              </w:rPr>
              <w:t xml:space="preserve"> (PUI).</w:t>
            </w:r>
          </w:p>
        </w:tc>
      </w:tr>
      <w:tr w:rsidR="64CBFB60" w14:paraId="6B956354" w14:textId="77777777" w:rsidTr="64CBFB60">
        <w:trPr>
          <w:cantSplit/>
          <w:trHeight w:val="300"/>
        </w:trPr>
        <w:tc>
          <w:tcPr>
            <w:tcW w:w="1003" w:type="dxa"/>
          </w:tcPr>
          <w:p w14:paraId="7C640CBC" w14:textId="1B7707D8" w:rsidR="64CBFB60" w:rsidRDefault="352EBB60" w:rsidP="00782349">
            <w:pPr>
              <w:pStyle w:val="tabelanormalny"/>
            </w:pPr>
            <w:r>
              <w:t>4.</w:t>
            </w:r>
          </w:p>
        </w:tc>
        <w:tc>
          <w:tcPr>
            <w:tcW w:w="2268" w:type="dxa"/>
          </w:tcPr>
          <w:p w14:paraId="2EB53332" w14:textId="6DCB1410" w:rsidR="3A32D0D6" w:rsidRDefault="3A32D0D6" w:rsidP="741709B0">
            <w:pPr>
              <w:spacing w:before="100" w:line="256" w:lineRule="auto"/>
            </w:pPr>
            <w:r w:rsidRPr="00661381">
              <w:rPr>
                <w:rFonts w:ascii="Aptos" w:eastAsia="Aptos" w:hAnsi="Aptos" w:cs="Aptos"/>
                <w:color w:val="000000" w:themeColor="text1"/>
                <w:szCs w:val="22"/>
              </w:rPr>
              <w:t xml:space="preserve">Podmiot leczniczy </w:t>
            </w:r>
            <w:r w:rsidRPr="741709B0">
              <w:t xml:space="preserve"> </w:t>
            </w:r>
          </w:p>
          <w:p w14:paraId="55CE6367" w14:textId="121DF0FC" w:rsidR="64CBFB60" w:rsidRDefault="64CBFB60" w:rsidP="00782349">
            <w:pPr>
              <w:pStyle w:val="tabelanormalny"/>
            </w:pPr>
          </w:p>
        </w:tc>
        <w:tc>
          <w:tcPr>
            <w:tcW w:w="5670" w:type="dxa"/>
          </w:tcPr>
          <w:p w14:paraId="780770D0" w14:textId="6A94ABB2" w:rsidR="64CBFB60" w:rsidRDefault="3A32D0D6" w:rsidP="63E76D78">
            <w:pPr>
              <w:spacing w:before="100" w:line="256" w:lineRule="auto"/>
              <w:rPr>
                <w:rFonts w:eastAsia="Calibri"/>
              </w:rPr>
            </w:pPr>
            <w:r w:rsidRPr="63E76D78">
              <w:rPr>
                <w:rFonts w:ascii="Aptos" w:eastAsia="Aptos" w:hAnsi="Aptos" w:cs="Aptos"/>
                <w:color w:val="000000" w:themeColor="text1"/>
                <w:szCs w:val="22"/>
              </w:rPr>
              <w:t>Podmiot leczniczy wykonujący działalność leczniczą w rozumieniu ustawy z dnia 15 kwietnia 2011 r. o działalności leczniczej (Dz.U. z 2025 r., poz. 450), w szpitalu w rozumieniu art. 2 ust.1 pkt 9 ww., zakwalifikowany do systemu podstawowego szpitalnego zabezpieczenia świadczeń opieki zdrowotnej, o którym mowa w art. 95l ust.1 i 2 w zw. z art. 95m ust.1, 2 i 3 ustawy z dnia 27 sierpnia 2004 roku o świadczeniach opieki zdrowotnej finansowanych ze środków publicznych (DZ.U. z 2024 r., poz. 146), tj. szpitale zakwalifikowane i działające w ramach tzw. „sieci szpitali”, który integruje swoje systemy z PUI.    </w:t>
            </w:r>
          </w:p>
        </w:tc>
      </w:tr>
      <w:tr w:rsidR="00016F84" w14:paraId="58EC5D9B" w14:textId="77777777" w:rsidTr="31EFF9AA">
        <w:trPr>
          <w:cantSplit/>
        </w:trPr>
        <w:tc>
          <w:tcPr>
            <w:tcW w:w="1003" w:type="dxa"/>
          </w:tcPr>
          <w:p w14:paraId="01EA87EE" w14:textId="5AA319A2" w:rsidR="00016F84" w:rsidRDefault="5867BAC3" w:rsidP="00782349">
            <w:pPr>
              <w:pStyle w:val="tabelanormalny"/>
            </w:pPr>
            <w:r>
              <w:t>5</w:t>
            </w:r>
            <w:r w:rsidR="00016F84">
              <w:t>.</w:t>
            </w:r>
          </w:p>
        </w:tc>
        <w:tc>
          <w:tcPr>
            <w:tcW w:w="2268" w:type="dxa"/>
          </w:tcPr>
          <w:p w14:paraId="1D6D7288" w14:textId="5962DB76" w:rsidR="00016F84" w:rsidRDefault="00016F84" w:rsidP="00782349">
            <w:pPr>
              <w:pStyle w:val="tabelanormalny"/>
            </w:pPr>
            <w:r>
              <w:t>Usługa Diagnostyki Cyfrowej</w:t>
            </w:r>
            <w:r w:rsidR="42500837">
              <w:t xml:space="preserve"> (UDC)</w:t>
            </w:r>
          </w:p>
        </w:tc>
        <w:tc>
          <w:tcPr>
            <w:tcW w:w="5670" w:type="dxa"/>
          </w:tcPr>
          <w:p w14:paraId="0ACF974F" w14:textId="32D11269" w:rsidR="00016F84" w:rsidRDefault="3FF60CE2" w:rsidP="00782349">
            <w:pPr>
              <w:pStyle w:val="tabelanormalny"/>
            </w:pPr>
            <w:r>
              <w:t>Jest to proces analityczny przetwarzania danych z wykorzystaniem modeli Sztucznej Inteligencji (SI)</w:t>
            </w:r>
          </w:p>
        </w:tc>
      </w:tr>
      <w:tr w:rsidR="40219CF6" w14:paraId="1DE871B9" w14:textId="77777777" w:rsidTr="31EFF9AA">
        <w:trPr>
          <w:cantSplit/>
        </w:trPr>
        <w:tc>
          <w:tcPr>
            <w:tcW w:w="1003" w:type="dxa"/>
          </w:tcPr>
          <w:p w14:paraId="1A8164A2" w14:textId="52D106D0" w:rsidR="40219CF6" w:rsidRDefault="24A0ECF8" w:rsidP="00782349">
            <w:pPr>
              <w:pStyle w:val="tabelanormalny"/>
            </w:pPr>
            <w:r>
              <w:t>6</w:t>
            </w:r>
            <w:r w:rsidR="00CB0F71">
              <w:t>.</w:t>
            </w:r>
          </w:p>
        </w:tc>
        <w:tc>
          <w:tcPr>
            <w:tcW w:w="2268" w:type="dxa"/>
          </w:tcPr>
          <w:p w14:paraId="178CA673" w14:textId="3EBA9CC3" w:rsidR="40219CF6" w:rsidRDefault="00E41DFF" w:rsidP="00782349">
            <w:pPr>
              <w:pStyle w:val="tabelanormalny"/>
            </w:pPr>
            <w:proofErr w:type="spellStart"/>
            <w:r>
              <w:t>REST</w:t>
            </w:r>
            <w:r w:rsidR="0028123C">
              <w:t>ful</w:t>
            </w:r>
            <w:proofErr w:type="spellEnd"/>
          </w:p>
        </w:tc>
        <w:tc>
          <w:tcPr>
            <w:tcW w:w="5670" w:type="dxa"/>
          </w:tcPr>
          <w:p w14:paraId="34A2D2C9" w14:textId="4091E76C" w:rsidR="40219CF6" w:rsidRDefault="3E7CFED0" w:rsidP="00782349">
            <w:pPr>
              <w:pStyle w:val="tabelanormalny"/>
            </w:pPr>
            <w:r>
              <w:t>Standard komunikacji www oparty o specyfikację protokołu HTTP</w:t>
            </w:r>
            <w:r w:rsidR="140C4ED5">
              <w:t>.</w:t>
            </w:r>
          </w:p>
        </w:tc>
      </w:tr>
      <w:tr w:rsidR="52913CF2" w14:paraId="11E46540" w14:textId="77777777" w:rsidTr="31EFF9AA">
        <w:trPr>
          <w:cantSplit/>
        </w:trPr>
        <w:tc>
          <w:tcPr>
            <w:tcW w:w="1003" w:type="dxa"/>
          </w:tcPr>
          <w:p w14:paraId="0F6A6DA5" w14:textId="202A2651" w:rsidR="52913CF2" w:rsidRDefault="58AC7364" w:rsidP="00782349">
            <w:pPr>
              <w:pStyle w:val="tabelanormalny"/>
            </w:pPr>
            <w:r>
              <w:t>7</w:t>
            </w:r>
            <w:r w:rsidR="52913CF2">
              <w:t>.</w:t>
            </w:r>
          </w:p>
        </w:tc>
        <w:tc>
          <w:tcPr>
            <w:tcW w:w="2268" w:type="dxa"/>
          </w:tcPr>
          <w:p w14:paraId="696DD02B" w14:textId="2C85D9B5" w:rsidR="52913CF2" w:rsidRDefault="52913CF2" w:rsidP="00782349">
            <w:pPr>
              <w:pStyle w:val="tabelanormalny"/>
            </w:pPr>
            <w:proofErr w:type="spellStart"/>
            <w:r>
              <w:t>Token</w:t>
            </w:r>
            <w:proofErr w:type="spellEnd"/>
            <w:r>
              <w:t xml:space="preserve"> do uwierzytelnienia</w:t>
            </w:r>
          </w:p>
        </w:tc>
        <w:tc>
          <w:tcPr>
            <w:tcW w:w="5670" w:type="dxa"/>
          </w:tcPr>
          <w:p w14:paraId="5655C9C8" w14:textId="301C86FC" w:rsidR="52913CF2" w:rsidRDefault="52913CF2" w:rsidP="00782349">
            <w:pPr>
              <w:pStyle w:val="tabelanormalny"/>
            </w:pPr>
            <w:proofErr w:type="spellStart"/>
            <w:r>
              <w:t>Token</w:t>
            </w:r>
            <w:proofErr w:type="spellEnd"/>
            <w:r>
              <w:t xml:space="preserve"> JWT przekazywany przez system zewnętrzny do serwera uwierzytelniającego.</w:t>
            </w:r>
          </w:p>
        </w:tc>
      </w:tr>
      <w:tr w:rsidR="52913CF2" w14:paraId="2C936458" w14:textId="77777777" w:rsidTr="31EFF9AA">
        <w:trPr>
          <w:cantSplit/>
        </w:trPr>
        <w:tc>
          <w:tcPr>
            <w:tcW w:w="1003" w:type="dxa"/>
          </w:tcPr>
          <w:p w14:paraId="4885876D" w14:textId="0ED52E85" w:rsidR="52913CF2" w:rsidRDefault="5551FFDE" w:rsidP="00782349">
            <w:pPr>
              <w:pStyle w:val="tabelanormalny"/>
            </w:pPr>
            <w:r>
              <w:t>8</w:t>
            </w:r>
            <w:r w:rsidR="52913CF2">
              <w:t xml:space="preserve">. </w:t>
            </w:r>
          </w:p>
        </w:tc>
        <w:tc>
          <w:tcPr>
            <w:tcW w:w="2268" w:type="dxa"/>
          </w:tcPr>
          <w:p w14:paraId="7941794E" w14:textId="677CE387" w:rsidR="52913CF2" w:rsidRDefault="52913CF2" w:rsidP="00782349">
            <w:pPr>
              <w:pStyle w:val="tabelanormalny"/>
            </w:pPr>
            <w:proofErr w:type="spellStart"/>
            <w:r>
              <w:t>Token</w:t>
            </w:r>
            <w:proofErr w:type="spellEnd"/>
            <w:r>
              <w:t xml:space="preserve"> dostępu (ACCESS TOKEN)</w:t>
            </w:r>
          </w:p>
        </w:tc>
        <w:tc>
          <w:tcPr>
            <w:tcW w:w="5670" w:type="dxa"/>
          </w:tcPr>
          <w:p w14:paraId="00E1A9C6" w14:textId="218C2A10" w:rsidR="52913CF2" w:rsidRDefault="52913CF2" w:rsidP="00782349">
            <w:pPr>
              <w:pStyle w:val="tabelanormalny"/>
            </w:pPr>
            <w:proofErr w:type="spellStart"/>
            <w:r>
              <w:t>Token</w:t>
            </w:r>
            <w:proofErr w:type="spellEnd"/>
            <w:r>
              <w:t xml:space="preserve"> JWT przekazywany przez serwer uwierzytelniający w odpowiedzi na żądanie uwierzytelnienia. </w:t>
            </w:r>
            <w:proofErr w:type="spellStart"/>
            <w:r>
              <w:t>Token</w:t>
            </w:r>
            <w:proofErr w:type="spellEnd"/>
            <w:r>
              <w:t xml:space="preserve"> </w:t>
            </w:r>
            <w:r w:rsidR="00E166AF">
              <w:t>dostępu</w:t>
            </w:r>
            <w:r>
              <w:t xml:space="preserve"> jest wymagany w żądaniach przekazywanych do serwera </w:t>
            </w:r>
            <w:r w:rsidR="00FD0BAE">
              <w:t>PUI</w:t>
            </w:r>
            <w:r>
              <w:t xml:space="preserve"> </w:t>
            </w:r>
            <w:proofErr w:type="spellStart"/>
            <w:r>
              <w:t>C</w:t>
            </w:r>
            <w:r w:rsidR="3AFF6774">
              <w:t>eZ</w:t>
            </w:r>
            <w:proofErr w:type="spellEnd"/>
            <w:r>
              <w:t>.</w:t>
            </w:r>
          </w:p>
        </w:tc>
      </w:tr>
      <w:tr w:rsidR="6B88FF59" w14:paraId="0ABE45CE" w14:textId="77777777" w:rsidTr="6B88FF59">
        <w:trPr>
          <w:cantSplit/>
          <w:trHeight w:val="300"/>
        </w:trPr>
        <w:tc>
          <w:tcPr>
            <w:tcW w:w="1003" w:type="dxa"/>
          </w:tcPr>
          <w:p w14:paraId="106A4A37" w14:textId="709D7511" w:rsidR="7235CE59" w:rsidRDefault="38771B98" w:rsidP="00782349">
            <w:pPr>
              <w:pStyle w:val="tabelanormalny"/>
            </w:pPr>
            <w:r>
              <w:lastRenderedPageBreak/>
              <w:t>9</w:t>
            </w:r>
            <w:r w:rsidR="7235CE59">
              <w:t>.</w:t>
            </w:r>
          </w:p>
        </w:tc>
        <w:tc>
          <w:tcPr>
            <w:tcW w:w="2268" w:type="dxa"/>
          </w:tcPr>
          <w:p w14:paraId="06801D0E" w14:textId="5EA2B9B0" w:rsidR="6B88FF59" w:rsidRDefault="2CF5355A" w:rsidP="00782349">
            <w:pPr>
              <w:pStyle w:val="tabelanormalny"/>
            </w:pPr>
            <w:r>
              <w:t>Sztuczna Inteligencja SI</w:t>
            </w:r>
            <w:r w:rsidR="78A62BCD">
              <w:t xml:space="preserve"> (AI)</w:t>
            </w:r>
          </w:p>
        </w:tc>
        <w:tc>
          <w:tcPr>
            <w:tcW w:w="5670" w:type="dxa"/>
          </w:tcPr>
          <w:p w14:paraId="3F8083FD" w14:textId="79F7D3AB" w:rsidR="6B88FF59" w:rsidRDefault="78A62BCD" w:rsidP="00782349">
            <w:pPr>
              <w:pStyle w:val="tabelanormalny"/>
            </w:pPr>
            <w:r w:rsidRPr="00E53524">
              <w:rPr>
                <w:rFonts w:eastAsia="Aptos"/>
                <w:lang w:val="en-US"/>
              </w:rPr>
              <w:t>(</w:t>
            </w:r>
            <w:proofErr w:type="gramStart"/>
            <w:r w:rsidRPr="00E53524">
              <w:rPr>
                <w:rFonts w:eastAsia="Aptos"/>
                <w:i/>
                <w:iCs/>
                <w:lang w:val="en-US"/>
              </w:rPr>
              <w:t>ang</w:t>
            </w:r>
            <w:proofErr w:type="gramEnd"/>
            <w:r w:rsidRPr="00E53524">
              <w:rPr>
                <w:rFonts w:eastAsia="Aptos"/>
                <w:i/>
                <w:iCs/>
                <w:lang w:val="en-US"/>
              </w:rPr>
              <w:t>. Artificial Intelligence</w:t>
            </w:r>
            <w:r w:rsidRPr="00E53524">
              <w:rPr>
                <w:rFonts w:eastAsia="Aptos"/>
                <w:lang w:val="en-US"/>
              </w:rPr>
              <w:t xml:space="preserve">) </w:t>
            </w:r>
            <w:proofErr w:type="spellStart"/>
            <w:r w:rsidRPr="00E53524">
              <w:rPr>
                <w:rFonts w:eastAsia="Aptos"/>
                <w:lang w:val="en-US"/>
              </w:rPr>
              <w:t>Sztuczna</w:t>
            </w:r>
            <w:proofErr w:type="spellEnd"/>
            <w:r w:rsidRPr="00E53524">
              <w:rPr>
                <w:rFonts w:eastAsia="Aptos"/>
                <w:lang w:val="en-US"/>
              </w:rPr>
              <w:t xml:space="preserve"> </w:t>
            </w:r>
            <w:proofErr w:type="spellStart"/>
            <w:r w:rsidRPr="00E53524">
              <w:rPr>
                <w:rFonts w:eastAsia="Aptos"/>
                <w:lang w:val="en-US"/>
              </w:rPr>
              <w:t>Inteligencja</w:t>
            </w:r>
            <w:proofErr w:type="spellEnd"/>
            <w:r w:rsidRPr="00E53524">
              <w:rPr>
                <w:rFonts w:eastAsia="Aptos"/>
                <w:lang w:val="en-US"/>
              </w:rPr>
              <w:t xml:space="preserve">. </w:t>
            </w:r>
            <w:r w:rsidRPr="219FDB59">
              <w:rPr>
                <w:rFonts w:eastAsia="Aptos"/>
              </w:rPr>
              <w:t>Jest to technologia skupiająca się na tworzeniu systemów i algorytmów Modeli (w tym wytrenowanych modeli sieci neuronowych) wykonujących złożone zadania (np. analizowanie danych obrazowych pod kątem wykrywania nieprawidłowości, wspieranie procesów diagnostycznych).</w:t>
            </w:r>
          </w:p>
        </w:tc>
      </w:tr>
      <w:tr w:rsidR="52913CF2" w14:paraId="74C107F8" w14:textId="77777777" w:rsidTr="31EFF9AA">
        <w:trPr>
          <w:cantSplit/>
        </w:trPr>
        <w:tc>
          <w:tcPr>
            <w:tcW w:w="1003" w:type="dxa"/>
          </w:tcPr>
          <w:p w14:paraId="7120BFBF" w14:textId="0FA48679" w:rsidR="52913CF2" w:rsidRDefault="37C59BC5" w:rsidP="00782349">
            <w:pPr>
              <w:pStyle w:val="tabelanormalny"/>
            </w:pPr>
            <w:r>
              <w:t>10</w:t>
            </w:r>
            <w:r w:rsidR="52913CF2">
              <w:t>.</w:t>
            </w:r>
          </w:p>
        </w:tc>
        <w:tc>
          <w:tcPr>
            <w:tcW w:w="2268" w:type="dxa"/>
          </w:tcPr>
          <w:p w14:paraId="632392EC" w14:textId="1678A1F1" w:rsidR="52913CF2" w:rsidRDefault="52913CF2" w:rsidP="00782349">
            <w:pPr>
              <w:pStyle w:val="tabelanormalny"/>
            </w:pPr>
            <w:r>
              <w:t xml:space="preserve">Serwer </w:t>
            </w:r>
            <w:proofErr w:type="gramStart"/>
            <w:r w:rsidR="0068073A">
              <w:t xml:space="preserve">autoryzacyjny  </w:t>
            </w:r>
            <w:proofErr w:type="spellStart"/>
            <w:r w:rsidR="00CB0F71">
              <w:t>CeZ</w:t>
            </w:r>
            <w:proofErr w:type="spellEnd"/>
            <w:proofErr w:type="gramEnd"/>
          </w:p>
        </w:tc>
        <w:tc>
          <w:tcPr>
            <w:tcW w:w="5670" w:type="dxa"/>
          </w:tcPr>
          <w:p w14:paraId="1AC71890" w14:textId="36274BF2" w:rsidR="52913CF2" w:rsidRDefault="00EB51C5" w:rsidP="00782349">
            <w:pPr>
              <w:pStyle w:val="tabelanormalny"/>
            </w:pPr>
            <w:r>
              <w:t xml:space="preserve">Serwer udostępniający </w:t>
            </w:r>
            <w:r w:rsidR="00CB0F71">
              <w:t xml:space="preserve">komunikację z systemem </w:t>
            </w:r>
            <w:r w:rsidR="00FD0BAE">
              <w:t>PUI</w:t>
            </w:r>
            <w:r w:rsidR="52913CF2">
              <w:t>.</w:t>
            </w:r>
          </w:p>
        </w:tc>
      </w:tr>
      <w:tr w:rsidR="52913CF2" w14:paraId="136EDEE2" w14:textId="77777777" w:rsidTr="31EFF9AA">
        <w:trPr>
          <w:cantSplit/>
        </w:trPr>
        <w:tc>
          <w:tcPr>
            <w:tcW w:w="1003" w:type="dxa"/>
          </w:tcPr>
          <w:p w14:paraId="25C31EEB" w14:textId="481A237F" w:rsidR="52913CF2" w:rsidRDefault="2583F240" w:rsidP="00782349">
            <w:pPr>
              <w:pStyle w:val="tabelanormalny"/>
            </w:pPr>
            <w:r>
              <w:t>1</w:t>
            </w:r>
            <w:r w:rsidR="0DA3FD07">
              <w:t>1</w:t>
            </w:r>
            <w:r w:rsidR="52913CF2">
              <w:t>.</w:t>
            </w:r>
          </w:p>
        </w:tc>
        <w:tc>
          <w:tcPr>
            <w:tcW w:w="2268" w:type="dxa"/>
          </w:tcPr>
          <w:p w14:paraId="3F9E19C3" w14:textId="53DFBCD9" w:rsidR="52913CF2" w:rsidRDefault="435A5AB6" w:rsidP="00782349">
            <w:pPr>
              <w:pStyle w:val="tabelanormalny"/>
            </w:pPr>
            <w:r>
              <w:t>Serwer autoryzacyjny</w:t>
            </w:r>
          </w:p>
        </w:tc>
        <w:tc>
          <w:tcPr>
            <w:tcW w:w="5670" w:type="dxa"/>
          </w:tcPr>
          <w:p w14:paraId="4CCB9CA9" w14:textId="1EA68511" w:rsidR="52913CF2" w:rsidRDefault="435A5AB6" w:rsidP="00782349">
            <w:pPr>
              <w:pStyle w:val="tabelanormalny"/>
            </w:pPr>
            <w:r>
              <w:t xml:space="preserve">Serwer obsługujący żądania autoryzacji - odpowiedzialny za generowanie </w:t>
            </w:r>
            <w:proofErr w:type="spellStart"/>
            <w:r>
              <w:t>tokenów</w:t>
            </w:r>
            <w:proofErr w:type="spellEnd"/>
            <w:r>
              <w:t xml:space="preserve"> dostępu.</w:t>
            </w:r>
          </w:p>
        </w:tc>
      </w:tr>
    </w:tbl>
    <w:p w14:paraId="598416B0" w14:textId="77777777" w:rsidR="00E172F7" w:rsidRDefault="00E172F7">
      <w:pPr>
        <w:spacing w:before="0" w:after="0" w:line="240" w:lineRule="auto"/>
        <w:jc w:val="left"/>
        <w:rPr>
          <w:b/>
          <w:bCs/>
          <w:smallCaps/>
          <w:color w:val="17365D"/>
          <w:kern w:val="32"/>
          <w:sz w:val="52"/>
          <w:szCs w:val="32"/>
        </w:rPr>
      </w:pPr>
      <w:bookmarkStart w:id="15" w:name="_Toc487461990"/>
      <w:bookmarkStart w:id="16" w:name="_Toc501107030"/>
      <w:bookmarkEnd w:id="15"/>
      <w:bookmarkEnd w:id="16"/>
      <w:r>
        <w:br w:type="page"/>
      </w:r>
    </w:p>
    <w:p w14:paraId="2E1108E0" w14:textId="41B4F6F9" w:rsidR="0A948382" w:rsidRDefault="004E32FD" w:rsidP="0076660B">
      <w:pPr>
        <w:pStyle w:val="Nagwek1"/>
      </w:pPr>
      <w:bookmarkStart w:id="17" w:name="_Toc844508887"/>
      <w:bookmarkStart w:id="18" w:name="_Toc7924438"/>
      <w:r>
        <w:lastRenderedPageBreak/>
        <w:t>Opis rozwiązania</w:t>
      </w:r>
      <w:bookmarkEnd w:id="17"/>
      <w:bookmarkEnd w:id="18"/>
    </w:p>
    <w:p w14:paraId="735A11F6" w14:textId="4DA7E7F5" w:rsidR="00416FCE" w:rsidRDefault="00416FCE" w:rsidP="38E98A98">
      <w:r>
        <w:t xml:space="preserve">Rozwiązanie zakłada użycie interfejsu REST API do </w:t>
      </w:r>
      <w:r w:rsidR="00533763">
        <w:t xml:space="preserve">komunikacji z serwerem autoryzacyjnym dla </w:t>
      </w:r>
      <w:r w:rsidR="0028123C">
        <w:t>realizacji Usług Diagnostyki Cyfrowej</w:t>
      </w:r>
      <w:r w:rsidR="00955394">
        <w:t xml:space="preserve"> </w:t>
      </w:r>
      <w:r w:rsidR="00C70522">
        <w:t>oraz</w:t>
      </w:r>
      <w:r w:rsidR="00955394">
        <w:t xml:space="preserve"> wykorzystaniem serwera </w:t>
      </w:r>
      <w:r w:rsidR="00C70522">
        <w:t>PUI</w:t>
      </w:r>
      <w:r w:rsidR="7CA159B8">
        <w:t xml:space="preserve"> </w:t>
      </w:r>
      <w:r w:rsidR="00955394">
        <w:t xml:space="preserve">w celu umożliwienia </w:t>
      </w:r>
      <w:r w:rsidR="00C70522">
        <w:t>realizacji Usług Diagnostyki Cyfrowej</w:t>
      </w:r>
      <w:r w:rsidR="005F4DEE">
        <w:t>.</w:t>
      </w:r>
    </w:p>
    <w:p w14:paraId="4B542E96" w14:textId="351A44B9" w:rsidR="00955394" w:rsidRDefault="3B939E16" w:rsidP="00955394">
      <w:r>
        <w:t xml:space="preserve">Rozwiązanie umożliwia </w:t>
      </w:r>
      <w:r w:rsidR="3E7CFED0">
        <w:t>zlecanie, weryfikację, pobieranie wyników oraz ocenę Usług Diagnostyki Cyfrowej na</w:t>
      </w:r>
      <w:r w:rsidR="6EDE4B9E">
        <w:t xml:space="preserve"> portalu gabinet.gov.pl </w:t>
      </w:r>
    </w:p>
    <w:p w14:paraId="2B97793D" w14:textId="49B92697" w:rsidR="00955394" w:rsidRDefault="47217E7C" w:rsidP="00007106">
      <w:pPr>
        <w:pStyle w:val="Nagwek2"/>
      </w:pPr>
      <w:bookmarkStart w:id="19" w:name="_Toc1628610113"/>
      <w:bookmarkStart w:id="20" w:name="_Toc112102428"/>
      <w:r>
        <w:t>Ogólny</w:t>
      </w:r>
      <w:r w:rsidR="2B56A19B">
        <w:t xml:space="preserve"> proces Biznesowy</w:t>
      </w:r>
      <w:bookmarkEnd w:id="19"/>
      <w:bookmarkEnd w:id="20"/>
    </w:p>
    <w:p w14:paraId="1E174A5F" w14:textId="484E60B4" w:rsidR="00955394" w:rsidRDefault="1B4A80AC" w:rsidP="001D49F5">
      <w:pPr>
        <w:spacing w:before="0" w:after="160" w:line="276" w:lineRule="auto"/>
        <w:rPr>
          <w:rFonts w:eastAsia="Aptos" w:cstheme="minorHAnsi"/>
          <w:sz w:val="24"/>
        </w:rPr>
      </w:pPr>
      <w:r w:rsidRPr="00FC77CC">
        <w:rPr>
          <w:rFonts w:eastAsia="Aptos" w:cstheme="minorHAnsi"/>
          <w:sz w:val="24"/>
        </w:rPr>
        <w:t>Ogólny p</w:t>
      </w:r>
      <w:r w:rsidR="19E01BD2" w:rsidRPr="00FC77CC">
        <w:rPr>
          <w:rFonts w:eastAsia="Aptos" w:cstheme="minorHAnsi"/>
          <w:sz w:val="24"/>
        </w:rPr>
        <w:t>roces</w:t>
      </w:r>
      <w:r w:rsidR="00336CBE" w:rsidRPr="00FC77CC">
        <w:rPr>
          <w:rFonts w:eastAsia="Aptos" w:cstheme="minorHAnsi"/>
          <w:sz w:val="24"/>
        </w:rPr>
        <w:t xml:space="preserve"> </w:t>
      </w:r>
      <w:r w:rsidR="19E01BD2" w:rsidRPr="00FC77CC">
        <w:rPr>
          <w:rFonts w:eastAsia="Aptos" w:cstheme="minorHAnsi"/>
          <w:sz w:val="24"/>
        </w:rPr>
        <w:t>obejmuje wszystkie kluczowe etapy obsługi zleceń analizy badań diagnostycznych, od ich przyjęcia z systemów źródłowych, przez przekazanie do odpowiedniego Modelu SI, aż po odebranie wyników analizy i ich udostępnienie Podmiotowi leczniczemu.</w:t>
      </w:r>
    </w:p>
    <w:p w14:paraId="06A8432C" w14:textId="77777777" w:rsidR="00FF17B9" w:rsidRDefault="00FF17B9" w:rsidP="001D49F5">
      <w:pPr>
        <w:spacing w:before="0" w:after="160" w:line="276" w:lineRule="auto"/>
        <w:rPr>
          <w:rFonts w:eastAsia="Aptos" w:cstheme="minorHAnsi"/>
          <w:sz w:val="24"/>
        </w:rPr>
      </w:pPr>
    </w:p>
    <w:p w14:paraId="3CA8B3A1" w14:textId="77777777" w:rsidR="00FF17B9" w:rsidRDefault="00FF17B9" w:rsidP="001D49F5">
      <w:pPr>
        <w:spacing w:before="0" w:after="160" w:line="276" w:lineRule="auto"/>
        <w:rPr>
          <w:rFonts w:eastAsia="Aptos" w:cstheme="minorHAnsi"/>
          <w:sz w:val="24"/>
        </w:rPr>
      </w:pPr>
    </w:p>
    <w:p w14:paraId="3B4F5FEC" w14:textId="77777777" w:rsidR="00FF17B9" w:rsidRPr="00FC77CC" w:rsidRDefault="00FF17B9" w:rsidP="001D49F5">
      <w:pPr>
        <w:spacing w:before="0" w:after="160" w:line="276" w:lineRule="auto"/>
        <w:rPr>
          <w:rFonts w:eastAsia="Aptos" w:cstheme="minorHAnsi"/>
          <w:sz w:val="24"/>
        </w:rPr>
      </w:pPr>
    </w:p>
    <w:p w14:paraId="67D3C186" w14:textId="33021B07" w:rsidR="1D401190" w:rsidRDefault="12DF01A6" w:rsidP="4A99AF25">
      <w:pPr>
        <w:spacing w:before="0" w:after="160" w:line="276" w:lineRule="auto"/>
        <w:jc w:val="center"/>
        <w:rPr>
          <w:rFonts w:eastAsia="Aptos"/>
        </w:rPr>
      </w:pPr>
      <w:r>
        <w:rPr>
          <w:noProof/>
        </w:rPr>
        <w:lastRenderedPageBreak/>
        <w:drawing>
          <wp:inline distT="0" distB="0" distL="0" distR="0" wp14:anchorId="2259A68D" wp14:editId="738AEA22">
            <wp:extent cx="5720062" cy="6039508"/>
            <wp:effectExtent l="9525" t="9525" r="9525" b="9525"/>
            <wp:docPr id="207498938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989389" name="Picture 207498938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0062" cy="6039508"/>
                    </a:xfrm>
                    <a:prstGeom prst="rect">
                      <a:avLst/>
                    </a:prstGeom>
                    <a:ln w="9525">
                      <a:solidFill>
                        <a:schemeClr val="bg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R="71320562">
        <w:t>Diagram 1 Ogólny przebieg procesu biznesowego</w:t>
      </w:r>
    </w:p>
    <w:p w14:paraId="171B585F" w14:textId="27A46E9E" w:rsidR="00CF2371" w:rsidRDefault="00CF2371">
      <w:pPr>
        <w:spacing w:before="0" w:after="0" w:line="240" w:lineRule="auto"/>
        <w:jc w:val="left"/>
        <w:rPr>
          <w:rFonts w:eastAsia="Aptos"/>
        </w:rPr>
      </w:pPr>
      <w:r>
        <w:rPr>
          <w:rFonts w:eastAsia="Aptos"/>
        </w:rPr>
        <w:br w:type="page"/>
      </w:r>
    </w:p>
    <w:p w14:paraId="6A3465C8" w14:textId="77777777" w:rsidR="00CF2371" w:rsidRDefault="00CF2371" w:rsidP="1D401190">
      <w:pPr>
        <w:spacing w:before="0" w:after="160" w:line="276" w:lineRule="auto"/>
        <w:rPr>
          <w:rFonts w:eastAsia="Aptos"/>
        </w:rPr>
      </w:pPr>
    </w:p>
    <w:tbl>
      <w:tblPr>
        <w:tblW w:w="0" w:type="auto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488"/>
        <w:gridCol w:w="5468"/>
      </w:tblGrid>
      <w:tr w:rsidR="5F119C73" w14:paraId="3CE5883F" w14:textId="77777777" w:rsidTr="00C16184">
        <w:trPr>
          <w:trHeight w:val="482"/>
        </w:trPr>
        <w:tc>
          <w:tcPr>
            <w:tcW w:w="3488" w:type="dxa"/>
            <w:shd w:val="clear" w:color="auto" w:fill="17365D" w:themeFill="text2" w:themeFillShade="BF"/>
            <w:tcMar>
              <w:left w:w="108" w:type="dxa"/>
              <w:right w:w="108" w:type="dxa"/>
            </w:tcMar>
            <w:vAlign w:val="center"/>
          </w:tcPr>
          <w:p w14:paraId="27B41CBE" w14:textId="63822913" w:rsidR="5F119C73" w:rsidRPr="001D49F5" w:rsidRDefault="5F119C73" w:rsidP="001D49F5">
            <w:pPr>
              <w:spacing w:before="0" w:after="0" w:line="276" w:lineRule="auto"/>
              <w:jc w:val="center"/>
              <w:rPr>
                <w:rFonts w:eastAsia="Aptos" w:cstheme="minorHAnsi"/>
                <w:b/>
                <w:bCs/>
                <w:color w:val="FFFFFF" w:themeColor="background1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color w:val="FFFFFF" w:themeColor="background1"/>
                <w:szCs w:val="22"/>
              </w:rPr>
              <w:t>Krok procesu</w:t>
            </w:r>
          </w:p>
        </w:tc>
        <w:tc>
          <w:tcPr>
            <w:tcW w:w="5468" w:type="dxa"/>
            <w:shd w:val="clear" w:color="auto" w:fill="17365D" w:themeFill="text2" w:themeFillShade="BF"/>
            <w:tcMar>
              <w:left w:w="108" w:type="dxa"/>
              <w:right w:w="108" w:type="dxa"/>
            </w:tcMar>
            <w:vAlign w:val="center"/>
          </w:tcPr>
          <w:p w14:paraId="6E31DACB" w14:textId="093E7B83" w:rsidR="5F119C73" w:rsidRPr="001D49F5" w:rsidRDefault="5F119C73" w:rsidP="001D49F5">
            <w:pPr>
              <w:spacing w:before="0" w:after="0" w:line="276" w:lineRule="auto"/>
              <w:jc w:val="center"/>
              <w:rPr>
                <w:rFonts w:eastAsia="Aptos" w:cstheme="minorHAnsi"/>
                <w:color w:val="FFFFFF" w:themeColor="background1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color w:val="FFFFFF" w:themeColor="background1"/>
                <w:szCs w:val="22"/>
              </w:rPr>
              <w:t>Opis procesu</w:t>
            </w:r>
          </w:p>
        </w:tc>
      </w:tr>
      <w:tr w:rsidR="5F119C73" w14:paraId="2AE9CA3C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632AA131" w14:textId="64D24978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1. Zlecenie analizy badania przez Podmiot leczniczy</w:t>
            </w:r>
            <w:r w:rsidRPr="001D49F5">
              <w:rPr>
                <w:rFonts w:eastAsia="Arial" w:cstheme="minorHAnsi"/>
                <w:b/>
                <w:bCs/>
                <w:szCs w:val="22"/>
              </w:rPr>
              <w:t xml:space="preserve"> 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3437A4DE" w14:textId="3CC671DC" w:rsidR="5F119C73" w:rsidRPr="001D49F5" w:rsidRDefault="5F119C73" w:rsidP="001D49F5">
            <w:pPr>
              <w:pStyle w:val="Akapitzlist"/>
              <w:numPr>
                <w:ilvl w:val="0"/>
                <w:numId w:val="79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Podmiot leczniczy, poprzez swój system dziedzinowy inicjuje zlecenie analizy badania obrazowego. </w:t>
            </w:r>
          </w:p>
          <w:p w14:paraId="7D8474B3" w14:textId="2CDB0425" w:rsidR="5F119C73" w:rsidRPr="001D49F5" w:rsidRDefault="5F119C73" w:rsidP="001D49F5">
            <w:pPr>
              <w:pStyle w:val="Akapitzlist"/>
              <w:numPr>
                <w:ilvl w:val="0"/>
                <w:numId w:val="79"/>
              </w:numPr>
              <w:spacing w:before="0" w:after="0"/>
              <w:rPr>
                <w:rFonts w:asciiTheme="minorHAnsi" w:eastAsia="Aptos" w:hAnsiTheme="minorHAnsi" w:cstheme="minorHAnsi"/>
              </w:rPr>
            </w:pPr>
            <w:r w:rsidRPr="001D49F5">
              <w:rPr>
                <w:rFonts w:asciiTheme="minorHAnsi" w:eastAsia="Aptos" w:hAnsiTheme="minorHAnsi" w:cstheme="minorHAnsi"/>
              </w:rPr>
              <w:t xml:space="preserve">Przekazanie zlecenia realizowane jest poprzez ustalony interfejs integracyjny REST API </w:t>
            </w:r>
          </w:p>
          <w:p w14:paraId="647B6545" w14:textId="113468E2" w:rsidR="5F119C73" w:rsidRPr="001D49F5" w:rsidRDefault="5F119C73" w:rsidP="001D49F5">
            <w:pPr>
              <w:pStyle w:val="Akapitzlist"/>
              <w:numPr>
                <w:ilvl w:val="0"/>
                <w:numId w:val="79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>W zleceniu, oprócz danych obrazowych i metadanych, przekazywany jest również kod Usługi Diagnostyki Cyfrowej (UDC). Kod ten jednoznacznie identyfikuje Model SI lub Modele SI, które mają zostać użyte do przeprowadzenia Analizy SI.</w:t>
            </w:r>
          </w:p>
        </w:tc>
      </w:tr>
      <w:tr w:rsidR="5F119C73" w14:paraId="6BDBD4FB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2E5F4C9E" w14:textId="2914BA89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2. Przyjęcie i walidacja zlecenia przez PUI</w:t>
            </w:r>
            <w:r w:rsidRPr="001D49F5">
              <w:rPr>
                <w:rFonts w:eastAsia="Arial" w:cstheme="minorHAnsi"/>
                <w:b/>
                <w:bCs/>
                <w:szCs w:val="22"/>
              </w:rPr>
              <w:t xml:space="preserve"> 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2E0664CC" w14:textId="69E40C26" w:rsidR="5F119C73" w:rsidRPr="001D49F5" w:rsidRDefault="5F119C73" w:rsidP="001D49F5">
            <w:pPr>
              <w:pStyle w:val="Akapitzlist"/>
              <w:numPr>
                <w:ilvl w:val="0"/>
                <w:numId w:val="78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>PUI odbiera żądania ze zleceniem Analizy SI wraz z powiązanymi danymi binarnymi (np. w formacie DICOM) oraz metadanymi,</w:t>
            </w:r>
            <w:r w:rsidRPr="001D49F5">
              <w:rPr>
                <w:rFonts w:asciiTheme="minorHAnsi" w:eastAsia="Arial" w:hAnsiTheme="minorHAnsi" w:cstheme="minorHAnsi"/>
                <w:szCs w:val="22"/>
              </w:rPr>
              <w:t xml:space="preserve"> </w:t>
            </w: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 </w:t>
            </w:r>
          </w:p>
          <w:p w14:paraId="5BC6DDF3" w14:textId="548F20A5" w:rsidR="5F119C73" w:rsidRPr="001D49F5" w:rsidRDefault="5F119C73" w:rsidP="001D49F5">
            <w:pPr>
              <w:pStyle w:val="Akapitzlist"/>
              <w:numPr>
                <w:ilvl w:val="0"/>
                <w:numId w:val="78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Zlecenie poddawane jest walidacji technicznej i merytorycznej pod kątem kompletności i poprawności danych. </w:t>
            </w:r>
          </w:p>
          <w:p w14:paraId="5DF85A26" w14:textId="7C822F1E" w:rsidR="5F119C73" w:rsidRPr="001D49F5" w:rsidRDefault="5F119C73" w:rsidP="001D49F5">
            <w:pPr>
              <w:pStyle w:val="Akapitzlist"/>
              <w:numPr>
                <w:ilvl w:val="0"/>
                <w:numId w:val="78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Po pomyślnej walidacji, PUI nadaje UUID oraz ustawia status inicjalny. </w:t>
            </w:r>
          </w:p>
          <w:p w14:paraId="0AFED591" w14:textId="7361B1FC" w:rsidR="5F119C73" w:rsidRPr="001D49F5" w:rsidRDefault="5F119C73" w:rsidP="001D49F5">
            <w:pPr>
              <w:pStyle w:val="Akapitzlist"/>
              <w:numPr>
                <w:ilvl w:val="0"/>
                <w:numId w:val="78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Zlecenie wraz z danymi zapisywane jest w repozytorium tymczasowym.  </w:t>
            </w:r>
          </w:p>
        </w:tc>
      </w:tr>
      <w:tr w:rsidR="5F119C73" w14:paraId="25A066C9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6D08B994" w14:textId="6B1B13E4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 xml:space="preserve">3. Kolejkowanie i </w:t>
            </w:r>
            <w:proofErr w:type="spellStart"/>
            <w:r w:rsidRPr="001D49F5">
              <w:rPr>
                <w:rFonts w:eastAsia="Aptos" w:cstheme="minorHAnsi"/>
                <w:b/>
                <w:bCs/>
                <w:szCs w:val="22"/>
              </w:rPr>
              <w:t>priorytetyzacja</w:t>
            </w:r>
            <w:proofErr w:type="spellEnd"/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785D8681" w14:textId="0C8FE5DF" w:rsidR="5F119C73" w:rsidRPr="001D49F5" w:rsidRDefault="5F119C73" w:rsidP="001D49F5">
            <w:pPr>
              <w:pStyle w:val="Akapitzlist"/>
              <w:numPr>
                <w:ilvl w:val="0"/>
                <w:numId w:val="77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Poprawnie przyjęte zlecenie trafia do kolejki oczekujących na analizę. </w:t>
            </w:r>
          </w:p>
          <w:p w14:paraId="63FD5D68" w14:textId="44F1C616" w:rsidR="5F119C73" w:rsidRPr="001D49F5" w:rsidRDefault="5F119C73" w:rsidP="001D49F5">
            <w:pPr>
              <w:pStyle w:val="Akapitzlist"/>
              <w:numPr>
                <w:ilvl w:val="0"/>
                <w:numId w:val="77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zarządza pozycją zlecenia w kolejce na podstawie konfigurowalnych kryteriów </w:t>
            </w:r>
            <w:proofErr w:type="spellStart"/>
            <w:r w:rsidRPr="001D49F5">
              <w:rPr>
                <w:rFonts w:asciiTheme="minorHAnsi" w:eastAsia="Aptos" w:hAnsiTheme="minorHAnsi" w:cstheme="minorHAnsi"/>
                <w:szCs w:val="22"/>
              </w:rPr>
              <w:t>priorytetyzacji</w:t>
            </w:r>
            <w:proofErr w:type="spellEnd"/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, uwzględniając m.in.: pilność zlecenia (pilne, normlane) oraz typ badania. </w:t>
            </w:r>
          </w:p>
        </w:tc>
      </w:tr>
      <w:tr w:rsidR="5F119C73" w14:paraId="5846FD2C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2DF4C029" w14:textId="5A4EE5E5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4. Przygotowanie i przekazanie danych do Analizy SI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48CD8DF8" w14:textId="69A64E6D" w:rsidR="5F119C73" w:rsidRPr="001D49F5" w:rsidRDefault="5F119C73" w:rsidP="001D49F5">
            <w:pPr>
              <w:pStyle w:val="Akapitzlist"/>
              <w:numPr>
                <w:ilvl w:val="0"/>
                <w:numId w:val="76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pobiera zlecenie z kolejki i przeprowadza proces </w:t>
            </w:r>
            <w:proofErr w:type="spellStart"/>
            <w:r w:rsidRPr="001D49F5">
              <w:rPr>
                <w:rFonts w:asciiTheme="minorHAnsi" w:eastAsia="Aptos" w:hAnsiTheme="minorHAnsi" w:cstheme="minorHAnsi"/>
                <w:szCs w:val="22"/>
              </w:rPr>
              <w:t>pseudonimizacji</w:t>
            </w:r>
            <w:proofErr w:type="spellEnd"/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 danych osobowych pacjenta w celu zapewnienia ochrony prywatności. </w:t>
            </w:r>
          </w:p>
          <w:p w14:paraId="0651FD66" w14:textId="62D638DF" w:rsidR="5F119C73" w:rsidRPr="001D49F5" w:rsidRDefault="5F119C73" w:rsidP="001D49F5">
            <w:pPr>
              <w:pStyle w:val="Akapitzlist"/>
              <w:numPr>
                <w:ilvl w:val="0"/>
                <w:numId w:val="76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>PUI na podstawie przekazanego kodu UDC ze zlecenia, identyfikuje docelowy Model SI i przekazuje do niego przygotowane (</w:t>
            </w:r>
            <w:proofErr w:type="spellStart"/>
            <w:r w:rsidRPr="001D49F5">
              <w:rPr>
                <w:rFonts w:asciiTheme="minorHAnsi" w:eastAsia="Aptos" w:hAnsiTheme="minorHAnsi" w:cstheme="minorHAnsi"/>
                <w:szCs w:val="22"/>
              </w:rPr>
              <w:t>peduonimizowane</w:t>
            </w:r>
            <w:proofErr w:type="spellEnd"/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) dane do analizy. </w:t>
            </w:r>
          </w:p>
        </w:tc>
      </w:tr>
      <w:tr w:rsidR="5F119C73" w14:paraId="7CE28A02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397F9648" w14:textId="3373E695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5. Odbiór i zapis wyniku Analizy SI</w:t>
            </w:r>
            <w:r w:rsidRPr="001D49F5">
              <w:rPr>
                <w:rFonts w:eastAsia="Arial" w:cstheme="minorHAnsi"/>
                <w:b/>
                <w:bCs/>
                <w:szCs w:val="22"/>
              </w:rPr>
              <w:t xml:space="preserve"> 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2DB28F60" w14:textId="79961BBA" w:rsidR="5F119C73" w:rsidRPr="001D49F5" w:rsidRDefault="5F119C73" w:rsidP="001D49F5">
            <w:pPr>
              <w:pStyle w:val="Akapitzlist"/>
              <w:numPr>
                <w:ilvl w:val="0"/>
                <w:numId w:val="75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odbiera wynik analizy od Modelu SI. </w:t>
            </w:r>
          </w:p>
          <w:p w14:paraId="2409464A" w14:textId="008546E4" w:rsidR="5F119C73" w:rsidRPr="001D49F5" w:rsidRDefault="5F119C73" w:rsidP="001D49F5">
            <w:pPr>
              <w:pStyle w:val="Akapitzlist"/>
              <w:numPr>
                <w:ilvl w:val="0"/>
                <w:numId w:val="75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lastRenderedPageBreak/>
              <w:t xml:space="preserve">Wynik jest walidowany pod kątem technicznym (np. poprawność formatu) i zapisywany w repozytorium tymczasowym. </w:t>
            </w:r>
          </w:p>
        </w:tc>
      </w:tr>
      <w:tr w:rsidR="5F119C73" w14:paraId="4E086BD5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235B22C0" w14:textId="4C47DD68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lastRenderedPageBreak/>
              <w:t>6. Odtworzenie danych osobowych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588E22CC" w14:textId="65F4BA2E" w:rsidR="5F119C73" w:rsidRPr="001D49F5" w:rsidRDefault="5F119C73" w:rsidP="001D49F5">
            <w:pPr>
              <w:pStyle w:val="Akapitzlist"/>
              <w:numPr>
                <w:ilvl w:val="0"/>
                <w:numId w:val="74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przeprowadza proces </w:t>
            </w:r>
            <w:proofErr w:type="spellStart"/>
            <w:r w:rsidRPr="001D49F5">
              <w:rPr>
                <w:rFonts w:asciiTheme="minorHAnsi" w:eastAsia="Aptos" w:hAnsiTheme="minorHAnsi" w:cstheme="minorHAnsi"/>
                <w:szCs w:val="22"/>
              </w:rPr>
              <w:t>depseudonimizacji</w:t>
            </w:r>
            <w:proofErr w:type="spellEnd"/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, odtwarzając oryginalne dane osobowe pacjenta i wiążąc je z wynikiem analizy. </w:t>
            </w:r>
          </w:p>
        </w:tc>
      </w:tr>
      <w:tr w:rsidR="5F119C73" w14:paraId="38B29815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02595FE7" w14:textId="543CE154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b/>
                <w:bCs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7. Rejestracja zlecenia do rozliczenia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2652A1A1" w14:textId="761141FA" w:rsidR="5F119C73" w:rsidRPr="001D49F5" w:rsidRDefault="5F119C73" w:rsidP="001D49F5">
            <w:pPr>
              <w:pStyle w:val="Akapitzlist"/>
              <w:numPr>
                <w:ilvl w:val="0"/>
                <w:numId w:val="73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rejestruje informacje o wykonanej usłudze na potrzeby rozliczenia z dostawcą Modelu SI. </w:t>
            </w:r>
          </w:p>
        </w:tc>
      </w:tr>
      <w:tr w:rsidR="5F119C73" w14:paraId="6338912B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61925441" w14:textId="2318FE93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>8. Udostępnienie wyniku Analizy SI do systemu zlecającego</w:t>
            </w:r>
            <w:r w:rsidRPr="001D49F5">
              <w:rPr>
                <w:rFonts w:eastAsia="Aptos" w:cstheme="minorHAnsi"/>
                <w:szCs w:val="22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1D6EF964" w14:textId="2A637799" w:rsidR="5F119C73" w:rsidRPr="001D49F5" w:rsidRDefault="5F119C73" w:rsidP="001D49F5">
            <w:pPr>
              <w:pStyle w:val="Akapitzlist"/>
              <w:numPr>
                <w:ilvl w:val="0"/>
                <w:numId w:val="73"/>
              </w:numPr>
              <w:spacing w:before="0" w:after="0" w:line="257" w:lineRule="auto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przygotowuje końcowy pakiet wynikowy i udostępnia go do pobrania poprzez ustalony interfejs integracyjny REST API. </w:t>
            </w:r>
          </w:p>
        </w:tc>
      </w:tr>
      <w:tr w:rsidR="5F119C73" w14:paraId="7B57B741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2E316742" w14:textId="02049FB6" w:rsidR="5F119C73" w:rsidRPr="001D49F5" w:rsidRDefault="5F119C73" w:rsidP="001D49F5">
            <w:pPr>
              <w:spacing w:before="0" w:after="0" w:line="276" w:lineRule="auto"/>
              <w:rPr>
                <w:rFonts w:eastAsia="Aptos" w:cstheme="minorHAnsi"/>
                <w:b/>
                <w:bCs/>
                <w:szCs w:val="22"/>
              </w:rPr>
            </w:pPr>
            <w:r w:rsidRPr="001D49F5">
              <w:rPr>
                <w:rFonts w:eastAsia="Aptos" w:cstheme="minorHAnsi"/>
                <w:b/>
                <w:bCs/>
                <w:szCs w:val="22"/>
              </w:rPr>
              <w:t xml:space="preserve">9. Finalizacja zlecenia (obsługa dostarczenia)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707A24D4" w14:textId="7A833E22" w:rsidR="5F119C73" w:rsidRPr="001D49F5" w:rsidRDefault="5F119C73" w:rsidP="001D49F5">
            <w:pPr>
              <w:pStyle w:val="Akapitzlist"/>
              <w:numPr>
                <w:ilvl w:val="0"/>
                <w:numId w:val="73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weryfikuje status dostarczenia wyniku do Podmiotu leczniczego i finalizuje zlecenie zgodnie z jednym z poniższych scenariuszy: </w:t>
            </w:r>
          </w:p>
          <w:p w14:paraId="0B3B6E9D" w14:textId="4B2D7F4B" w:rsidR="5F119C73" w:rsidRPr="001D49F5" w:rsidRDefault="5F119C73" w:rsidP="001D49F5">
            <w:pPr>
              <w:pStyle w:val="Akapitzlist"/>
              <w:numPr>
                <w:ilvl w:val="0"/>
                <w:numId w:val="73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b/>
                <w:bCs/>
                <w:szCs w:val="22"/>
              </w:rPr>
              <w:t>Odbiór potwierdzony:</w:t>
            </w: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 Po otrzymaniu potwierdzenia pomyślnego odbioru wyniku Analizy SI od Podmiotu leczniczego, PUI aktualizuje status zlecenia wskazując na jego zamknięcie.</w:t>
            </w:r>
          </w:p>
          <w:p w14:paraId="0FEA6A4C" w14:textId="3A322F8D" w:rsidR="5F119C73" w:rsidRPr="001D49F5" w:rsidRDefault="5F119C73" w:rsidP="001D49F5">
            <w:pPr>
              <w:pStyle w:val="Akapitzlist"/>
              <w:numPr>
                <w:ilvl w:val="0"/>
                <w:numId w:val="73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b/>
                <w:bCs/>
                <w:szCs w:val="22"/>
              </w:rPr>
              <w:t>Brak potwierdzenia odbioru:</w:t>
            </w: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 W przypadku braku otrzymania potwierdzenia, PUI umożliwia pobranie wyniku Analizy SI przez okres 6 miesięcy (parametr konfigurowalny). Po upływie tego czasu, zlecenie jest zamykane.</w:t>
            </w:r>
          </w:p>
        </w:tc>
      </w:tr>
      <w:tr w:rsidR="5F119C73" w14:paraId="3F5BE64E" w14:textId="77777777" w:rsidTr="00C16184">
        <w:trPr>
          <w:trHeight w:val="300"/>
        </w:trPr>
        <w:tc>
          <w:tcPr>
            <w:tcW w:w="3488" w:type="dxa"/>
            <w:tcMar>
              <w:left w:w="108" w:type="dxa"/>
              <w:right w:w="108" w:type="dxa"/>
            </w:tcMar>
          </w:tcPr>
          <w:p w14:paraId="2FA6F3D9" w14:textId="4F44777C" w:rsidR="5F119C73" w:rsidRPr="001D49F5" w:rsidRDefault="1AA81A9C" w:rsidP="001D49F5">
            <w:pPr>
              <w:spacing w:before="0" w:after="0" w:line="276" w:lineRule="auto"/>
              <w:rPr>
                <w:rFonts w:eastAsia="Aptos" w:cstheme="minorHAnsi"/>
              </w:rPr>
            </w:pPr>
            <w:r w:rsidRPr="001D49F5">
              <w:rPr>
                <w:rFonts w:eastAsia="Aptos" w:cstheme="minorHAnsi"/>
                <w:b/>
                <w:bCs/>
              </w:rPr>
              <w:t>10</w:t>
            </w:r>
            <w:r w:rsidR="5F119C73" w:rsidRPr="001D49F5">
              <w:rPr>
                <w:rFonts w:eastAsia="Aptos" w:cstheme="minorHAnsi"/>
                <w:b/>
              </w:rPr>
              <w:t xml:space="preserve">. Pełna </w:t>
            </w:r>
            <w:proofErr w:type="spellStart"/>
            <w:r w:rsidRPr="001D49F5">
              <w:rPr>
                <w:rFonts w:eastAsia="Aptos" w:cstheme="minorHAnsi"/>
                <w:b/>
                <w:bCs/>
              </w:rPr>
              <w:t>anonim</w:t>
            </w:r>
            <w:r w:rsidR="7F940043" w:rsidRPr="001D49F5">
              <w:rPr>
                <w:rFonts w:eastAsia="Aptos" w:cstheme="minorHAnsi"/>
                <w:b/>
                <w:bCs/>
              </w:rPr>
              <w:t>i</w:t>
            </w:r>
            <w:r w:rsidRPr="001D49F5">
              <w:rPr>
                <w:rFonts w:eastAsia="Aptos" w:cstheme="minorHAnsi"/>
                <w:b/>
                <w:bCs/>
              </w:rPr>
              <w:t>zacja</w:t>
            </w:r>
            <w:proofErr w:type="spellEnd"/>
            <w:r w:rsidR="5F119C73" w:rsidRPr="001D49F5">
              <w:rPr>
                <w:rFonts w:eastAsia="Aptos" w:cstheme="minorHAnsi"/>
                <w:b/>
              </w:rPr>
              <w:t xml:space="preserve"> i przeniesienie do repozytorium długookresowego (badawczego)</w:t>
            </w:r>
            <w:r w:rsidR="5F119C73" w:rsidRPr="001D49F5">
              <w:rPr>
                <w:rFonts w:eastAsia="Aptos" w:cstheme="minorHAnsi"/>
              </w:rPr>
              <w:t xml:space="preserve"> </w:t>
            </w:r>
          </w:p>
        </w:tc>
        <w:tc>
          <w:tcPr>
            <w:tcW w:w="5468" w:type="dxa"/>
            <w:tcMar>
              <w:left w:w="108" w:type="dxa"/>
              <w:right w:w="108" w:type="dxa"/>
            </w:tcMar>
          </w:tcPr>
          <w:p w14:paraId="3738AAF2" w14:textId="5B63BB15" w:rsidR="5F119C73" w:rsidRPr="001D49F5" w:rsidRDefault="5F119C73" w:rsidP="001D49F5">
            <w:pPr>
              <w:pStyle w:val="Akapitzlist"/>
              <w:numPr>
                <w:ilvl w:val="0"/>
                <w:numId w:val="73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PUI, po zamknięciu zlecenia, dokonuje pełnej i nieodwracalnej </w:t>
            </w:r>
            <w:proofErr w:type="spellStart"/>
            <w:r w:rsidRPr="001D49F5">
              <w:rPr>
                <w:rFonts w:asciiTheme="minorHAnsi" w:eastAsia="Aptos" w:hAnsiTheme="minorHAnsi" w:cstheme="minorHAnsi"/>
                <w:szCs w:val="22"/>
              </w:rPr>
              <w:t>anonimizacji</w:t>
            </w:r>
            <w:proofErr w:type="spellEnd"/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 danych badania (metadanych badania, danych binarnych).  </w:t>
            </w:r>
          </w:p>
          <w:p w14:paraId="71CC7568" w14:textId="756875CD" w:rsidR="5F119C73" w:rsidRPr="001D49F5" w:rsidRDefault="5F119C73" w:rsidP="001D49F5">
            <w:pPr>
              <w:pStyle w:val="Akapitzlist"/>
              <w:numPr>
                <w:ilvl w:val="0"/>
                <w:numId w:val="73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 xml:space="preserve">PUI przenosi w pełni zanonimizowane dane do długookresowego repozytorium danych badawczych. </w:t>
            </w:r>
          </w:p>
          <w:p w14:paraId="7EF12E74" w14:textId="6EA1FC87" w:rsidR="5F119C73" w:rsidRPr="001D49F5" w:rsidRDefault="5F119C73" w:rsidP="001D49F5">
            <w:pPr>
              <w:pStyle w:val="Akapitzlist"/>
              <w:numPr>
                <w:ilvl w:val="0"/>
                <w:numId w:val="73"/>
              </w:numPr>
              <w:spacing w:before="0" w:after="0"/>
              <w:rPr>
                <w:rFonts w:asciiTheme="minorHAnsi" w:eastAsia="Aptos" w:hAnsiTheme="minorHAnsi" w:cstheme="minorHAnsi"/>
                <w:szCs w:val="22"/>
              </w:rPr>
            </w:pPr>
            <w:r w:rsidRPr="001D49F5">
              <w:rPr>
                <w:rFonts w:asciiTheme="minorHAnsi" w:eastAsia="Aptos" w:hAnsiTheme="minorHAnsi" w:cstheme="minorHAnsi"/>
                <w:szCs w:val="22"/>
              </w:rPr>
              <w:t>PUI usuwa dane badania oraz wynik Analizy SI z repozytorium tymczasowego.</w:t>
            </w:r>
          </w:p>
        </w:tc>
      </w:tr>
    </w:tbl>
    <w:p w14:paraId="0F946786" w14:textId="5175548B" w:rsidR="00955394" w:rsidRDefault="00A71E68" w:rsidP="387C4DA3">
      <w:pPr>
        <w:spacing w:before="0" w:after="0"/>
        <w:jc w:val="center"/>
      </w:pPr>
      <w:r>
        <w:t>Tabela 1 Ogólny opis procesu biznesowego PUI</w:t>
      </w:r>
    </w:p>
    <w:p w14:paraId="1A38BE12" w14:textId="75FC4D63" w:rsidR="00B43014" w:rsidRDefault="6E20876B" w:rsidP="00EF43D6">
      <w:pPr>
        <w:pStyle w:val="Nagwek1"/>
        <w:ind w:left="709"/>
      </w:pPr>
      <w:bookmarkStart w:id="21" w:name="_Toc1144632718"/>
      <w:bookmarkStart w:id="22" w:name="_Toc1538861500"/>
      <w:r>
        <w:lastRenderedPageBreak/>
        <w:t>Serwer</w:t>
      </w:r>
      <w:r w:rsidR="27A33BCE">
        <w:t xml:space="preserve"> </w:t>
      </w:r>
      <w:r w:rsidR="3084E7F9">
        <w:t>PUI</w:t>
      </w:r>
      <w:r w:rsidR="27A33BCE">
        <w:t xml:space="preserve"> CEZ</w:t>
      </w:r>
      <w:bookmarkEnd w:id="21"/>
      <w:bookmarkEnd w:id="22"/>
    </w:p>
    <w:p w14:paraId="58EBFDF3" w14:textId="30D49518" w:rsidR="00BC1D95" w:rsidRDefault="00BC1D95" w:rsidP="00007106">
      <w:pPr>
        <w:pStyle w:val="Nagwek2"/>
      </w:pPr>
      <w:bookmarkStart w:id="23" w:name="_Toc54100903"/>
      <w:bookmarkStart w:id="24" w:name="_Toc61286148"/>
      <w:bookmarkStart w:id="25" w:name="_Toc66452954"/>
      <w:bookmarkStart w:id="26" w:name="_Toc73459832"/>
      <w:bookmarkStart w:id="27" w:name="_Toc89434420"/>
      <w:bookmarkStart w:id="28" w:name="_Toc88487181"/>
      <w:bookmarkStart w:id="29" w:name="_Toc91765189"/>
      <w:bookmarkStart w:id="30" w:name="_Toc96582545"/>
      <w:bookmarkStart w:id="31" w:name="_Toc727061795"/>
      <w:bookmarkStart w:id="32" w:name="_Toc1463914093"/>
      <w:r>
        <w:t xml:space="preserve">Dostęp serwera </w:t>
      </w:r>
      <w:r w:rsidR="008E4CE0">
        <w:t>PUI</w:t>
      </w:r>
      <w:r>
        <w:t xml:space="preserve"> CEZ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1CB10C16" w14:textId="0D43E283" w:rsidR="00BC1D95" w:rsidRPr="00C15534" w:rsidRDefault="27A33BCE" w:rsidP="00748D3B">
      <w:pPr>
        <w:rPr>
          <w:b/>
          <w:bCs/>
          <w:color w:val="1D1C1D"/>
        </w:rPr>
      </w:pPr>
      <w:r w:rsidRPr="6DD7879D">
        <w:rPr>
          <w:rFonts w:ascii="Calibri" w:eastAsia="Calibri" w:hAnsi="Calibri" w:cs="Calibri"/>
        </w:rPr>
        <w:t xml:space="preserve">Dostęp do serwera </w:t>
      </w:r>
      <w:r w:rsidR="3084E7F9" w:rsidRPr="6DD7879D">
        <w:rPr>
          <w:rFonts w:ascii="Calibri" w:eastAsia="Calibri" w:hAnsi="Calibri" w:cs="Calibri"/>
        </w:rPr>
        <w:t>PUI</w:t>
      </w:r>
      <w:r w:rsidRPr="6DD7879D">
        <w:rPr>
          <w:rFonts w:ascii="Calibri" w:eastAsia="Calibri" w:hAnsi="Calibri" w:cs="Calibri"/>
        </w:rPr>
        <w:t xml:space="preserve"> CEZ zabezpieczony jest protokołem TLS. Wymagane jest obustronne uwierzytelnienie. Do uwierzytelnienia podmiotu należy wykorzystać certyfikat TLS wystawiony przez Centrum Certyfikacji P1.</w:t>
      </w:r>
    </w:p>
    <w:p w14:paraId="4F296EA6" w14:textId="3F0458FF" w:rsidR="00BC1D95" w:rsidRDefault="00BC1D95" w:rsidP="00007106">
      <w:pPr>
        <w:pStyle w:val="Nagwek2"/>
      </w:pPr>
      <w:bookmarkStart w:id="33" w:name="_Toc54100904"/>
      <w:bookmarkStart w:id="34" w:name="_Toc61286149"/>
      <w:bookmarkStart w:id="35" w:name="_Toc66452955"/>
      <w:bookmarkStart w:id="36" w:name="_Toc73459833"/>
      <w:bookmarkStart w:id="37" w:name="_Toc89434421"/>
      <w:bookmarkStart w:id="38" w:name="_Toc88487182"/>
      <w:bookmarkStart w:id="39" w:name="_Toc91765190"/>
      <w:bookmarkStart w:id="40" w:name="_Toc96582546"/>
      <w:bookmarkStart w:id="41" w:name="_Toc1394116515"/>
      <w:bookmarkStart w:id="42" w:name="_Toc1586535667"/>
      <w:r>
        <w:t xml:space="preserve">Komunikacja z serwerem </w:t>
      </w:r>
      <w:r w:rsidR="00C70522">
        <w:t>PUI</w:t>
      </w:r>
      <w:r>
        <w:t xml:space="preserve"> CEZ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0386BB2A" w14:textId="2EC91D6A" w:rsidR="00BC1D95" w:rsidRDefault="27A33BCE" w:rsidP="0BF7563C">
      <w:pPr>
        <w:rPr>
          <w:rFonts w:ascii="Arial" w:eastAsia="Arial" w:hAnsi="Arial" w:cs="Arial"/>
          <w:b/>
          <w:bCs/>
          <w:color w:val="FF0000"/>
          <w:sz w:val="23"/>
          <w:szCs w:val="23"/>
        </w:rPr>
      </w:pPr>
      <w:r>
        <w:t xml:space="preserve">Serwer </w:t>
      </w:r>
      <w:r w:rsidR="622CF78C">
        <w:t>PUI</w:t>
      </w:r>
      <w:r>
        <w:t xml:space="preserve"> CEZ obsługuje komunikaty związane z obsługą </w:t>
      </w:r>
      <w:r w:rsidR="622CF78C">
        <w:t>Usług Diagnostyki Cyfrowej</w:t>
      </w:r>
      <w:r>
        <w:t xml:space="preserve"> w oparciu o </w:t>
      </w:r>
      <w:proofErr w:type="spellStart"/>
      <w:r>
        <w:t>RESTFul</w:t>
      </w:r>
      <w:proofErr w:type="spellEnd"/>
      <w:r>
        <w:t xml:space="preserve"> API. Szczegóły dotyczące komunikacji w oparciu o </w:t>
      </w:r>
      <w:proofErr w:type="spellStart"/>
      <w:r>
        <w:t>RESTFul</w:t>
      </w:r>
      <w:proofErr w:type="spellEnd"/>
      <w:r>
        <w:t xml:space="preserve"> API znajdują się na stronie</w:t>
      </w:r>
      <w:r w:rsidR="622CF78C">
        <w:t xml:space="preserve"> </w:t>
      </w:r>
      <w:r w:rsidR="007AF3CD" w:rsidRPr="490BC7C8">
        <w:rPr>
          <w:rFonts w:eastAsiaTheme="minorEastAsia"/>
          <w:b/>
          <w:color w:val="000000" w:themeColor="text1"/>
        </w:rPr>
        <w:t>https://ezdrowie.gov.pl/portal/home/dla-dostawcow/interfejsy</w:t>
      </w:r>
    </w:p>
    <w:p w14:paraId="01A9F8DB" w14:textId="220BDC8E" w:rsidR="00BC1D95" w:rsidRDefault="00BC1D95" w:rsidP="00BC1D95">
      <w:r w:rsidRPr="27164478">
        <w:rPr>
          <w:b/>
          <w:bCs/>
        </w:rPr>
        <w:t xml:space="preserve">UWAGA! </w:t>
      </w:r>
      <w:r>
        <w:t xml:space="preserve">Lista dostępnych parametrów wyszukiwania obejmuje tylko te, które w sposób jawny wymieniono w niniejszym dokumencie integracyjnym, w podrozdziałach dla poszczególnych </w:t>
      </w:r>
      <w:r w:rsidR="00C70522">
        <w:t>operacji</w:t>
      </w:r>
      <w:r>
        <w:t>.</w:t>
      </w:r>
    </w:p>
    <w:p w14:paraId="70BCA220" w14:textId="4B99D0C1" w:rsidR="00BC1D95" w:rsidRDefault="00BC1D95" w:rsidP="00007106">
      <w:pPr>
        <w:pStyle w:val="Nagwek2"/>
      </w:pPr>
      <w:bookmarkStart w:id="43" w:name="_Toc54100905"/>
      <w:bookmarkStart w:id="44" w:name="_Toc61286150"/>
      <w:bookmarkStart w:id="45" w:name="_Toc66452956"/>
      <w:bookmarkStart w:id="46" w:name="_Toc73459834"/>
      <w:bookmarkStart w:id="47" w:name="_Toc89434422"/>
      <w:bookmarkStart w:id="48" w:name="_Toc88487183"/>
      <w:bookmarkStart w:id="49" w:name="_Toc91765191"/>
      <w:bookmarkStart w:id="50" w:name="_Toc96582547"/>
      <w:bookmarkStart w:id="51" w:name="_Toc2028078558"/>
      <w:bookmarkStart w:id="52" w:name="_Toc1738933682"/>
      <w:r>
        <w:t xml:space="preserve">Uwierzytelnienie i autoryzacja do usług serwera </w:t>
      </w:r>
      <w:r w:rsidR="00C70522">
        <w:t>PUI</w:t>
      </w:r>
      <w:r>
        <w:t xml:space="preserve"> CEZ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0FA4AB27" w14:textId="4320D329" w:rsidR="00BC1D95" w:rsidRPr="00465913" w:rsidRDefault="00BC1D95" w:rsidP="00BC1D95">
      <w:pPr>
        <w:rPr>
          <w:rFonts w:ascii="Calibri" w:eastAsia="Calibri" w:hAnsi="Calibri" w:cs="Calibri"/>
        </w:rPr>
      </w:pPr>
      <w:r w:rsidRPr="19217099">
        <w:rPr>
          <w:rFonts w:ascii="Calibri" w:eastAsia="Calibri" w:hAnsi="Calibri" w:cs="Calibri"/>
        </w:rPr>
        <w:t xml:space="preserve">Uwierzytelnienie i autoryzacja dostępu do usług serwera </w:t>
      </w:r>
      <w:r w:rsidR="00C70522" w:rsidRPr="19217099">
        <w:rPr>
          <w:rFonts w:ascii="Calibri" w:eastAsia="Calibri" w:hAnsi="Calibri" w:cs="Calibri"/>
        </w:rPr>
        <w:t>PUI</w:t>
      </w:r>
      <w:r w:rsidRPr="19217099">
        <w:rPr>
          <w:rFonts w:ascii="Calibri" w:eastAsia="Calibri" w:hAnsi="Calibri" w:cs="Calibri"/>
        </w:rPr>
        <w:t xml:space="preserve"> CEZ bazuje na standardzie </w:t>
      </w:r>
      <w:proofErr w:type="spellStart"/>
      <w:r w:rsidRPr="19217099">
        <w:rPr>
          <w:rFonts w:ascii="Calibri" w:eastAsia="Calibri" w:hAnsi="Calibri" w:cs="Calibri"/>
          <w:b/>
        </w:rPr>
        <w:t>OAuth</w:t>
      </w:r>
      <w:proofErr w:type="spellEnd"/>
      <w:r w:rsidRPr="19217099">
        <w:rPr>
          <w:rFonts w:ascii="Calibri" w:eastAsia="Calibri" w:hAnsi="Calibri" w:cs="Calibri"/>
          <w:b/>
        </w:rPr>
        <w:t xml:space="preserve"> 2.0</w:t>
      </w:r>
      <w:r w:rsidRPr="19217099">
        <w:rPr>
          <w:rFonts w:ascii="Calibri" w:eastAsia="Calibri" w:hAnsi="Calibri" w:cs="Calibri"/>
        </w:rPr>
        <w:t xml:space="preserve"> i metodzie zgodnej z “</w:t>
      </w:r>
      <w:r w:rsidR="2F9BE7D5" w:rsidRPr="19217099">
        <w:rPr>
          <w:rFonts w:ascii="Consolas" w:eastAsia="Consolas" w:hAnsi="Consolas" w:cs="Consolas"/>
          <w:color w:val="000000" w:themeColor="text1"/>
          <w:sz w:val="19"/>
          <w:szCs w:val="19"/>
        </w:rPr>
        <w:t xml:space="preserve">Client </w:t>
      </w:r>
      <w:proofErr w:type="spellStart"/>
      <w:r w:rsidR="2F9BE7D5" w:rsidRPr="19217099">
        <w:rPr>
          <w:rFonts w:ascii="Consolas" w:eastAsia="Consolas" w:hAnsi="Consolas" w:cs="Consolas"/>
          <w:color w:val="000000" w:themeColor="text1"/>
          <w:sz w:val="19"/>
          <w:szCs w:val="19"/>
        </w:rPr>
        <w:t>Credentials</w:t>
      </w:r>
      <w:proofErr w:type="spellEnd"/>
      <w:r w:rsidR="2F9BE7D5" w:rsidRPr="19217099">
        <w:rPr>
          <w:rFonts w:ascii="Consolas" w:eastAsia="Consolas" w:hAnsi="Consolas" w:cs="Consolas"/>
          <w:color w:val="000000" w:themeColor="text1"/>
          <w:sz w:val="19"/>
          <w:szCs w:val="19"/>
        </w:rPr>
        <w:t xml:space="preserve"> Grant</w:t>
      </w:r>
      <w:r w:rsidR="0F5675F5" w:rsidRPr="19217099">
        <w:rPr>
          <w:rFonts w:ascii="Consolas" w:eastAsia="Consolas" w:hAnsi="Consolas" w:cs="Consolas"/>
          <w:color w:val="000000" w:themeColor="text1"/>
          <w:sz w:val="19"/>
          <w:szCs w:val="19"/>
        </w:rPr>
        <w:t>”</w:t>
      </w:r>
      <w:r w:rsidR="0F5675F5" w:rsidRPr="19217099">
        <w:rPr>
          <w:rFonts w:ascii="Calibri" w:eastAsia="Calibri" w:hAnsi="Calibri" w:cs="Calibri"/>
        </w:rPr>
        <w:t>.</w:t>
      </w:r>
      <w:r w:rsidRPr="19217099">
        <w:rPr>
          <w:rFonts w:ascii="Calibri" w:eastAsia="Calibri" w:hAnsi="Calibri" w:cs="Calibri"/>
        </w:rPr>
        <w:t xml:space="preserve"> </w:t>
      </w:r>
      <w:r w:rsidR="2F9BE7D5" w:rsidRPr="19217099">
        <w:rPr>
          <w:rFonts w:ascii="Calibri" w:eastAsia="Calibri" w:hAnsi="Calibri" w:cs="Calibri"/>
        </w:rPr>
        <w:t>S</w:t>
      </w:r>
      <w:r w:rsidRPr="19217099">
        <w:rPr>
          <w:rFonts w:ascii="Calibri" w:eastAsia="Calibri" w:hAnsi="Calibri" w:cs="Calibri"/>
        </w:rPr>
        <w:t xml:space="preserve">ystem zewnętrzny Usługodawcy (klient) pozyskuje </w:t>
      </w:r>
      <w:r w:rsidRPr="19217099">
        <w:rPr>
          <w:rFonts w:ascii="Calibri" w:eastAsia="Calibri" w:hAnsi="Calibri" w:cs="Calibri"/>
          <w:b/>
        </w:rPr>
        <w:t>TOKEN DOSTĘPOWY</w:t>
      </w:r>
      <w:r w:rsidR="759DE691" w:rsidRPr="19217099">
        <w:rPr>
          <w:rFonts w:ascii="Calibri" w:eastAsia="Calibri" w:hAnsi="Calibri" w:cs="Calibri"/>
          <w:b/>
          <w:bCs/>
        </w:rPr>
        <w:t xml:space="preserve"> </w:t>
      </w:r>
      <w:r w:rsidR="759DE691" w:rsidRPr="19217099">
        <w:rPr>
          <w:rFonts w:ascii="Calibri" w:eastAsia="Calibri" w:hAnsi="Calibri" w:cs="Calibri"/>
        </w:rPr>
        <w:t>z Systemu P1</w:t>
      </w:r>
      <w:r w:rsidR="58840B8B" w:rsidRPr="0057534A">
        <w:rPr>
          <w:rFonts w:ascii="Calibri" w:eastAsia="Calibri" w:hAnsi="Calibri" w:cs="Calibri"/>
        </w:rPr>
        <w:t>, który pełni rolę</w:t>
      </w:r>
      <w:r w:rsidR="682D4625" w:rsidRPr="19217099">
        <w:rPr>
          <w:rFonts w:ascii="Calibri" w:eastAsia="Calibri" w:hAnsi="Calibri" w:cs="Calibri"/>
        </w:rPr>
        <w:t xml:space="preserve"> serwera autoryzacja dla usług PUI</w:t>
      </w:r>
      <w:r w:rsidRPr="19217099">
        <w:rPr>
          <w:rFonts w:ascii="Calibri" w:eastAsia="Calibri" w:hAnsi="Calibri" w:cs="Calibri"/>
        </w:rPr>
        <w:t>.</w:t>
      </w:r>
    </w:p>
    <w:p w14:paraId="2ECDE58E" w14:textId="3BF18E4F" w:rsidR="18726CCF" w:rsidRDefault="18726CCF" w:rsidP="19217099">
      <w:pPr>
        <w:rPr>
          <w:rFonts w:ascii="Calibri" w:eastAsia="Calibri" w:hAnsi="Calibri" w:cs="Calibri"/>
        </w:rPr>
      </w:pPr>
      <w:r w:rsidRPr="61F917D6">
        <w:rPr>
          <w:rFonts w:ascii="Calibri" w:eastAsia="Calibri" w:hAnsi="Calibri" w:cs="Calibri"/>
        </w:rPr>
        <w:t xml:space="preserve">TOKEN DOSTĘPOWY wymagany do </w:t>
      </w:r>
      <w:proofErr w:type="spellStart"/>
      <w:r w:rsidRPr="61F917D6">
        <w:rPr>
          <w:rFonts w:ascii="Calibri" w:eastAsia="Calibri" w:hAnsi="Calibri" w:cs="Calibri"/>
        </w:rPr>
        <w:t>wywołań</w:t>
      </w:r>
      <w:proofErr w:type="spellEnd"/>
      <w:r w:rsidRPr="61F917D6">
        <w:rPr>
          <w:rFonts w:ascii="Calibri" w:eastAsia="Calibri" w:hAnsi="Calibri" w:cs="Calibri"/>
        </w:rPr>
        <w:t xml:space="preserve"> usług PUI </w:t>
      </w:r>
      <w:r w:rsidR="4A8088DC" w:rsidRPr="61F917D6">
        <w:rPr>
          <w:rFonts w:ascii="Calibri" w:eastAsia="Calibri" w:hAnsi="Calibri" w:cs="Calibri"/>
        </w:rPr>
        <w:t xml:space="preserve">na środowisku integracyjnym </w:t>
      </w:r>
      <w:r w:rsidRPr="61F917D6">
        <w:rPr>
          <w:rFonts w:ascii="Calibri" w:eastAsia="Calibri" w:hAnsi="Calibri" w:cs="Calibri"/>
        </w:rPr>
        <w:t>jest pozyskiwany poprzez usługę:</w:t>
      </w:r>
    </w:p>
    <w:p w14:paraId="5C3DB923" w14:textId="18455EF2" w:rsidR="18726CCF" w:rsidRDefault="18726CCF" w:rsidP="19217099">
      <w:hyperlink r:id="rId12" w:history="1">
        <w:r w:rsidRPr="19217099">
          <w:rPr>
            <w:rStyle w:val="Hipercze"/>
            <w:rFonts w:eastAsia="Calibri" w:cs="Calibri"/>
          </w:rPr>
          <w:t>https://isus.ezdrowie.gov.pl/token</w:t>
        </w:r>
      </w:hyperlink>
    </w:p>
    <w:p w14:paraId="3DE9DF05" w14:textId="6F9BCECC" w:rsidR="18726CCF" w:rsidRPr="0057534A" w:rsidRDefault="18726CCF" w:rsidP="19217099">
      <w:pPr>
        <w:rPr>
          <w:rFonts w:ascii="Calibri" w:eastAsia="Calibri" w:hAnsi="Calibri" w:cs="Calibri"/>
          <w:b/>
          <w:bCs/>
        </w:rPr>
      </w:pPr>
      <w:r w:rsidRPr="0057534A">
        <w:rPr>
          <w:rFonts w:ascii="Calibri" w:eastAsia="Calibri" w:hAnsi="Calibri" w:cs="Calibri"/>
          <w:b/>
          <w:bCs/>
        </w:rPr>
        <w:t xml:space="preserve">Jest to ta sama usługa uwierzytelniania, która jest wykorzystywana w Systemie P1. PUI nie udostępnia własnego, odrębnego </w:t>
      </w:r>
      <w:proofErr w:type="spellStart"/>
      <w:r w:rsidRPr="0057534A">
        <w:rPr>
          <w:rFonts w:ascii="Calibri" w:eastAsia="Calibri" w:hAnsi="Calibri" w:cs="Calibri"/>
          <w:b/>
          <w:bCs/>
        </w:rPr>
        <w:t>endpointu</w:t>
      </w:r>
      <w:proofErr w:type="spellEnd"/>
      <w:r w:rsidRPr="0057534A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57534A">
        <w:rPr>
          <w:rFonts w:ascii="Calibri" w:eastAsia="Calibri" w:hAnsi="Calibri" w:cs="Calibri"/>
          <w:b/>
          <w:bCs/>
        </w:rPr>
        <w:t>tokenowego</w:t>
      </w:r>
      <w:proofErr w:type="spellEnd"/>
      <w:r w:rsidRPr="0057534A">
        <w:rPr>
          <w:rFonts w:ascii="Calibri" w:eastAsia="Calibri" w:hAnsi="Calibri" w:cs="Calibri"/>
          <w:b/>
          <w:bCs/>
        </w:rPr>
        <w:t>.</w:t>
      </w:r>
    </w:p>
    <w:p w14:paraId="3B46AA0B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eastAsia="Calibri"/>
          <w:szCs w:val="22"/>
        </w:rPr>
        <w:t xml:space="preserve">Warunkiem uzyskania </w:t>
      </w:r>
      <w:r w:rsidRPr="435A5AB6">
        <w:rPr>
          <w:rFonts w:ascii="Calibri" w:eastAsia="Calibri" w:hAnsi="Calibri" w:cs="Calibri"/>
          <w:b/>
          <w:bCs/>
          <w:szCs w:val="22"/>
        </w:rPr>
        <w:t xml:space="preserve">TOKENU </w:t>
      </w:r>
      <w:r>
        <w:rPr>
          <w:rFonts w:ascii="Calibri" w:eastAsia="Calibri" w:hAnsi="Calibri" w:cs="Calibri"/>
          <w:b/>
          <w:bCs/>
          <w:szCs w:val="22"/>
        </w:rPr>
        <w:t>DOSTĘPOWEGO</w:t>
      </w:r>
      <w:r w:rsidRPr="435A5AB6">
        <w:rPr>
          <w:rFonts w:eastAsia="Calibri"/>
          <w:szCs w:val="22"/>
        </w:rPr>
        <w:t xml:space="preserve"> jest posiadanie aktualnego certyfikatu do uwierzytelnienia danych (WS-Security), </w:t>
      </w:r>
      <w:r w:rsidRPr="435A5AB6">
        <w:rPr>
          <w:rFonts w:ascii="Calibri" w:eastAsia="Calibri" w:hAnsi="Calibri" w:cs="Calibri"/>
        </w:rPr>
        <w:t>wystawionego przez Centrum Certyfikacji P1</w:t>
      </w:r>
      <w:r w:rsidRPr="435A5AB6">
        <w:rPr>
          <w:rFonts w:eastAsia="Calibri"/>
          <w:szCs w:val="22"/>
        </w:rPr>
        <w:t>.</w:t>
      </w:r>
    </w:p>
    <w:p w14:paraId="20F64EA6" w14:textId="26712917" w:rsidR="00BC1D95" w:rsidRPr="007B3746" w:rsidRDefault="27A33BCE" w:rsidP="00BC1D95">
      <w:pPr>
        <w:rPr>
          <w:rFonts w:ascii="Calibri" w:eastAsia="Calibri" w:hAnsi="Calibri"/>
        </w:rPr>
      </w:pPr>
      <w:r w:rsidRPr="0BF7563C">
        <w:rPr>
          <w:rFonts w:ascii="Calibri" w:eastAsia="Calibri" w:hAnsi="Calibri" w:cs="Calibri"/>
          <w:b/>
          <w:bCs/>
        </w:rPr>
        <w:t>TOKEN DOSTĘPOWY</w:t>
      </w:r>
      <w:r w:rsidRPr="0BF7563C">
        <w:rPr>
          <w:rFonts w:eastAsia="Calibri"/>
        </w:rPr>
        <w:t xml:space="preserve"> wymagany jest każdorazowo przy przekazaniu żądania wykonania operacji na serwerze </w:t>
      </w:r>
      <w:r w:rsidR="622CF78C" w:rsidRPr="0BF7563C">
        <w:rPr>
          <w:rFonts w:eastAsia="Calibri"/>
        </w:rPr>
        <w:t>PUI</w:t>
      </w:r>
      <w:r w:rsidRPr="0BF7563C">
        <w:rPr>
          <w:rFonts w:eastAsia="Calibri"/>
        </w:rPr>
        <w:t xml:space="preserve"> CEZ. </w:t>
      </w:r>
      <w:r w:rsidRPr="0BF7563C">
        <w:rPr>
          <w:rFonts w:eastAsia="Calibri"/>
          <w:b/>
          <w:bCs/>
        </w:rPr>
        <w:t xml:space="preserve">TOKEN </w:t>
      </w:r>
      <w:r w:rsidRPr="0BF7563C">
        <w:rPr>
          <w:rFonts w:ascii="Calibri" w:eastAsia="Calibri" w:hAnsi="Calibri" w:cs="Calibri"/>
          <w:b/>
          <w:bCs/>
        </w:rPr>
        <w:t>DOSTĘPOWY</w:t>
      </w:r>
      <w:r w:rsidRPr="0BF7563C">
        <w:rPr>
          <w:rFonts w:eastAsia="Calibri"/>
        </w:rPr>
        <w:t xml:space="preserve"> umieszczany jest w nagłówku </w:t>
      </w:r>
      <w:proofErr w:type="spellStart"/>
      <w:r w:rsidRPr="0BF7563C">
        <w:rPr>
          <w:rFonts w:eastAsia="Calibri"/>
        </w:rPr>
        <w:t>Autorization</w:t>
      </w:r>
      <w:proofErr w:type="spellEnd"/>
      <w:r w:rsidRPr="0BF7563C">
        <w:rPr>
          <w:rFonts w:eastAsia="Calibri"/>
        </w:rPr>
        <w:t xml:space="preserve"> (</w:t>
      </w:r>
      <w:r w:rsidRPr="0BF7563C">
        <w:rPr>
          <w:rFonts w:ascii="Calibri" w:eastAsia="Calibri" w:hAnsi="Calibri" w:cs="Calibri"/>
          <w:b/>
          <w:bCs/>
        </w:rPr>
        <w:t>“</w:t>
      </w:r>
      <w:proofErr w:type="spellStart"/>
      <w:r w:rsidRPr="0BF7563C">
        <w:rPr>
          <w:rFonts w:ascii="Calibri" w:eastAsia="Calibri" w:hAnsi="Calibri" w:cs="Calibri"/>
          <w:b/>
          <w:bCs/>
        </w:rPr>
        <w:t>Authorization</w:t>
      </w:r>
      <w:proofErr w:type="spellEnd"/>
      <w:r w:rsidRPr="0BF7563C">
        <w:rPr>
          <w:rFonts w:ascii="Calibri" w:eastAsia="Calibri" w:hAnsi="Calibri" w:cs="Calibri"/>
          <w:b/>
          <w:bCs/>
        </w:rPr>
        <w:t>”</w:t>
      </w:r>
      <w:r w:rsidRPr="0BF7563C">
        <w:rPr>
          <w:rFonts w:ascii="Calibri" w:eastAsia="Calibri" w:hAnsi="Calibri" w:cs="Calibri"/>
        </w:rPr>
        <w:t xml:space="preserve"> - “</w:t>
      </w:r>
      <w:proofErr w:type="spellStart"/>
      <w:r w:rsidRPr="0BF7563C">
        <w:rPr>
          <w:rFonts w:ascii="Calibri" w:eastAsia="Calibri" w:hAnsi="Calibri" w:cs="Calibri"/>
          <w:b/>
          <w:bCs/>
        </w:rPr>
        <w:t>Bearer</w:t>
      </w:r>
      <w:proofErr w:type="spellEnd"/>
      <w:r w:rsidRPr="0BF7563C">
        <w:rPr>
          <w:rFonts w:ascii="Calibri" w:eastAsia="Calibri" w:hAnsi="Calibri" w:cs="Calibri"/>
          <w:b/>
          <w:bCs/>
        </w:rPr>
        <w:t xml:space="preserve"> ‘otrzymany z serwera autoryzacyjnego TOKEN DOSTĘPOWY</w:t>
      </w:r>
      <w:r w:rsidRPr="0BF7563C">
        <w:rPr>
          <w:rFonts w:ascii="Calibri" w:eastAsia="Calibri" w:hAnsi="Calibri" w:cs="Calibri"/>
        </w:rPr>
        <w:t>”).</w:t>
      </w:r>
    </w:p>
    <w:p w14:paraId="24340A4D" w14:textId="38D4FD54" w:rsidR="00BC1D95" w:rsidRDefault="00BC1D95" w:rsidP="00BC1D95">
      <w:pPr>
        <w:rPr>
          <w:rFonts w:ascii="Calibri" w:eastAsia="Calibri" w:hAnsi="Calibri" w:cs="Calibri"/>
          <w:szCs w:val="22"/>
        </w:rPr>
      </w:pPr>
      <w:r w:rsidRPr="6092EC38">
        <w:rPr>
          <w:rFonts w:ascii="Calibri" w:eastAsia="Calibri" w:hAnsi="Calibri" w:cs="Calibri"/>
          <w:b/>
        </w:rPr>
        <w:lastRenderedPageBreak/>
        <w:t xml:space="preserve">TOKEN DOSTĘPOWY </w:t>
      </w:r>
      <w:r w:rsidRPr="6092EC38">
        <w:rPr>
          <w:rFonts w:ascii="Calibri" w:eastAsia="Calibri" w:hAnsi="Calibri" w:cs="Calibri"/>
        </w:rPr>
        <w:t>obejmuje dane autoryzacyjne Usługodawcy, w tym uwierzytelniony identyfikator Usługodawcy oraz jego rolę w Systemie P1.</w:t>
      </w:r>
    </w:p>
    <w:p w14:paraId="4037970A" w14:textId="7D089A86" w:rsidR="00BC1D95" w:rsidRDefault="00BC1D95" w:rsidP="00007106">
      <w:pPr>
        <w:pStyle w:val="Nagwek2"/>
      </w:pPr>
      <w:bookmarkStart w:id="53" w:name="_Toc54100906"/>
      <w:bookmarkStart w:id="54" w:name="_Toc61286151"/>
      <w:bookmarkStart w:id="55" w:name="_Toc66452962"/>
      <w:bookmarkStart w:id="56" w:name="_Toc73459840"/>
      <w:bookmarkStart w:id="57" w:name="_Toc89434428"/>
      <w:bookmarkStart w:id="58" w:name="_Toc88487189"/>
      <w:bookmarkStart w:id="59" w:name="_Toc91765197"/>
      <w:bookmarkStart w:id="60" w:name="_Toc96582553"/>
      <w:bookmarkStart w:id="61" w:name="_Toc1306309471"/>
      <w:bookmarkStart w:id="62" w:name="_Toc1561030912"/>
      <w:r>
        <w:t xml:space="preserve">Przebieg uwierzytelnienie i autoryzacji dostępu do usług serwera </w:t>
      </w:r>
      <w:r w:rsidR="00C70522">
        <w:t>PUI</w:t>
      </w:r>
      <w:r>
        <w:t xml:space="preserve"> CEZ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2FAA2F9A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Uwierzytelnienie systemu zewnętrznego Usługodawcy (klienta) realizowane jest z użyciem metody </w:t>
      </w:r>
      <w:proofErr w:type="spellStart"/>
      <w:r w:rsidRPr="435A5AB6">
        <w:rPr>
          <w:rFonts w:ascii="Calibri" w:eastAsia="Calibri" w:hAnsi="Calibri" w:cs="Calibri"/>
          <w:b/>
          <w:bCs/>
          <w:szCs w:val="22"/>
        </w:rPr>
        <w:t>private_key_jwt</w:t>
      </w:r>
      <w:proofErr w:type="spellEnd"/>
      <w:r w:rsidRPr="435A5AB6">
        <w:rPr>
          <w:rFonts w:ascii="Calibri" w:eastAsia="Calibri" w:hAnsi="Calibri" w:cs="Calibri"/>
          <w:szCs w:val="22"/>
        </w:rPr>
        <w:t xml:space="preserve"> przedstawionej w </w:t>
      </w:r>
      <w:hyperlink r:id="rId13" w:anchor="ClientAuthentication">
        <w:proofErr w:type="spellStart"/>
        <w:r w:rsidRPr="435A5AB6">
          <w:rPr>
            <w:rStyle w:val="Hipercze"/>
            <w:rFonts w:eastAsia="Calibri" w:cs="Calibri"/>
            <w:szCs w:val="22"/>
          </w:rPr>
          <w:t>OpenID</w:t>
        </w:r>
        <w:proofErr w:type="spellEnd"/>
        <w:r w:rsidRPr="435A5AB6">
          <w:rPr>
            <w:rStyle w:val="Hipercze"/>
            <w:rFonts w:eastAsia="Calibri" w:cs="Calibri"/>
            <w:szCs w:val="22"/>
          </w:rPr>
          <w:t xml:space="preserve"> Connect 1.0</w:t>
        </w:r>
      </w:hyperlink>
      <w:r w:rsidRPr="435A5AB6">
        <w:rPr>
          <w:rFonts w:ascii="Calibri" w:eastAsia="Calibri" w:hAnsi="Calibri" w:cs="Calibri"/>
          <w:szCs w:val="22"/>
        </w:rPr>
        <w:t>.</w:t>
      </w:r>
    </w:p>
    <w:p w14:paraId="2EF10009" w14:textId="747A3D7A" w:rsidR="00BC1D95" w:rsidRDefault="27A33BCE" w:rsidP="0BF7563C">
      <w:pPr>
        <w:rPr>
          <w:rFonts w:ascii="Calibri" w:eastAsia="Calibri" w:hAnsi="Calibri" w:cs="Calibri"/>
        </w:rPr>
      </w:pPr>
      <w:r w:rsidRPr="0BF7563C">
        <w:rPr>
          <w:rFonts w:ascii="Calibri" w:eastAsia="Calibri" w:hAnsi="Calibri" w:cs="Calibri"/>
        </w:rPr>
        <w:t xml:space="preserve">W procesie uwierzytelnienia i autoryzacji dostępu do usług </w:t>
      </w:r>
      <w:r w:rsidR="79CF25D7" w:rsidRPr="0BF7563C">
        <w:rPr>
          <w:rFonts w:ascii="Calibri" w:eastAsia="Calibri" w:hAnsi="Calibri" w:cs="Calibri"/>
        </w:rPr>
        <w:t>serwer</w:t>
      </w:r>
      <w:r w:rsidR="275AC494" w:rsidRPr="0BF7563C">
        <w:rPr>
          <w:rFonts w:ascii="Calibri" w:eastAsia="Calibri" w:hAnsi="Calibri" w:cs="Calibri"/>
        </w:rPr>
        <w:t>a</w:t>
      </w:r>
      <w:r w:rsidR="79CF25D7" w:rsidRPr="0BF7563C">
        <w:rPr>
          <w:rFonts w:ascii="Calibri" w:eastAsia="Calibri" w:hAnsi="Calibri" w:cs="Calibri"/>
        </w:rPr>
        <w:t xml:space="preserve"> PUI CEZ</w:t>
      </w:r>
      <w:r w:rsidRPr="0BF7563C">
        <w:rPr>
          <w:rFonts w:ascii="Calibri" w:eastAsia="Calibri" w:hAnsi="Calibri" w:cs="Calibri"/>
        </w:rPr>
        <w:t xml:space="preserve"> system zewnętrzny Usługodawcy (klient) przygotowuje i przekazuje do Systemu P1 (serwera autoryzacyjnego) żądanie autoryzacji zawierające </w:t>
      </w:r>
      <w:r w:rsidRPr="0BF7563C">
        <w:rPr>
          <w:rFonts w:ascii="Calibri" w:eastAsia="Calibri" w:hAnsi="Calibri" w:cs="Calibri"/>
          <w:b/>
          <w:bCs/>
        </w:rPr>
        <w:t>TOKEN UWIERZYTELNIAJĄCY</w:t>
      </w:r>
      <w:r w:rsidRPr="0BF7563C">
        <w:rPr>
          <w:rFonts w:ascii="Calibri" w:eastAsia="Calibri" w:hAnsi="Calibri" w:cs="Calibri"/>
        </w:rPr>
        <w:t xml:space="preserve"> (JSON Web </w:t>
      </w:r>
      <w:proofErr w:type="spellStart"/>
      <w:r w:rsidRPr="0BF7563C">
        <w:rPr>
          <w:rFonts w:ascii="Calibri" w:eastAsia="Calibri" w:hAnsi="Calibri" w:cs="Calibri"/>
        </w:rPr>
        <w:t>Token</w:t>
      </w:r>
      <w:proofErr w:type="spellEnd"/>
      <w:r w:rsidRPr="0BF7563C">
        <w:rPr>
          <w:rFonts w:ascii="Calibri" w:eastAsia="Calibri" w:hAnsi="Calibri" w:cs="Calibri"/>
        </w:rPr>
        <w:t>).</w:t>
      </w:r>
      <w:r w:rsidR="084B55C9" w:rsidRPr="0BF7563C">
        <w:rPr>
          <w:rFonts w:ascii="Calibri" w:eastAsia="Calibri" w:hAnsi="Calibri" w:cs="Calibri"/>
        </w:rPr>
        <w:t xml:space="preserve"> Czas jego życia to 900 sekund.</w:t>
      </w:r>
    </w:p>
    <w:p w14:paraId="6E9B31FB" w14:textId="77777777" w:rsidR="00BC1D95" w:rsidRDefault="27A33BCE" w:rsidP="00BC1D95">
      <w:pPr>
        <w:rPr>
          <w:rFonts w:ascii="Calibri" w:eastAsia="Calibri" w:hAnsi="Calibri" w:cs="Calibri"/>
        </w:rPr>
      </w:pPr>
      <w:r w:rsidRPr="0BF7563C">
        <w:rPr>
          <w:rFonts w:ascii="Calibri" w:eastAsia="Calibri" w:hAnsi="Calibri" w:cs="Calibri"/>
          <w:b/>
          <w:bCs/>
        </w:rPr>
        <w:t xml:space="preserve">Pozytywna </w:t>
      </w:r>
      <w:r w:rsidRPr="0BF7563C">
        <w:rPr>
          <w:rFonts w:ascii="Calibri" w:eastAsia="Calibri" w:hAnsi="Calibri" w:cs="Calibri"/>
        </w:rPr>
        <w:t xml:space="preserve">odpowiedź na żądanie autoryzacji posiada status </w:t>
      </w:r>
      <w:r w:rsidRPr="0BF7563C">
        <w:rPr>
          <w:rFonts w:ascii="Calibri" w:eastAsia="Calibri" w:hAnsi="Calibri" w:cs="Calibri"/>
          <w:b/>
          <w:bCs/>
        </w:rPr>
        <w:t>HTTP 200</w:t>
      </w:r>
      <w:r w:rsidRPr="0BF7563C">
        <w:rPr>
          <w:rFonts w:ascii="Calibri" w:eastAsia="Calibri" w:hAnsi="Calibri" w:cs="Calibri"/>
        </w:rPr>
        <w:t xml:space="preserve">. W treści odpowiedzi zwrócony jest </w:t>
      </w:r>
      <w:r w:rsidRPr="0BF7563C">
        <w:rPr>
          <w:rFonts w:ascii="Calibri" w:eastAsia="Calibri" w:hAnsi="Calibri" w:cs="Calibri"/>
          <w:b/>
          <w:bCs/>
        </w:rPr>
        <w:t>TOKEN DOSTĘPOWY</w:t>
      </w:r>
      <w:r w:rsidRPr="0BF7563C">
        <w:rPr>
          <w:rFonts w:eastAsia="Calibri"/>
        </w:rPr>
        <w:t xml:space="preserve"> </w:t>
      </w:r>
      <w:r w:rsidRPr="0BF7563C">
        <w:rPr>
          <w:rFonts w:ascii="Calibri" w:eastAsia="Calibri" w:hAnsi="Calibri" w:cs="Calibri"/>
        </w:rPr>
        <w:t xml:space="preserve">(JSON Web </w:t>
      </w:r>
      <w:proofErr w:type="spellStart"/>
      <w:r w:rsidRPr="0BF7563C">
        <w:rPr>
          <w:rFonts w:ascii="Calibri" w:eastAsia="Calibri" w:hAnsi="Calibri" w:cs="Calibri"/>
        </w:rPr>
        <w:t>Token</w:t>
      </w:r>
      <w:proofErr w:type="spellEnd"/>
      <w:r w:rsidRPr="0BF7563C">
        <w:rPr>
          <w:rFonts w:ascii="Calibri" w:eastAsia="Calibri" w:hAnsi="Calibri" w:cs="Calibri"/>
        </w:rPr>
        <w:t>).</w:t>
      </w:r>
    </w:p>
    <w:p w14:paraId="735CE731" w14:textId="4EE6F76A" w:rsidR="2572BE7D" w:rsidRDefault="2572BE7D"/>
    <w:p w14:paraId="1E401646" w14:textId="248F18C1" w:rsidR="0BF7563C" w:rsidRDefault="0BF7563C" w:rsidP="0BF7563C">
      <w:pPr>
        <w:rPr>
          <w:rFonts w:ascii="Calibri" w:eastAsia="Calibri" w:hAnsi="Calibri" w:cs="Calibri"/>
        </w:rPr>
      </w:pPr>
    </w:p>
    <w:p w14:paraId="52D96CC8" w14:textId="09314919" w:rsidR="00BC1D95" w:rsidRPr="006C08F7" w:rsidRDefault="00BC1D95" w:rsidP="00007106">
      <w:pPr>
        <w:pStyle w:val="Nagwek2"/>
      </w:pPr>
      <w:bookmarkStart w:id="63" w:name="_Toc54100907"/>
      <w:bookmarkStart w:id="64" w:name="_Toc61286152"/>
      <w:bookmarkStart w:id="65" w:name="_Toc66452963"/>
      <w:bookmarkStart w:id="66" w:name="_Toc73459841"/>
      <w:bookmarkStart w:id="67" w:name="_Toc89434429"/>
      <w:bookmarkStart w:id="68" w:name="_Toc88487190"/>
      <w:bookmarkStart w:id="69" w:name="_Toc91765198"/>
      <w:bookmarkStart w:id="70" w:name="_Toc96582554"/>
      <w:bookmarkStart w:id="71" w:name="_Toc717579614"/>
      <w:bookmarkStart w:id="72" w:name="_Toc344292842"/>
      <w:r>
        <w:t xml:space="preserve">Przygotowanie 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r w:rsidR="00CB57B0">
        <w:t>tokenu u</w:t>
      </w:r>
      <w:r w:rsidR="00FC77CC">
        <w:t>wierzytelniającego</w:t>
      </w:r>
      <w:bookmarkEnd w:id="71"/>
      <w:bookmarkEnd w:id="72"/>
    </w:p>
    <w:p w14:paraId="7A2F2592" w14:textId="77777777" w:rsidR="00BC1D95" w:rsidRDefault="00BC1D95" w:rsidP="00BC1D95">
      <w:pPr>
        <w:rPr>
          <w:rFonts w:ascii="Calibri" w:eastAsia="Calibri" w:hAnsi="Calibri" w:cs="Calibri"/>
        </w:rPr>
      </w:pPr>
      <w:r w:rsidRPr="00223129">
        <w:rPr>
          <w:rFonts w:ascii="Calibri" w:eastAsia="Calibri" w:hAnsi="Calibri" w:cs="Calibri"/>
        </w:rPr>
        <w:t xml:space="preserve">Struktura </w:t>
      </w:r>
      <w:r w:rsidRPr="00223129">
        <w:rPr>
          <w:rFonts w:ascii="Calibri" w:eastAsia="Calibri" w:hAnsi="Calibri" w:cs="Calibri"/>
          <w:b/>
          <w:bCs/>
        </w:rPr>
        <w:t>TOKEN UWIERZYTELNIAJĄCEGO</w:t>
      </w:r>
      <w:r w:rsidRPr="00223129">
        <w:rPr>
          <w:rFonts w:ascii="Calibri" w:eastAsia="Calibri" w:hAnsi="Calibri" w:cs="Calibri"/>
        </w:rPr>
        <w:t xml:space="preserve"> obejmuje:</w:t>
      </w:r>
    </w:p>
    <w:p w14:paraId="7DC147F9" w14:textId="77777777" w:rsidR="00BC1D95" w:rsidRDefault="00BC1D95" w:rsidP="00BC1D95">
      <w:pPr>
        <w:ind w:left="360"/>
        <w:rPr>
          <w:rFonts w:ascii="Calibri" w:eastAsia="Calibri" w:hAnsi="Calibri" w:cs="Calibri"/>
          <w:b/>
          <w:bCs/>
          <w:szCs w:val="22"/>
        </w:rPr>
      </w:pPr>
      <w:proofErr w:type="gramStart"/>
      <w:r w:rsidRPr="435A5AB6">
        <w:rPr>
          <w:rFonts w:ascii="Calibri" w:eastAsia="Calibri" w:hAnsi="Calibri" w:cs="Calibri"/>
          <w:b/>
          <w:bCs/>
          <w:szCs w:val="22"/>
        </w:rPr>
        <w:t>HEADER.PAYLOAD.SIGNATURE</w:t>
      </w:r>
      <w:proofErr w:type="gramEnd"/>
    </w:p>
    <w:p w14:paraId="7AF3180F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Każda z sekcji z osobna zakodowana jest z użyciem </w:t>
      </w:r>
      <w:r w:rsidRPr="435A5AB6">
        <w:rPr>
          <w:rFonts w:ascii="Calibri" w:eastAsia="Calibri" w:hAnsi="Calibri" w:cs="Calibri"/>
          <w:b/>
          <w:bCs/>
          <w:szCs w:val="22"/>
        </w:rPr>
        <w:t>Base64</w:t>
      </w:r>
      <w:r w:rsidRPr="435A5AB6">
        <w:rPr>
          <w:rFonts w:ascii="Calibri" w:eastAsia="Calibri" w:hAnsi="Calibri" w:cs="Calibri"/>
          <w:szCs w:val="22"/>
        </w:rPr>
        <w:t>.</w:t>
      </w:r>
    </w:p>
    <w:p w14:paraId="5AEEFA59" w14:textId="77777777" w:rsidR="00BC1D95" w:rsidRDefault="00BC1D95" w:rsidP="00BC1D95">
      <w:pPr>
        <w:pStyle w:val="Akapitzlist"/>
        <w:numPr>
          <w:ilvl w:val="0"/>
          <w:numId w:val="21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Sekcja HEADER:</w:t>
      </w:r>
      <w:r w:rsidRPr="435A5AB6">
        <w:rPr>
          <w:rFonts w:eastAsia="Calibri" w:cs="Calibri"/>
          <w:szCs w:val="22"/>
        </w:rPr>
        <w:t xml:space="preserve"> </w:t>
      </w:r>
    </w:p>
    <w:p w14:paraId="1D070EC3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Sekcja nagłówka - obejmuje wskazanie na typ </w:t>
      </w:r>
      <w:proofErr w:type="spellStart"/>
      <w:r w:rsidRPr="435A5AB6">
        <w:rPr>
          <w:rFonts w:ascii="Calibri" w:eastAsia="Calibri" w:hAnsi="Calibri" w:cs="Calibri"/>
          <w:szCs w:val="22"/>
        </w:rPr>
        <w:t>tokenu</w:t>
      </w:r>
      <w:proofErr w:type="spellEnd"/>
      <w:r w:rsidRPr="435A5AB6">
        <w:rPr>
          <w:rFonts w:ascii="Calibri" w:eastAsia="Calibri" w:hAnsi="Calibri" w:cs="Calibri"/>
          <w:szCs w:val="22"/>
        </w:rPr>
        <w:t xml:space="preserve"> oraz o algorytm, którym został podpisany </w:t>
      </w:r>
      <w:proofErr w:type="spellStart"/>
      <w:r w:rsidRPr="435A5AB6">
        <w:rPr>
          <w:rFonts w:ascii="Calibri" w:eastAsia="Calibri" w:hAnsi="Calibri" w:cs="Calibri"/>
          <w:szCs w:val="22"/>
        </w:rPr>
        <w:t>token</w:t>
      </w:r>
      <w:proofErr w:type="spellEnd"/>
      <w:r w:rsidRPr="435A5AB6">
        <w:rPr>
          <w:rFonts w:ascii="Calibri" w:eastAsia="Calibri" w:hAnsi="Calibri" w:cs="Calibri"/>
          <w:szCs w:val="22"/>
        </w:rPr>
        <w:t>.</w:t>
      </w:r>
    </w:p>
    <w:p w14:paraId="32CE0DEE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Dla </w:t>
      </w:r>
      <w:proofErr w:type="spellStart"/>
      <w:r w:rsidRPr="435A5AB6">
        <w:rPr>
          <w:rFonts w:ascii="Calibri" w:eastAsia="Calibri" w:hAnsi="Calibri" w:cs="Calibri"/>
          <w:szCs w:val="22"/>
        </w:rPr>
        <w:t>tokenu</w:t>
      </w:r>
      <w:proofErr w:type="spellEnd"/>
      <w:r w:rsidRPr="435A5AB6">
        <w:rPr>
          <w:rFonts w:ascii="Calibri" w:eastAsia="Calibri" w:hAnsi="Calibri" w:cs="Calibri"/>
          <w:szCs w:val="22"/>
        </w:rPr>
        <w:t xml:space="preserve"> do systemu Zdarzeń Medycznych sekcja nagłówka ma postać: </w:t>
      </w:r>
    </w:p>
    <w:p w14:paraId="25F93B0E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{ </w:t>
      </w:r>
    </w:p>
    <w:p w14:paraId="655B4886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“alg”: “RS256”, </w:t>
      </w:r>
    </w:p>
    <w:p w14:paraId="79FA1E9C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>“typ”</w:t>
      </w:r>
      <w:proofErr w:type="gramStart"/>
      <w:r w:rsidRPr="435A5AB6">
        <w:rPr>
          <w:rFonts w:ascii="Calibri" w:eastAsia="Calibri" w:hAnsi="Calibri" w:cs="Calibri"/>
          <w:szCs w:val="22"/>
        </w:rPr>
        <w:t>: ”JWT</w:t>
      </w:r>
      <w:proofErr w:type="gramEnd"/>
      <w:r w:rsidRPr="435A5AB6">
        <w:rPr>
          <w:rFonts w:ascii="Calibri" w:eastAsia="Calibri" w:hAnsi="Calibri" w:cs="Calibri"/>
          <w:szCs w:val="22"/>
        </w:rPr>
        <w:t xml:space="preserve">” </w:t>
      </w:r>
    </w:p>
    <w:p w14:paraId="0B753006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} </w:t>
      </w:r>
    </w:p>
    <w:p w14:paraId="29C018A5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gdzie: </w:t>
      </w:r>
    </w:p>
    <w:p w14:paraId="497E29D6" w14:textId="77777777" w:rsidR="00BC1D95" w:rsidRDefault="00BC1D95" w:rsidP="00BC1D95">
      <w:pPr>
        <w:pStyle w:val="Akapitzlist"/>
        <w:numPr>
          <w:ilvl w:val="0"/>
          <w:numId w:val="25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lastRenderedPageBreak/>
        <w:t>‘alg</w:t>
      </w:r>
      <w:r w:rsidRPr="435A5AB6">
        <w:rPr>
          <w:rFonts w:eastAsia="Calibri" w:cs="Calibri"/>
          <w:szCs w:val="22"/>
        </w:rPr>
        <w:t xml:space="preserve">’ - (ang. </w:t>
      </w:r>
      <w:proofErr w:type="spellStart"/>
      <w:r w:rsidRPr="435A5AB6">
        <w:rPr>
          <w:rFonts w:eastAsia="Calibri" w:cs="Calibri"/>
          <w:szCs w:val="22"/>
        </w:rPr>
        <w:t>algorithm</w:t>
      </w:r>
      <w:proofErr w:type="spellEnd"/>
      <w:r w:rsidRPr="435A5AB6">
        <w:rPr>
          <w:rFonts w:eastAsia="Calibri" w:cs="Calibri"/>
          <w:szCs w:val="22"/>
        </w:rPr>
        <w:t>) wskazanie na rodzaj użytego algory</w:t>
      </w:r>
      <w:r>
        <w:rPr>
          <w:rFonts w:eastAsia="Calibri" w:cs="Calibri"/>
          <w:szCs w:val="22"/>
        </w:rPr>
        <w:t xml:space="preserve">tmu podczas stosowania podpisu - parametr </w:t>
      </w:r>
      <w:r w:rsidRPr="00C861EB">
        <w:rPr>
          <w:rFonts w:eastAsia="Calibri" w:cs="Calibri"/>
          <w:szCs w:val="22"/>
          <w:u w:val="single"/>
        </w:rPr>
        <w:t>musi mieć wartość “RS256”</w:t>
      </w:r>
      <w:r w:rsidRPr="435A5AB6">
        <w:rPr>
          <w:rFonts w:eastAsia="Calibri" w:cs="Calibri"/>
          <w:szCs w:val="22"/>
        </w:rPr>
        <w:t xml:space="preserve">. </w:t>
      </w:r>
    </w:p>
    <w:p w14:paraId="0817E3EB" w14:textId="77777777" w:rsidR="00BC1D95" w:rsidRPr="00C861EB" w:rsidRDefault="00BC1D95" w:rsidP="00BC1D95">
      <w:pPr>
        <w:pStyle w:val="Akapitzlist"/>
        <w:numPr>
          <w:ilvl w:val="0"/>
          <w:numId w:val="25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 xml:space="preserve">‘typ’ </w:t>
      </w:r>
      <w:r w:rsidRPr="435A5AB6">
        <w:rPr>
          <w:rFonts w:eastAsia="Calibri" w:cs="Calibri"/>
          <w:szCs w:val="22"/>
        </w:rPr>
        <w:t xml:space="preserve">- (ang. </w:t>
      </w:r>
      <w:proofErr w:type="spellStart"/>
      <w:r w:rsidRPr="435A5AB6">
        <w:rPr>
          <w:rFonts w:eastAsia="Calibri" w:cs="Calibri"/>
          <w:szCs w:val="22"/>
        </w:rPr>
        <w:t>type</w:t>
      </w:r>
      <w:proofErr w:type="spellEnd"/>
      <w:r>
        <w:rPr>
          <w:rFonts w:eastAsia="Calibri" w:cs="Calibri"/>
          <w:szCs w:val="22"/>
        </w:rPr>
        <w:t xml:space="preserve">) rodzaj przekazywanego </w:t>
      </w:r>
      <w:proofErr w:type="spellStart"/>
      <w:r>
        <w:rPr>
          <w:rFonts w:eastAsia="Calibri" w:cs="Calibri"/>
          <w:szCs w:val="22"/>
        </w:rPr>
        <w:t>tokenu</w:t>
      </w:r>
      <w:proofErr w:type="spellEnd"/>
      <w:r>
        <w:rPr>
          <w:rFonts w:eastAsia="Calibri" w:cs="Calibri"/>
          <w:szCs w:val="22"/>
        </w:rPr>
        <w:t xml:space="preserve"> - parametr </w:t>
      </w:r>
      <w:r w:rsidRPr="00C861EB">
        <w:rPr>
          <w:rFonts w:eastAsia="Calibri" w:cs="Calibri"/>
          <w:szCs w:val="22"/>
          <w:u w:val="single"/>
        </w:rPr>
        <w:t>musi mieć wartość “JWT”</w:t>
      </w:r>
      <w:r>
        <w:rPr>
          <w:rFonts w:eastAsia="Calibri" w:cs="Calibri"/>
          <w:szCs w:val="22"/>
        </w:rPr>
        <w:t>.</w:t>
      </w:r>
    </w:p>
    <w:p w14:paraId="178F5470" w14:textId="7D853A5A" w:rsidR="00BC1D95" w:rsidRDefault="00BC1D95" w:rsidP="00BC1D95">
      <w:pPr>
        <w:ind w:left="360"/>
        <w:rPr>
          <w:b/>
          <w:bCs/>
          <w:szCs w:val="22"/>
        </w:rPr>
      </w:pPr>
    </w:p>
    <w:p w14:paraId="7B1C78CA" w14:textId="77777777" w:rsidR="007B3C10" w:rsidRPr="00C861EB" w:rsidRDefault="007B3C10" w:rsidP="00BC1D95">
      <w:pPr>
        <w:ind w:left="360"/>
        <w:rPr>
          <w:b/>
          <w:bCs/>
          <w:szCs w:val="22"/>
        </w:rPr>
      </w:pPr>
    </w:p>
    <w:p w14:paraId="70A70AA7" w14:textId="77777777" w:rsidR="00BC1D95" w:rsidRPr="00C861EB" w:rsidRDefault="00BC1D95" w:rsidP="00BC1D95">
      <w:pPr>
        <w:pStyle w:val="Akapitzlist"/>
        <w:numPr>
          <w:ilvl w:val="0"/>
          <w:numId w:val="21"/>
        </w:numPr>
        <w:rPr>
          <w:rFonts w:eastAsia="Calibri" w:cs="Calibri"/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 xml:space="preserve">Sekcja PAYLOAD: </w:t>
      </w:r>
    </w:p>
    <w:p w14:paraId="53508AD3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>Sekcja danych - zawiera dane, które identyfikują system zewnętrzny i pracownika wykonującego op</w:t>
      </w:r>
      <w:r>
        <w:rPr>
          <w:rFonts w:ascii="Calibri" w:eastAsia="Calibri" w:hAnsi="Calibri" w:cs="Calibri"/>
          <w:szCs w:val="22"/>
        </w:rPr>
        <w:t>eracje w systemie zewnętrznym.</w:t>
      </w:r>
    </w:p>
    <w:p w14:paraId="53EA98B1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Lista wymaganych </w:t>
      </w:r>
      <w:r>
        <w:rPr>
          <w:rFonts w:ascii="Calibri" w:eastAsia="Calibri" w:hAnsi="Calibri" w:cs="Calibri"/>
          <w:szCs w:val="22"/>
        </w:rPr>
        <w:t>parametrów</w:t>
      </w:r>
      <w:r w:rsidRPr="435A5AB6">
        <w:rPr>
          <w:rFonts w:ascii="Calibri" w:eastAsia="Calibri" w:hAnsi="Calibri" w:cs="Calibri"/>
          <w:szCs w:val="22"/>
        </w:rPr>
        <w:t xml:space="preserve"> w sekcji jest następująca: </w:t>
      </w:r>
    </w:p>
    <w:p w14:paraId="69F0A88C" w14:textId="77777777" w:rsidR="00BC1D95" w:rsidRDefault="00BC1D95" w:rsidP="00BC1D95">
      <w:pPr>
        <w:pStyle w:val="Akapitzlist"/>
        <w:numPr>
          <w:ilvl w:val="0"/>
          <w:numId w:val="30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‘</w:t>
      </w:r>
      <w:proofErr w:type="spellStart"/>
      <w:r w:rsidRPr="435A5AB6">
        <w:rPr>
          <w:rFonts w:eastAsia="Calibri" w:cs="Calibri"/>
          <w:b/>
          <w:bCs/>
          <w:szCs w:val="22"/>
        </w:rPr>
        <w:t>iss</w:t>
      </w:r>
      <w:proofErr w:type="spellEnd"/>
      <w:r w:rsidRPr="435A5AB6">
        <w:rPr>
          <w:rFonts w:eastAsia="Calibri" w:cs="Calibri"/>
          <w:szCs w:val="22"/>
        </w:rPr>
        <w:t xml:space="preserve">’ - (ang. </w:t>
      </w:r>
      <w:proofErr w:type="spellStart"/>
      <w:r w:rsidRPr="435A5AB6">
        <w:rPr>
          <w:rFonts w:eastAsia="Calibri" w:cs="Calibri"/>
          <w:szCs w:val="22"/>
        </w:rPr>
        <w:t>issuer</w:t>
      </w:r>
      <w:proofErr w:type="spellEnd"/>
      <w:r w:rsidRPr="435A5AB6">
        <w:rPr>
          <w:rFonts w:eastAsia="Calibri" w:cs="Calibri"/>
          <w:szCs w:val="22"/>
        </w:rPr>
        <w:t xml:space="preserve">) </w:t>
      </w:r>
      <w:r>
        <w:rPr>
          <w:rFonts w:eastAsia="Calibri" w:cs="Calibri"/>
          <w:szCs w:val="22"/>
        </w:rPr>
        <w:t>W przypadku uwierzytelnienia AUA identyfikator Aplikacji Usługodawców i Aptek</w:t>
      </w:r>
      <w:r w:rsidRPr="435A5AB6">
        <w:rPr>
          <w:rFonts w:eastAsia="Calibri" w:cs="Calibri"/>
          <w:szCs w:val="22"/>
        </w:rPr>
        <w:t xml:space="preserve"> </w:t>
      </w:r>
      <w:r>
        <w:rPr>
          <w:rFonts w:eastAsia="Calibri" w:cs="Calibri"/>
          <w:szCs w:val="22"/>
        </w:rPr>
        <w:t xml:space="preserve">lub w pozostałych przypadkach </w:t>
      </w:r>
      <w:r w:rsidRPr="435A5AB6">
        <w:rPr>
          <w:rFonts w:eastAsia="Calibri" w:cs="Calibri"/>
          <w:szCs w:val="22"/>
        </w:rPr>
        <w:t xml:space="preserve">identyfikator biznesowy (OID) podmiotu (Usługodawcy), który wywołuje usługi serwera </w:t>
      </w:r>
      <w:r>
        <w:rPr>
          <w:rFonts w:eastAsia="Calibri" w:cs="Calibri"/>
          <w:szCs w:val="22"/>
        </w:rPr>
        <w:t>FHIR CEZ</w:t>
      </w:r>
      <w:r w:rsidRPr="435A5AB6">
        <w:rPr>
          <w:rFonts w:eastAsia="Calibri" w:cs="Calibri"/>
          <w:szCs w:val="22"/>
        </w:rPr>
        <w:t>. Identyfikator biznesowy (O</w:t>
      </w:r>
      <w:r>
        <w:rPr>
          <w:rFonts w:eastAsia="Calibri" w:cs="Calibri"/>
          <w:szCs w:val="22"/>
        </w:rPr>
        <w:t xml:space="preserve">ID) podmiotu jest umieszczony w </w:t>
      </w:r>
      <w:r w:rsidRPr="435A5AB6">
        <w:rPr>
          <w:rFonts w:eastAsia="Calibri" w:cs="Calibri"/>
          <w:szCs w:val="22"/>
        </w:rPr>
        <w:t>certyfikatach wydanych przez P1</w:t>
      </w:r>
      <w:r>
        <w:rPr>
          <w:rFonts w:eastAsia="Calibri" w:cs="Calibri"/>
          <w:szCs w:val="22"/>
        </w:rPr>
        <w:t xml:space="preserve"> </w:t>
      </w:r>
      <w:r w:rsidRPr="004A1514">
        <w:rPr>
          <w:rFonts w:eastAsia="Calibri" w:cs="Calibri"/>
          <w:szCs w:val="22"/>
        </w:rPr>
        <w:t xml:space="preserve">– wartość parametru </w:t>
      </w:r>
      <w:r w:rsidRPr="004A1514">
        <w:rPr>
          <w:rFonts w:eastAsia="Calibri" w:cs="Calibri"/>
          <w:szCs w:val="22"/>
          <w:u w:val="single"/>
        </w:rPr>
        <w:t>musi być zgodna z formatem {</w:t>
      </w:r>
      <w:proofErr w:type="spellStart"/>
      <w:r w:rsidRPr="004A1514">
        <w:rPr>
          <w:rFonts w:eastAsia="Calibri" w:cs="Calibri"/>
          <w:szCs w:val="22"/>
          <w:u w:val="single"/>
        </w:rPr>
        <w:t>root</w:t>
      </w:r>
      <w:proofErr w:type="spellEnd"/>
      <w:proofErr w:type="gramStart"/>
      <w:r w:rsidRPr="004A1514">
        <w:rPr>
          <w:rFonts w:eastAsia="Calibri" w:cs="Calibri"/>
          <w:szCs w:val="22"/>
          <w:u w:val="single"/>
        </w:rPr>
        <w:t>}:{</w:t>
      </w:r>
      <w:proofErr w:type="spellStart"/>
      <w:proofErr w:type="gramEnd"/>
      <w:r w:rsidRPr="004A1514">
        <w:rPr>
          <w:rFonts w:eastAsia="Calibri" w:cs="Calibri"/>
          <w:szCs w:val="22"/>
          <w:u w:val="single"/>
        </w:rPr>
        <w:t>extension</w:t>
      </w:r>
      <w:proofErr w:type="spellEnd"/>
      <w:r w:rsidRPr="004A1514">
        <w:rPr>
          <w:rFonts w:eastAsia="Calibri" w:cs="Calibri"/>
          <w:szCs w:val="22"/>
          <w:u w:val="single"/>
        </w:rPr>
        <w:t>}</w:t>
      </w:r>
      <w:r w:rsidRPr="004A1514">
        <w:rPr>
          <w:rFonts w:eastAsia="Calibri" w:cs="Calibri"/>
          <w:szCs w:val="22"/>
        </w:rPr>
        <w:t>.</w:t>
      </w:r>
    </w:p>
    <w:p w14:paraId="507EF26D" w14:textId="77777777" w:rsidR="00BC1D95" w:rsidRDefault="00BC1D95" w:rsidP="00BC1D95">
      <w:pPr>
        <w:pStyle w:val="Akapitzlist"/>
        <w:numPr>
          <w:ilvl w:val="0"/>
          <w:numId w:val="29"/>
        </w:numPr>
        <w:rPr>
          <w:b/>
          <w:bCs/>
        </w:rPr>
      </w:pPr>
      <w:r w:rsidRPr="40964E3F">
        <w:rPr>
          <w:rFonts w:eastAsia="Calibri" w:cs="Calibri"/>
          <w:b/>
          <w:bCs/>
        </w:rPr>
        <w:t>‘</w:t>
      </w:r>
      <w:proofErr w:type="spellStart"/>
      <w:r w:rsidRPr="40964E3F">
        <w:rPr>
          <w:rFonts w:eastAsia="Calibri" w:cs="Calibri"/>
          <w:b/>
          <w:bCs/>
        </w:rPr>
        <w:t>sub</w:t>
      </w:r>
      <w:proofErr w:type="spellEnd"/>
      <w:r w:rsidRPr="40964E3F">
        <w:rPr>
          <w:rFonts w:eastAsia="Calibri" w:cs="Calibri"/>
          <w:b/>
          <w:bCs/>
        </w:rPr>
        <w:t xml:space="preserve">’ </w:t>
      </w:r>
      <w:r w:rsidRPr="40964E3F">
        <w:rPr>
          <w:rFonts w:eastAsia="Calibri" w:cs="Calibri"/>
        </w:rPr>
        <w:t xml:space="preserve">- (ang. </w:t>
      </w:r>
      <w:proofErr w:type="spellStart"/>
      <w:r w:rsidRPr="40964E3F">
        <w:rPr>
          <w:rFonts w:eastAsia="Calibri" w:cs="Calibri"/>
        </w:rPr>
        <w:t>subject</w:t>
      </w:r>
      <w:proofErr w:type="spellEnd"/>
      <w:r w:rsidRPr="40964E3F">
        <w:rPr>
          <w:rFonts w:eastAsia="Calibri" w:cs="Calibri"/>
        </w:rPr>
        <w:t xml:space="preserve">) identyfikator biznesowy (OID) podmiotu (Usługodawcy), który wywołuje usługi serwera FHIR CEZ. Identyfikator OID podmiotu jest umieszczony w certyfikatach wydanych przez P1 – jeżeli uwierzytelnienie </w:t>
      </w:r>
      <w:r w:rsidRPr="40964E3F">
        <w:rPr>
          <w:rFonts w:eastAsia="Calibri" w:cs="Calibri"/>
          <w:u w:val="single"/>
        </w:rPr>
        <w:t>nie dotyczy</w:t>
      </w:r>
      <w:r w:rsidRPr="40964E3F">
        <w:rPr>
          <w:rFonts w:eastAsia="Calibri" w:cs="Calibri"/>
        </w:rPr>
        <w:t xml:space="preserve"> Aplikacji Usługodawców i Aptek podana wartość parametru </w:t>
      </w:r>
      <w:r w:rsidRPr="40964E3F">
        <w:rPr>
          <w:rFonts w:eastAsia="Calibri" w:cs="Calibri"/>
          <w:u w:val="single"/>
        </w:rPr>
        <w:t xml:space="preserve">musi być zgodna z wartością podaną w atrybucie </w:t>
      </w:r>
      <w:r w:rsidRPr="40964E3F">
        <w:rPr>
          <w:rFonts w:eastAsia="Calibri" w:cs="Calibri"/>
          <w:b/>
          <w:bCs/>
          <w:u w:val="single"/>
        </w:rPr>
        <w:t>‘</w:t>
      </w:r>
      <w:proofErr w:type="spellStart"/>
      <w:r w:rsidRPr="40964E3F">
        <w:rPr>
          <w:rFonts w:eastAsia="Calibri" w:cs="Calibri"/>
          <w:b/>
          <w:bCs/>
          <w:u w:val="single"/>
        </w:rPr>
        <w:t>iss</w:t>
      </w:r>
      <w:proofErr w:type="spellEnd"/>
      <w:r w:rsidRPr="40964E3F">
        <w:rPr>
          <w:rFonts w:eastAsia="Calibri" w:cs="Calibri"/>
          <w:b/>
          <w:bCs/>
          <w:u w:val="single"/>
        </w:rPr>
        <w:t>’</w:t>
      </w:r>
      <w:r w:rsidRPr="40964E3F">
        <w:rPr>
          <w:rFonts w:eastAsia="Calibri" w:cs="Calibri"/>
        </w:rPr>
        <w:t>.</w:t>
      </w:r>
    </w:p>
    <w:p w14:paraId="31272B32" w14:textId="77777777" w:rsidR="00BC1D95" w:rsidRDefault="27A33BCE" w:rsidP="00BC1D95">
      <w:pPr>
        <w:pStyle w:val="Akapitzlist"/>
        <w:numPr>
          <w:ilvl w:val="0"/>
          <w:numId w:val="29"/>
        </w:numPr>
      </w:pPr>
      <w:r w:rsidRPr="0BF7563C">
        <w:rPr>
          <w:rFonts w:eastAsia="Calibri" w:cs="Calibri"/>
        </w:rPr>
        <w:t>‘</w:t>
      </w:r>
      <w:proofErr w:type="spellStart"/>
      <w:proofErr w:type="gramStart"/>
      <w:r w:rsidRPr="0BF7563C">
        <w:rPr>
          <w:rFonts w:eastAsia="Calibri" w:cs="Calibri"/>
          <w:b/>
          <w:bCs/>
        </w:rPr>
        <w:t>aud</w:t>
      </w:r>
      <w:proofErr w:type="spellEnd"/>
      <w:r w:rsidRPr="0BF7563C">
        <w:rPr>
          <w:rFonts w:eastAsia="Calibri" w:cs="Calibri"/>
        </w:rPr>
        <w:t>‘ -</w:t>
      </w:r>
      <w:proofErr w:type="gramEnd"/>
      <w:r w:rsidRPr="0BF7563C">
        <w:rPr>
          <w:rFonts w:eastAsia="Calibri" w:cs="Calibri"/>
        </w:rPr>
        <w:t xml:space="preserve"> (ang. </w:t>
      </w:r>
      <w:proofErr w:type="spellStart"/>
      <w:r w:rsidRPr="0BF7563C">
        <w:rPr>
          <w:rFonts w:eastAsia="Calibri" w:cs="Calibri"/>
        </w:rPr>
        <w:t>audience</w:t>
      </w:r>
      <w:proofErr w:type="spellEnd"/>
      <w:r w:rsidRPr="0BF7563C">
        <w:rPr>
          <w:rFonts w:eastAsia="Calibri" w:cs="Calibri"/>
        </w:rPr>
        <w:t>) adres URL usługi (</w:t>
      </w:r>
      <w:proofErr w:type="spellStart"/>
      <w:r w:rsidRPr="0BF7563C">
        <w:rPr>
          <w:rFonts w:eastAsia="Calibri" w:cs="Calibri"/>
        </w:rPr>
        <w:t>endpoint</w:t>
      </w:r>
      <w:proofErr w:type="spellEnd"/>
      <w:r w:rsidRPr="0BF7563C">
        <w:rPr>
          <w:rFonts w:eastAsia="Calibri" w:cs="Calibri"/>
        </w:rPr>
        <w:t xml:space="preserve">) serwera autoryzacji – parametr </w:t>
      </w:r>
      <w:r w:rsidRPr="0BF7563C">
        <w:rPr>
          <w:rFonts w:eastAsia="Calibri" w:cs="Calibri"/>
          <w:u w:val="single"/>
        </w:rPr>
        <w:t xml:space="preserve">musi mieć wartość: </w:t>
      </w:r>
      <w:r w:rsidRPr="0BF7563C">
        <w:rPr>
          <w:rFonts w:asciiTheme="minorHAnsi" w:eastAsia="Calibri" w:hAnsiTheme="minorHAnsi" w:cstheme="minorBidi"/>
          <w:u w:val="single"/>
        </w:rPr>
        <w:t>„</w:t>
      </w:r>
      <w:hyperlink r:id="rId14" w:tgtFrame="_blank" w:history="1">
        <w:r w:rsidRPr="0BF7563C">
          <w:rPr>
            <w:rStyle w:val="Hipercze"/>
            <w:rFonts w:asciiTheme="minorHAnsi" w:hAnsiTheme="minorHAnsi" w:cstheme="minorBidi"/>
            <w:shd w:val="clear" w:color="auto" w:fill="F8F8F8"/>
          </w:rPr>
          <w:t>https://ezdrowie.gov.pl/token</w:t>
        </w:r>
      </w:hyperlink>
      <w:r w:rsidRPr="0BF7563C">
        <w:rPr>
          <w:rFonts w:asciiTheme="minorHAnsi" w:eastAsia="Calibri" w:hAnsiTheme="minorHAnsi" w:cstheme="minorBidi"/>
          <w:u w:val="single"/>
        </w:rPr>
        <w:t>”.</w:t>
      </w:r>
      <w:r w:rsidRPr="0BF7563C">
        <w:rPr>
          <w:rFonts w:asciiTheme="minorHAnsi" w:eastAsia="Calibri" w:hAnsiTheme="minorHAnsi" w:cstheme="minorBidi"/>
        </w:rPr>
        <w:t xml:space="preserve"> </w:t>
      </w:r>
    </w:p>
    <w:p w14:paraId="46B0F0B6" w14:textId="77777777" w:rsidR="00BC1D95" w:rsidRDefault="00BC1D95" w:rsidP="00BC1D95">
      <w:pPr>
        <w:pStyle w:val="Akapitzlist"/>
        <w:numPr>
          <w:ilvl w:val="0"/>
          <w:numId w:val="29"/>
        </w:numPr>
        <w:rPr>
          <w:szCs w:val="22"/>
        </w:rPr>
      </w:pPr>
      <w:r w:rsidRPr="435A5AB6">
        <w:rPr>
          <w:rFonts w:eastAsia="Calibri" w:cs="Calibri"/>
          <w:szCs w:val="22"/>
        </w:rPr>
        <w:t>‘</w:t>
      </w:r>
      <w:proofErr w:type="spellStart"/>
      <w:r w:rsidRPr="435A5AB6">
        <w:rPr>
          <w:rFonts w:eastAsia="Calibri" w:cs="Calibri"/>
          <w:b/>
          <w:bCs/>
          <w:szCs w:val="22"/>
        </w:rPr>
        <w:t>jti</w:t>
      </w:r>
      <w:proofErr w:type="spellEnd"/>
      <w:r w:rsidRPr="435A5AB6">
        <w:rPr>
          <w:rFonts w:eastAsia="Calibri" w:cs="Calibri"/>
          <w:b/>
          <w:bCs/>
          <w:szCs w:val="22"/>
        </w:rPr>
        <w:t>’</w:t>
      </w:r>
      <w:r w:rsidRPr="435A5AB6">
        <w:rPr>
          <w:rFonts w:eastAsia="Calibri" w:cs="Calibri"/>
          <w:szCs w:val="22"/>
        </w:rPr>
        <w:t xml:space="preserve"> - (ang. JWT ID) unikalny identyfika</w:t>
      </w:r>
      <w:r>
        <w:rPr>
          <w:rFonts w:eastAsia="Calibri" w:cs="Calibri"/>
          <w:szCs w:val="22"/>
        </w:rPr>
        <w:t xml:space="preserve">tor </w:t>
      </w:r>
      <w:proofErr w:type="spellStart"/>
      <w:r>
        <w:rPr>
          <w:rFonts w:eastAsia="Calibri" w:cs="Calibri"/>
          <w:szCs w:val="22"/>
        </w:rPr>
        <w:t>tokenu</w:t>
      </w:r>
      <w:proofErr w:type="spellEnd"/>
      <w:r>
        <w:rPr>
          <w:rFonts w:eastAsia="Calibri" w:cs="Calibri"/>
          <w:szCs w:val="22"/>
        </w:rPr>
        <w:t xml:space="preserve"> do uwierzytelnienia - </w:t>
      </w:r>
      <w:r w:rsidRPr="0049285A">
        <w:rPr>
          <w:rFonts w:eastAsia="Calibri" w:cs="Calibri"/>
          <w:szCs w:val="22"/>
        </w:rPr>
        <w:t xml:space="preserve">wartość </w:t>
      </w:r>
      <w:r>
        <w:rPr>
          <w:rFonts w:eastAsia="Calibri" w:cs="Calibri"/>
          <w:szCs w:val="22"/>
        </w:rPr>
        <w:t xml:space="preserve">parametru </w:t>
      </w:r>
      <w:r>
        <w:rPr>
          <w:rFonts w:eastAsia="Calibri" w:cs="Calibri"/>
          <w:szCs w:val="22"/>
          <w:u w:val="single"/>
        </w:rPr>
        <w:t xml:space="preserve">musi </w:t>
      </w:r>
      <w:r w:rsidRPr="006A30B3">
        <w:rPr>
          <w:rFonts w:eastAsia="Calibri" w:cs="Calibri"/>
          <w:szCs w:val="22"/>
          <w:u w:val="single"/>
        </w:rPr>
        <w:t xml:space="preserve">być zgodna z </w:t>
      </w:r>
      <w:r>
        <w:rPr>
          <w:rFonts w:eastAsia="Calibri" w:cs="Calibri"/>
          <w:szCs w:val="22"/>
          <w:u w:val="single"/>
        </w:rPr>
        <w:t xml:space="preserve">formatem </w:t>
      </w:r>
      <w:r w:rsidRPr="006A30B3">
        <w:rPr>
          <w:rFonts w:eastAsia="Calibri" w:cs="Calibri"/>
          <w:szCs w:val="22"/>
          <w:u w:val="single"/>
        </w:rPr>
        <w:t>UUID (</w:t>
      </w:r>
      <w:proofErr w:type="spellStart"/>
      <w:r w:rsidRPr="006A30B3">
        <w:rPr>
          <w:rFonts w:eastAsia="Calibri" w:cs="Calibri"/>
          <w:szCs w:val="22"/>
          <w:u w:val="single"/>
        </w:rPr>
        <w:t>universally</w:t>
      </w:r>
      <w:proofErr w:type="spellEnd"/>
      <w:r w:rsidRPr="006A30B3">
        <w:rPr>
          <w:rFonts w:eastAsia="Calibri" w:cs="Calibri"/>
          <w:szCs w:val="22"/>
          <w:u w:val="single"/>
        </w:rPr>
        <w:t xml:space="preserve"> </w:t>
      </w:r>
      <w:proofErr w:type="spellStart"/>
      <w:r w:rsidRPr="006A30B3">
        <w:rPr>
          <w:rFonts w:eastAsia="Calibri" w:cs="Calibri"/>
          <w:szCs w:val="22"/>
          <w:u w:val="single"/>
        </w:rPr>
        <w:t>unique</w:t>
      </w:r>
      <w:proofErr w:type="spellEnd"/>
      <w:r w:rsidRPr="006A30B3">
        <w:rPr>
          <w:rFonts w:eastAsia="Calibri" w:cs="Calibri"/>
          <w:szCs w:val="22"/>
          <w:u w:val="single"/>
        </w:rPr>
        <w:t xml:space="preserve"> </w:t>
      </w:r>
      <w:proofErr w:type="spellStart"/>
      <w:r w:rsidRPr="006A30B3">
        <w:rPr>
          <w:rFonts w:eastAsia="Calibri" w:cs="Calibri"/>
          <w:szCs w:val="22"/>
          <w:u w:val="single"/>
        </w:rPr>
        <w:t>identifier</w:t>
      </w:r>
      <w:proofErr w:type="spellEnd"/>
      <w:r w:rsidRPr="006A30B3">
        <w:rPr>
          <w:rFonts w:eastAsia="Calibri" w:cs="Calibri"/>
          <w:szCs w:val="22"/>
          <w:u w:val="single"/>
        </w:rPr>
        <w:t>)</w:t>
      </w:r>
      <w:r w:rsidRPr="435A5AB6">
        <w:rPr>
          <w:rFonts w:eastAsia="Calibri" w:cs="Calibri"/>
          <w:szCs w:val="22"/>
        </w:rPr>
        <w:t xml:space="preserve">. </w:t>
      </w:r>
    </w:p>
    <w:p w14:paraId="0D0F3DE7" w14:textId="5DE3F257" w:rsidR="00BC1D95" w:rsidRDefault="00BC1D95" w:rsidP="00BC1D95">
      <w:pPr>
        <w:pStyle w:val="Akapitzlist"/>
        <w:numPr>
          <w:ilvl w:val="0"/>
          <w:numId w:val="29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‘</w:t>
      </w:r>
      <w:proofErr w:type="spellStart"/>
      <w:r w:rsidRPr="435A5AB6">
        <w:rPr>
          <w:rFonts w:eastAsia="Calibri" w:cs="Calibri"/>
          <w:b/>
          <w:bCs/>
          <w:szCs w:val="22"/>
        </w:rPr>
        <w:t>exp</w:t>
      </w:r>
      <w:proofErr w:type="spellEnd"/>
      <w:r w:rsidRPr="435A5AB6">
        <w:rPr>
          <w:rFonts w:eastAsia="Calibri" w:cs="Calibri"/>
          <w:b/>
          <w:bCs/>
          <w:szCs w:val="22"/>
        </w:rPr>
        <w:t xml:space="preserve">' </w:t>
      </w:r>
      <w:r w:rsidRPr="435A5AB6">
        <w:rPr>
          <w:rFonts w:eastAsia="Calibri" w:cs="Calibri"/>
          <w:szCs w:val="22"/>
        </w:rPr>
        <w:t xml:space="preserve">- (ang. </w:t>
      </w:r>
      <w:proofErr w:type="spellStart"/>
      <w:r w:rsidRPr="435A5AB6">
        <w:rPr>
          <w:rFonts w:eastAsia="Calibri" w:cs="Calibri"/>
          <w:szCs w:val="22"/>
        </w:rPr>
        <w:t>expiration</w:t>
      </w:r>
      <w:proofErr w:type="spellEnd"/>
      <w:r w:rsidRPr="435A5AB6">
        <w:rPr>
          <w:rFonts w:eastAsia="Calibri" w:cs="Calibri"/>
          <w:szCs w:val="22"/>
        </w:rPr>
        <w:t xml:space="preserve"> </w:t>
      </w:r>
      <w:proofErr w:type="spellStart"/>
      <w:r w:rsidRPr="435A5AB6">
        <w:rPr>
          <w:rFonts w:eastAsia="Calibri" w:cs="Calibri"/>
          <w:szCs w:val="22"/>
        </w:rPr>
        <w:t>time</w:t>
      </w:r>
      <w:proofErr w:type="spellEnd"/>
      <w:r w:rsidRPr="435A5AB6">
        <w:rPr>
          <w:rFonts w:eastAsia="Calibri" w:cs="Calibri"/>
          <w:szCs w:val="22"/>
        </w:rPr>
        <w:t xml:space="preserve">) </w:t>
      </w:r>
      <w:r>
        <w:rPr>
          <w:rFonts w:eastAsia="Calibri" w:cs="Calibri"/>
          <w:szCs w:val="22"/>
        </w:rPr>
        <w:t>termin</w:t>
      </w:r>
      <w:r w:rsidRPr="435A5AB6">
        <w:rPr>
          <w:rFonts w:eastAsia="Calibri" w:cs="Calibri"/>
          <w:szCs w:val="22"/>
        </w:rPr>
        <w:t xml:space="preserve"> ważności </w:t>
      </w:r>
      <w:proofErr w:type="spellStart"/>
      <w:r w:rsidRPr="435A5AB6">
        <w:rPr>
          <w:rFonts w:eastAsia="Calibri" w:cs="Calibri"/>
          <w:szCs w:val="22"/>
        </w:rPr>
        <w:t>tokenu</w:t>
      </w:r>
      <w:proofErr w:type="spellEnd"/>
      <w:r w:rsidRPr="435A5AB6">
        <w:rPr>
          <w:rFonts w:eastAsia="Calibri" w:cs="Calibri"/>
          <w:szCs w:val="22"/>
        </w:rPr>
        <w:t xml:space="preserve">, po </w:t>
      </w:r>
      <w:r w:rsidR="008D66FC" w:rsidRPr="435A5AB6">
        <w:rPr>
          <w:rFonts w:eastAsia="Calibri" w:cs="Calibri"/>
          <w:szCs w:val="22"/>
        </w:rPr>
        <w:t>upływie,</w:t>
      </w:r>
      <w:r w:rsidRPr="435A5AB6">
        <w:rPr>
          <w:rFonts w:eastAsia="Calibri" w:cs="Calibri"/>
          <w:szCs w:val="22"/>
        </w:rPr>
        <w:t xml:space="preserve"> którego </w:t>
      </w:r>
      <w:proofErr w:type="spellStart"/>
      <w:r w:rsidRPr="435A5AB6">
        <w:rPr>
          <w:rFonts w:eastAsia="Calibri" w:cs="Calibri"/>
          <w:szCs w:val="22"/>
        </w:rPr>
        <w:t>token</w:t>
      </w:r>
      <w:proofErr w:type="spellEnd"/>
      <w:r w:rsidRPr="435A5AB6">
        <w:rPr>
          <w:rFonts w:eastAsia="Calibri" w:cs="Calibri"/>
          <w:szCs w:val="22"/>
        </w:rPr>
        <w:t xml:space="preserve"> nie może być przetwarzany</w:t>
      </w:r>
      <w:r>
        <w:rPr>
          <w:rFonts w:eastAsia="Calibri" w:cs="Calibri"/>
          <w:szCs w:val="22"/>
        </w:rPr>
        <w:t xml:space="preserve"> – </w:t>
      </w:r>
      <w:r w:rsidRPr="0049285A">
        <w:rPr>
          <w:rFonts w:eastAsia="Calibri" w:cs="Calibri"/>
          <w:szCs w:val="22"/>
        </w:rPr>
        <w:t xml:space="preserve">wartość </w:t>
      </w:r>
      <w:r>
        <w:rPr>
          <w:rFonts w:eastAsia="Calibri" w:cs="Calibri"/>
          <w:szCs w:val="22"/>
        </w:rPr>
        <w:t xml:space="preserve">parametru </w:t>
      </w:r>
      <w:r w:rsidRPr="0049285A">
        <w:rPr>
          <w:rFonts w:eastAsia="Calibri" w:cs="Calibri"/>
          <w:szCs w:val="22"/>
          <w:u w:val="single"/>
        </w:rPr>
        <w:t xml:space="preserve">musi być </w:t>
      </w:r>
      <w:r>
        <w:rPr>
          <w:rFonts w:eastAsia="Calibri" w:cs="Calibri"/>
          <w:szCs w:val="22"/>
          <w:u w:val="single"/>
        </w:rPr>
        <w:t xml:space="preserve">zgodna z </w:t>
      </w:r>
      <w:r w:rsidRPr="0049285A">
        <w:rPr>
          <w:rFonts w:eastAsia="Calibri" w:cs="Calibri"/>
          <w:szCs w:val="22"/>
          <w:u w:val="single"/>
        </w:rPr>
        <w:t>forma</w:t>
      </w:r>
      <w:r>
        <w:rPr>
          <w:rFonts w:eastAsia="Calibri" w:cs="Calibri"/>
          <w:szCs w:val="22"/>
          <w:u w:val="single"/>
        </w:rPr>
        <w:t>tem</w:t>
      </w:r>
      <w:r w:rsidRPr="0049285A">
        <w:rPr>
          <w:rFonts w:eastAsia="Calibri" w:cs="Calibri"/>
          <w:szCs w:val="22"/>
          <w:u w:val="single"/>
        </w:rPr>
        <w:t xml:space="preserve"> </w:t>
      </w:r>
      <w:proofErr w:type="spellStart"/>
      <w:r w:rsidRPr="0049285A">
        <w:rPr>
          <w:rFonts w:eastAsia="Calibri" w:cs="Calibri"/>
          <w:szCs w:val="22"/>
          <w:u w:val="single"/>
        </w:rPr>
        <w:t>NumericDate</w:t>
      </w:r>
      <w:proofErr w:type="spellEnd"/>
      <w:r>
        <w:rPr>
          <w:rFonts w:eastAsia="Calibri" w:cs="Calibri"/>
          <w:szCs w:val="22"/>
          <w:u w:val="single"/>
        </w:rPr>
        <w:t xml:space="preserve"> ze specyfikacji JWT (RFC 7519)</w:t>
      </w:r>
      <w:r w:rsidRPr="435A5AB6">
        <w:rPr>
          <w:rFonts w:eastAsia="Calibri" w:cs="Calibri"/>
          <w:szCs w:val="22"/>
        </w:rPr>
        <w:t>.</w:t>
      </w:r>
    </w:p>
    <w:p w14:paraId="1CC67AD9" w14:textId="77777777" w:rsidR="00BC1D95" w:rsidRPr="00AD289B" w:rsidRDefault="00BC1D95" w:rsidP="00BC1D95">
      <w:pPr>
        <w:pStyle w:val="Akapitzlist"/>
        <w:numPr>
          <w:ilvl w:val="0"/>
          <w:numId w:val="28"/>
        </w:numPr>
      </w:pPr>
      <w:r w:rsidRPr="6F3DFD1B">
        <w:rPr>
          <w:rFonts w:eastAsia="Calibri" w:cs="Calibri"/>
        </w:rPr>
        <w:t>‘</w:t>
      </w:r>
      <w:proofErr w:type="spellStart"/>
      <w:r w:rsidRPr="6F3DFD1B">
        <w:rPr>
          <w:rFonts w:eastAsia="Calibri" w:cs="Calibri"/>
          <w:b/>
          <w:bCs/>
        </w:rPr>
        <w:t>user_id</w:t>
      </w:r>
      <w:proofErr w:type="spellEnd"/>
      <w:r w:rsidRPr="6F3DFD1B">
        <w:rPr>
          <w:rFonts w:eastAsia="Calibri" w:cs="Calibri"/>
        </w:rPr>
        <w:t xml:space="preserve">’ - (ang. </w:t>
      </w:r>
      <w:proofErr w:type="spellStart"/>
      <w:r w:rsidRPr="6F3DFD1B">
        <w:rPr>
          <w:rFonts w:eastAsia="Calibri" w:cs="Calibri"/>
        </w:rPr>
        <w:t>user</w:t>
      </w:r>
      <w:proofErr w:type="spellEnd"/>
      <w:r w:rsidRPr="6F3DFD1B">
        <w:rPr>
          <w:rFonts w:eastAsia="Calibri" w:cs="Calibri"/>
        </w:rPr>
        <w:t xml:space="preserve"> </w:t>
      </w:r>
      <w:proofErr w:type="spellStart"/>
      <w:r w:rsidRPr="6F3DFD1B">
        <w:rPr>
          <w:rFonts w:eastAsia="Calibri" w:cs="Calibri"/>
        </w:rPr>
        <w:t>identification</w:t>
      </w:r>
      <w:proofErr w:type="spellEnd"/>
      <w:r w:rsidRPr="6F3DFD1B">
        <w:rPr>
          <w:rFonts w:eastAsia="Calibri" w:cs="Calibri"/>
        </w:rPr>
        <w:t xml:space="preserve">) identyfikator biznesowy użytkownika (OID) – wartość parametru </w:t>
      </w:r>
      <w:r w:rsidRPr="6F3DFD1B">
        <w:rPr>
          <w:rFonts w:eastAsia="Calibri" w:cs="Calibri"/>
          <w:u w:val="single"/>
        </w:rPr>
        <w:t>musi być zgodna z formatem {</w:t>
      </w:r>
      <w:proofErr w:type="spellStart"/>
      <w:r w:rsidRPr="6F3DFD1B">
        <w:rPr>
          <w:rFonts w:eastAsia="Calibri" w:cs="Calibri"/>
          <w:u w:val="single"/>
        </w:rPr>
        <w:t>root</w:t>
      </w:r>
      <w:proofErr w:type="spellEnd"/>
      <w:proofErr w:type="gramStart"/>
      <w:r w:rsidRPr="6F3DFD1B">
        <w:rPr>
          <w:rFonts w:eastAsia="Calibri" w:cs="Calibri"/>
          <w:u w:val="single"/>
        </w:rPr>
        <w:t>}:{</w:t>
      </w:r>
      <w:proofErr w:type="spellStart"/>
      <w:proofErr w:type="gramEnd"/>
      <w:r w:rsidRPr="6F3DFD1B">
        <w:rPr>
          <w:rFonts w:eastAsia="Calibri" w:cs="Calibri"/>
          <w:u w:val="single"/>
        </w:rPr>
        <w:t>extension</w:t>
      </w:r>
      <w:proofErr w:type="spellEnd"/>
      <w:r w:rsidRPr="6F3DFD1B">
        <w:rPr>
          <w:rFonts w:eastAsia="Calibri" w:cs="Calibri"/>
          <w:u w:val="single"/>
        </w:rPr>
        <w:t>}</w:t>
      </w:r>
      <w:r w:rsidRPr="6F3DFD1B">
        <w:rPr>
          <w:rFonts w:eastAsia="Calibri" w:cs="Calibri"/>
        </w:rPr>
        <w:t>.</w:t>
      </w:r>
    </w:p>
    <w:p w14:paraId="05638597" w14:textId="77777777" w:rsidR="00BC1D95" w:rsidRPr="00AD289B" w:rsidRDefault="00BC1D95" w:rsidP="00BC1D95">
      <w:pPr>
        <w:pStyle w:val="Akapitzlist"/>
        <w:rPr>
          <w:szCs w:val="22"/>
        </w:rPr>
      </w:pPr>
      <w:r w:rsidRPr="00DB7B15">
        <w:rPr>
          <w:rFonts w:eastAsia="Calibri" w:cs="Calibri"/>
          <w:szCs w:val="22"/>
        </w:rPr>
        <w:t xml:space="preserve">Zakres identyfikatorów użytkowników </w:t>
      </w:r>
      <w:r w:rsidRPr="435A5AB6">
        <w:rPr>
          <w:rFonts w:eastAsia="Calibri" w:cs="Calibri"/>
          <w:szCs w:val="22"/>
        </w:rPr>
        <w:t xml:space="preserve">dopuszczonych </w:t>
      </w:r>
      <w:r>
        <w:rPr>
          <w:rFonts w:eastAsia="Calibri" w:cs="Calibri"/>
          <w:szCs w:val="22"/>
        </w:rPr>
        <w:t xml:space="preserve">do obsługi Zdarzeń Medycznych w </w:t>
      </w:r>
      <w:r w:rsidRPr="00DB7B15">
        <w:rPr>
          <w:rFonts w:eastAsia="Calibri" w:cs="Calibri"/>
          <w:szCs w:val="22"/>
        </w:rPr>
        <w:t xml:space="preserve">Systemie P1: </w:t>
      </w:r>
    </w:p>
    <w:p w14:paraId="5608B284" w14:textId="77777777" w:rsidR="00BC1D95" w:rsidRDefault="00BC1D95" w:rsidP="00BC1D95">
      <w:pPr>
        <w:pStyle w:val="Akapitzlist"/>
        <w:numPr>
          <w:ilvl w:val="1"/>
          <w:numId w:val="27"/>
        </w:numPr>
        <w:rPr>
          <w:rFonts w:eastAsia="Calibri" w:cs="Calibri"/>
          <w:szCs w:val="22"/>
        </w:rPr>
      </w:pPr>
      <w:r w:rsidRPr="39900E54">
        <w:rPr>
          <w:rFonts w:eastAsia="Calibri" w:cs="Calibri"/>
          <w:szCs w:val="22"/>
        </w:rPr>
        <w:t>identyfikator pracownika medycznego art. 17c ust. 5 ustawy z dnia 28 kwietnia 2011 r. o systemie informacji w ochronie zdrowia - w przypadku pracownika medycznego</w:t>
      </w:r>
      <w:r w:rsidRPr="39900E54">
        <w:rPr>
          <w:rFonts w:eastAsia="Calibri" w:cs="Calibri"/>
        </w:rPr>
        <w:t xml:space="preserve">; </w:t>
      </w:r>
    </w:p>
    <w:p w14:paraId="26B568CB" w14:textId="6C31F9DC" w:rsidR="00BC1D95" w:rsidRDefault="7E4FF1C1" w:rsidP="00BC1D95">
      <w:pPr>
        <w:pStyle w:val="Akapitzlist"/>
        <w:numPr>
          <w:ilvl w:val="1"/>
          <w:numId w:val="27"/>
        </w:numPr>
        <w:rPr>
          <w:rFonts w:eastAsia="Calibri" w:cs="Calibri"/>
        </w:rPr>
      </w:pPr>
      <w:r w:rsidRPr="250B988A">
        <w:rPr>
          <w:rFonts w:eastAsia="Calibri" w:cs="Calibri"/>
        </w:rPr>
        <w:t xml:space="preserve">numer PESEL, a w przypadku osób, którym nie nadano numeru PESEL – serię i numer paszportu albo innego dokumentu stwierdzającego tożsamość albo niepowtarzalny identyfikator nadany przez państwo członkowskie Unii Europejskiej dla celów transgranicznej identyfikacji, o którym mowa w rozporządzeniu wykonawczym Komisji </w:t>
      </w:r>
      <w:r w:rsidRPr="250B988A">
        <w:rPr>
          <w:rFonts w:eastAsia="Calibri" w:cs="Calibri"/>
        </w:rPr>
        <w:lastRenderedPageBreak/>
        <w:t xml:space="preserve">(UE) 2015/1501 – w przypadku osoby niebędącej pracownikiem medycznym upoważnionej przez usługodawcę do przekazywania danych do </w:t>
      </w:r>
      <w:r w:rsidR="0A05A073" w:rsidRPr="250B988A">
        <w:rPr>
          <w:rFonts w:eastAsia="Calibri" w:cs="Calibri"/>
        </w:rPr>
        <w:t>PUI</w:t>
      </w:r>
      <w:r w:rsidRPr="250B988A">
        <w:rPr>
          <w:rFonts w:eastAsia="Calibri" w:cs="Calibri"/>
        </w:rPr>
        <w:t xml:space="preserve">; </w:t>
      </w:r>
    </w:p>
    <w:p w14:paraId="1881EA5F" w14:textId="77777777" w:rsidR="00BC1D95" w:rsidRPr="00BF2BB8" w:rsidRDefault="00BC1D95" w:rsidP="00BC1D95">
      <w:pPr>
        <w:pStyle w:val="Akapitzlist"/>
        <w:numPr>
          <w:ilvl w:val="0"/>
          <w:numId w:val="26"/>
        </w:numPr>
        <w:rPr>
          <w:szCs w:val="22"/>
        </w:rPr>
      </w:pPr>
      <w:r w:rsidRPr="435A5AB6">
        <w:rPr>
          <w:rFonts w:eastAsia="Calibri" w:cs="Calibri"/>
          <w:szCs w:val="22"/>
        </w:rPr>
        <w:t>‘</w:t>
      </w:r>
      <w:proofErr w:type="spellStart"/>
      <w:r w:rsidRPr="435A5AB6">
        <w:rPr>
          <w:rFonts w:eastAsia="Calibri" w:cs="Calibri"/>
          <w:b/>
          <w:bCs/>
          <w:szCs w:val="22"/>
        </w:rPr>
        <w:t>user_role</w:t>
      </w:r>
      <w:proofErr w:type="spellEnd"/>
      <w:r w:rsidRPr="435A5AB6">
        <w:rPr>
          <w:rFonts w:eastAsia="Calibri" w:cs="Calibri"/>
          <w:szCs w:val="22"/>
        </w:rPr>
        <w:t xml:space="preserve">’ - (ang. </w:t>
      </w:r>
      <w:proofErr w:type="spellStart"/>
      <w:r w:rsidRPr="435A5AB6">
        <w:rPr>
          <w:rFonts w:eastAsia="Calibri" w:cs="Calibri"/>
          <w:szCs w:val="22"/>
        </w:rPr>
        <w:t>user</w:t>
      </w:r>
      <w:proofErr w:type="spellEnd"/>
      <w:r w:rsidRPr="435A5AB6">
        <w:rPr>
          <w:rFonts w:eastAsia="Calibri" w:cs="Calibri"/>
          <w:szCs w:val="22"/>
        </w:rPr>
        <w:t xml:space="preserve"> role) - rola uży</w:t>
      </w:r>
      <w:r>
        <w:rPr>
          <w:rFonts w:eastAsia="Calibri" w:cs="Calibri"/>
          <w:szCs w:val="22"/>
        </w:rPr>
        <w:t xml:space="preserve">tkownika w systemie zewnętrznym – wartość parametru </w:t>
      </w:r>
      <w:r w:rsidRPr="00DB7B15">
        <w:rPr>
          <w:rFonts w:eastAsia="Calibri" w:cs="Calibri"/>
          <w:szCs w:val="22"/>
          <w:u w:val="single"/>
        </w:rPr>
        <w:t>musi być zgodna z dopuszczalną listą ról</w:t>
      </w:r>
      <w:r>
        <w:rPr>
          <w:rFonts w:eastAsia="Calibri" w:cs="Calibri"/>
          <w:szCs w:val="22"/>
        </w:rPr>
        <w:t>.</w:t>
      </w:r>
    </w:p>
    <w:p w14:paraId="4B0901F2" w14:textId="02FDD19D" w:rsidR="00BC1D95" w:rsidRDefault="7E4FF1C1" w:rsidP="25B9FDDE">
      <w:pPr>
        <w:pStyle w:val="Akapitzlist"/>
        <w:rPr>
          <w:rFonts w:eastAsia="Calibri" w:cs="Calibri"/>
        </w:rPr>
      </w:pPr>
      <w:r w:rsidRPr="250B988A">
        <w:rPr>
          <w:rFonts w:eastAsia="Calibri" w:cs="Calibri"/>
        </w:rPr>
        <w:t xml:space="preserve">Zakres ról dopuszczonych do obsługi </w:t>
      </w:r>
      <w:r w:rsidR="6A1D608E" w:rsidRPr="250B988A">
        <w:rPr>
          <w:rFonts w:eastAsia="Calibri" w:cs="Calibri"/>
        </w:rPr>
        <w:t>Procesów Analizy SI</w:t>
      </w:r>
      <w:r w:rsidRPr="250B988A">
        <w:rPr>
          <w:rFonts w:eastAsia="Calibri" w:cs="Calibri"/>
        </w:rPr>
        <w:t xml:space="preserve"> w Systemie P1:</w:t>
      </w:r>
    </w:p>
    <w:p w14:paraId="339C8D09" w14:textId="77777777" w:rsidR="00BC1D95" w:rsidRDefault="00BC1D95" w:rsidP="00BC1D95">
      <w:pPr>
        <w:pStyle w:val="Akapitzlist"/>
        <w:numPr>
          <w:ilvl w:val="0"/>
          <w:numId w:val="31"/>
        </w:numPr>
        <w:rPr>
          <w:szCs w:val="22"/>
        </w:rPr>
      </w:pPr>
      <w:r w:rsidRPr="435A5AB6">
        <w:rPr>
          <w:rFonts w:eastAsia="Calibri" w:cs="Calibri"/>
          <w:szCs w:val="22"/>
        </w:rPr>
        <w:t>LEK – lekarz</w:t>
      </w:r>
    </w:p>
    <w:p w14:paraId="21F77E74" w14:textId="155C66D1" w:rsidR="00BC1D95" w:rsidRDefault="42B38D41" w:rsidP="25B9FDDE">
      <w:pPr>
        <w:pStyle w:val="Akapitzlist"/>
        <w:numPr>
          <w:ilvl w:val="1"/>
          <w:numId w:val="26"/>
        </w:numPr>
        <w:rPr>
          <w:rFonts w:eastAsia="Calibri" w:cs="Calibri"/>
        </w:rPr>
      </w:pPr>
      <w:r w:rsidRPr="250B988A">
        <w:rPr>
          <w:rFonts w:eastAsia="Calibri" w:cs="Calibri"/>
        </w:rPr>
        <w:t xml:space="preserve">ELEKTRO – </w:t>
      </w:r>
      <w:proofErr w:type="spellStart"/>
      <w:r w:rsidRPr="250B988A">
        <w:rPr>
          <w:rFonts w:eastAsia="Calibri" w:cs="Calibri"/>
        </w:rPr>
        <w:t>elektroradiolog</w:t>
      </w:r>
      <w:proofErr w:type="spellEnd"/>
    </w:p>
    <w:p w14:paraId="18EFA087" w14:textId="39577538" w:rsidR="00BC1D95" w:rsidRDefault="00BC1D95" w:rsidP="006F29DE">
      <w:pPr>
        <w:rPr>
          <w:rFonts w:ascii="Calibri" w:eastAsia="Calibri" w:hAnsi="Calibri" w:cs="Calibri"/>
        </w:rPr>
      </w:pPr>
      <w:r w:rsidRPr="250B988A">
        <w:rPr>
          <w:rFonts w:ascii="Calibri" w:eastAsia="Calibri" w:hAnsi="Calibri" w:cs="Calibri"/>
        </w:rPr>
        <w:t>Dodatkowe parametry opcjonalne umożliwiające dostęp do danych:</w:t>
      </w:r>
    </w:p>
    <w:p w14:paraId="3BEE1E5E" w14:textId="77777777" w:rsidR="00BC1D95" w:rsidRDefault="00BC1D95" w:rsidP="00BC1D95">
      <w:pPr>
        <w:pStyle w:val="Akapitzlist"/>
        <w:numPr>
          <w:ilvl w:val="0"/>
          <w:numId w:val="23"/>
        </w:numPr>
        <w:rPr>
          <w:rFonts w:asciiTheme="minorHAnsi" w:eastAsiaTheme="minorEastAsia" w:hAnsiTheme="minorHAnsi" w:cstheme="minorBidi"/>
        </w:rPr>
      </w:pPr>
      <w:r w:rsidRPr="419C4A2D">
        <w:rPr>
          <w:rFonts w:eastAsia="Calibri" w:cs="Calibri"/>
        </w:rPr>
        <w:t>‘</w:t>
      </w:r>
      <w:proofErr w:type="spellStart"/>
      <w:r w:rsidRPr="419C4A2D">
        <w:rPr>
          <w:rFonts w:eastAsia="Calibri" w:cs="Calibri"/>
          <w:b/>
          <w:bCs/>
        </w:rPr>
        <w:t>purpose</w:t>
      </w:r>
      <w:proofErr w:type="spellEnd"/>
      <w:r w:rsidRPr="419C4A2D">
        <w:rPr>
          <w:rFonts w:eastAsia="Calibri" w:cs="Calibri"/>
        </w:rPr>
        <w:t xml:space="preserve">’ - (ang. </w:t>
      </w:r>
      <w:proofErr w:type="spellStart"/>
      <w:r w:rsidRPr="419C4A2D">
        <w:rPr>
          <w:rFonts w:eastAsia="Calibri" w:cs="Calibri"/>
        </w:rPr>
        <w:t>purpose</w:t>
      </w:r>
      <w:proofErr w:type="spellEnd"/>
      <w:r w:rsidRPr="419C4A2D">
        <w:rPr>
          <w:rFonts w:eastAsia="Calibri" w:cs="Calibri"/>
        </w:rPr>
        <w:t>) – tryb dostępu do danych. Wartości dopuszczalne w Systemie P1 to:</w:t>
      </w:r>
    </w:p>
    <w:p w14:paraId="390FCAA3" w14:textId="77777777" w:rsidR="00BC1D95" w:rsidRPr="00BD7DD1" w:rsidRDefault="00BC1D95" w:rsidP="00BC1D95">
      <w:pPr>
        <w:pStyle w:val="Akapitzlist"/>
        <w:numPr>
          <w:ilvl w:val="1"/>
          <w:numId w:val="23"/>
        </w:numPr>
        <w:rPr>
          <w:rFonts w:asciiTheme="minorHAnsi" w:eastAsiaTheme="minorEastAsia" w:hAnsiTheme="minorHAnsi" w:cstheme="minorBidi"/>
          <w:szCs w:val="22"/>
          <w:lang w:val="en-US"/>
        </w:rPr>
      </w:pPr>
      <w:r w:rsidRPr="00BD7DD1">
        <w:rPr>
          <w:rFonts w:eastAsia="Calibri" w:cs="Calibri"/>
          <w:szCs w:val="22"/>
          <w:lang w:val="en-US"/>
        </w:rPr>
        <w:t xml:space="preserve">CONTT – (ang. continuing treatment) – </w:t>
      </w:r>
      <w:proofErr w:type="spellStart"/>
      <w:r w:rsidRPr="00BD7DD1">
        <w:rPr>
          <w:rFonts w:eastAsia="Calibri" w:cs="Calibri"/>
          <w:szCs w:val="22"/>
          <w:lang w:val="en-US"/>
        </w:rPr>
        <w:t>kontynuacja</w:t>
      </w:r>
      <w:proofErr w:type="spellEnd"/>
      <w:r w:rsidRPr="00BD7DD1">
        <w:rPr>
          <w:rFonts w:eastAsia="Calibri" w:cs="Calibri"/>
          <w:szCs w:val="22"/>
          <w:lang w:val="en-US"/>
        </w:rPr>
        <w:t xml:space="preserve"> </w:t>
      </w:r>
      <w:proofErr w:type="spellStart"/>
      <w:r w:rsidRPr="00BD7DD1">
        <w:rPr>
          <w:rFonts w:eastAsia="Calibri" w:cs="Calibri"/>
          <w:szCs w:val="22"/>
          <w:lang w:val="en-US"/>
        </w:rPr>
        <w:t>leczenia</w:t>
      </w:r>
      <w:proofErr w:type="spellEnd"/>
    </w:p>
    <w:p w14:paraId="2DDDA024" w14:textId="77777777" w:rsidR="00BC1D95" w:rsidRPr="00BD7DD1" w:rsidRDefault="00BC1D95" w:rsidP="00BC1D95">
      <w:pPr>
        <w:pStyle w:val="Akapitzlist"/>
        <w:numPr>
          <w:ilvl w:val="1"/>
          <w:numId w:val="23"/>
        </w:numPr>
        <w:rPr>
          <w:rFonts w:asciiTheme="minorHAnsi" w:eastAsiaTheme="minorEastAsia" w:hAnsiTheme="minorHAnsi" w:cstheme="minorBidi"/>
          <w:lang w:val="en-US"/>
        </w:rPr>
      </w:pPr>
      <w:r w:rsidRPr="00BD7DD1">
        <w:rPr>
          <w:rFonts w:eastAsia="Calibri" w:cs="Calibri"/>
          <w:lang w:val="en-US"/>
        </w:rPr>
        <w:t xml:space="preserve">BTG - (ang. </w:t>
      </w:r>
      <w:r w:rsidRPr="00BD7DD1">
        <w:rPr>
          <w:rFonts w:ascii="Verdana" w:eastAsia="Verdana" w:hAnsi="Verdana" w:cs="Verdana"/>
          <w:color w:val="333333"/>
          <w:sz w:val="18"/>
          <w:szCs w:val="18"/>
          <w:lang w:val="en-US"/>
        </w:rPr>
        <w:t xml:space="preserve">break the glass) – </w:t>
      </w:r>
      <w:proofErr w:type="spellStart"/>
      <w:r w:rsidRPr="00BD7DD1">
        <w:rPr>
          <w:rFonts w:ascii="Verdana" w:eastAsia="Verdana" w:hAnsi="Verdana" w:cs="Verdana"/>
          <w:color w:val="333333"/>
          <w:sz w:val="18"/>
          <w:szCs w:val="18"/>
          <w:lang w:val="en-US"/>
        </w:rPr>
        <w:t>tryb</w:t>
      </w:r>
      <w:proofErr w:type="spellEnd"/>
      <w:r w:rsidRPr="00BD7DD1">
        <w:rPr>
          <w:rFonts w:ascii="Verdana" w:eastAsia="Verdana" w:hAnsi="Verdana" w:cs="Verdana"/>
          <w:color w:val="333333"/>
          <w:sz w:val="18"/>
          <w:szCs w:val="18"/>
          <w:lang w:val="en-US"/>
        </w:rPr>
        <w:t xml:space="preserve"> </w:t>
      </w:r>
      <w:proofErr w:type="spellStart"/>
      <w:r w:rsidRPr="00BD7DD1">
        <w:rPr>
          <w:rFonts w:ascii="Verdana" w:eastAsia="Verdana" w:hAnsi="Verdana" w:cs="Verdana"/>
          <w:color w:val="333333"/>
          <w:sz w:val="18"/>
          <w:szCs w:val="18"/>
          <w:lang w:val="en-US"/>
        </w:rPr>
        <w:t>ratowania</w:t>
      </w:r>
      <w:proofErr w:type="spellEnd"/>
      <w:r w:rsidRPr="00BD7DD1">
        <w:rPr>
          <w:rFonts w:ascii="Verdana" w:eastAsia="Verdana" w:hAnsi="Verdana" w:cs="Verdana"/>
          <w:color w:val="333333"/>
          <w:sz w:val="18"/>
          <w:szCs w:val="18"/>
          <w:lang w:val="en-US"/>
        </w:rPr>
        <w:t xml:space="preserve"> </w:t>
      </w:r>
      <w:proofErr w:type="spellStart"/>
      <w:r w:rsidRPr="00BD7DD1">
        <w:rPr>
          <w:rFonts w:ascii="Verdana" w:eastAsia="Verdana" w:hAnsi="Verdana" w:cs="Verdana"/>
          <w:color w:val="333333"/>
          <w:sz w:val="18"/>
          <w:szCs w:val="18"/>
          <w:lang w:val="en-US"/>
        </w:rPr>
        <w:t>życia</w:t>
      </w:r>
      <w:proofErr w:type="spellEnd"/>
    </w:p>
    <w:p w14:paraId="2A553F26" w14:textId="4A463115" w:rsidR="00BC1D95" w:rsidRPr="00CA07C7" w:rsidRDefault="00BC1D95" w:rsidP="05A6228B">
      <w:pPr>
        <w:pStyle w:val="Akapitzlist"/>
        <w:numPr>
          <w:ilvl w:val="0"/>
          <w:numId w:val="23"/>
        </w:numPr>
        <w:rPr>
          <w:rFonts w:eastAsiaTheme="minorEastAsia"/>
        </w:rPr>
      </w:pPr>
      <w:r w:rsidRPr="250B988A">
        <w:rPr>
          <w:rFonts w:eastAsiaTheme="minorEastAsia"/>
          <w:b/>
          <w:bCs/>
        </w:rPr>
        <w:t>‘con’</w:t>
      </w:r>
      <w:r w:rsidRPr="250B988A">
        <w:rPr>
          <w:rFonts w:eastAsiaTheme="minorEastAsia"/>
        </w:rPr>
        <w:t xml:space="preserve"> – (ang. </w:t>
      </w:r>
      <w:proofErr w:type="spellStart"/>
      <w:r w:rsidRPr="250B988A">
        <w:rPr>
          <w:rFonts w:eastAsiaTheme="minorEastAsia"/>
        </w:rPr>
        <w:t>context</w:t>
      </w:r>
      <w:proofErr w:type="spellEnd"/>
      <w:r w:rsidRPr="250B988A">
        <w:rPr>
          <w:rFonts w:eastAsiaTheme="minorEastAsia"/>
        </w:rPr>
        <w:t xml:space="preserve">) – kontekst użytkownika zalogowanego do Systemu P1 w roli Asystenta Medycznego wskazanego w parametrze </w:t>
      </w:r>
      <w:proofErr w:type="spellStart"/>
      <w:r w:rsidRPr="250B988A">
        <w:rPr>
          <w:rFonts w:eastAsiaTheme="minorEastAsia"/>
          <w:b/>
          <w:bCs/>
        </w:rPr>
        <w:t>user_id</w:t>
      </w:r>
      <w:proofErr w:type="spellEnd"/>
      <w:r w:rsidRPr="250B988A">
        <w:rPr>
          <w:rFonts w:eastAsiaTheme="minorEastAsia"/>
          <w:b/>
          <w:bCs/>
        </w:rPr>
        <w:t xml:space="preserve">. </w:t>
      </w:r>
      <w:r w:rsidRPr="250B988A">
        <w:rPr>
          <w:rFonts w:eastAsiaTheme="minorEastAsia"/>
        </w:rPr>
        <w:t xml:space="preserve">Kontekstem w tym przypadku jest pracownik medyczny wykonujący daną czynność medyczną. W parametrze </w:t>
      </w:r>
      <w:proofErr w:type="spellStart"/>
      <w:r w:rsidRPr="250B988A">
        <w:rPr>
          <w:rFonts w:eastAsiaTheme="minorEastAsia"/>
          <w:b/>
          <w:bCs/>
        </w:rPr>
        <w:t>user_id</w:t>
      </w:r>
      <w:proofErr w:type="spellEnd"/>
      <w:r w:rsidRPr="250B988A">
        <w:rPr>
          <w:rFonts w:eastAsiaTheme="minorEastAsia"/>
        </w:rPr>
        <w:t xml:space="preserve"> powinien się </w:t>
      </w:r>
      <w:r w:rsidR="1468F731" w:rsidRPr="250B988A">
        <w:rPr>
          <w:rFonts w:eastAsiaTheme="minorEastAsia"/>
        </w:rPr>
        <w:t>znajdować</w:t>
      </w:r>
      <w:r w:rsidRPr="250B988A">
        <w:rPr>
          <w:rFonts w:eastAsiaTheme="minorEastAsia"/>
        </w:rPr>
        <w:t xml:space="preserve"> identyfikator asystenta, natomiast w parametrze </w:t>
      </w:r>
      <w:r w:rsidRPr="250B988A">
        <w:rPr>
          <w:rFonts w:eastAsiaTheme="minorEastAsia"/>
          <w:b/>
          <w:bCs/>
        </w:rPr>
        <w:t>‘con’</w:t>
      </w:r>
      <w:r w:rsidRPr="250B988A">
        <w:rPr>
          <w:rFonts w:eastAsiaTheme="minorEastAsia"/>
        </w:rPr>
        <w:t xml:space="preserve"> identyfikator pracownika medycznego wykonującego daną czynność:</w:t>
      </w:r>
    </w:p>
    <w:p w14:paraId="236465E1" w14:textId="77777777" w:rsidR="00BC1D95" w:rsidRPr="00CA07C7" w:rsidRDefault="00BC1D95" w:rsidP="00BC1D95">
      <w:pPr>
        <w:pStyle w:val="Akapitzlist"/>
        <w:numPr>
          <w:ilvl w:val="0"/>
          <w:numId w:val="42"/>
        </w:numPr>
        <w:rPr>
          <w:rFonts w:eastAsiaTheme="minorEastAsia"/>
        </w:rPr>
      </w:pPr>
      <w:r w:rsidRPr="00CA07C7">
        <w:rPr>
          <w:rFonts w:eastAsiaTheme="minorEastAsia"/>
        </w:rPr>
        <w:t xml:space="preserve">w przypadku gdy </w:t>
      </w:r>
      <w:proofErr w:type="spellStart"/>
      <w:r w:rsidRPr="00CA07C7">
        <w:rPr>
          <w:rFonts w:eastAsiaTheme="minorEastAsia"/>
          <w:b/>
        </w:rPr>
        <w:t>user_role</w:t>
      </w:r>
      <w:proofErr w:type="spellEnd"/>
      <w:r w:rsidRPr="00CA07C7">
        <w:rPr>
          <w:rFonts w:eastAsiaTheme="minorEastAsia"/>
          <w:b/>
        </w:rPr>
        <w:t xml:space="preserve"> = 'ASYS',</w:t>
      </w:r>
      <w:r w:rsidRPr="00CA07C7">
        <w:rPr>
          <w:rFonts w:eastAsiaTheme="minorEastAsia"/>
        </w:rPr>
        <w:t xml:space="preserve"> parametr jest obowiązkowy i przyjmuje postać: {OID Lekarza/Felczera/Dentysty</w:t>
      </w:r>
      <w:proofErr w:type="gramStart"/>
      <w:r w:rsidRPr="00CA07C7">
        <w:rPr>
          <w:rFonts w:eastAsiaTheme="minorEastAsia"/>
        </w:rPr>
        <w:t>}:{</w:t>
      </w:r>
      <w:proofErr w:type="gramEnd"/>
      <w:r w:rsidRPr="00CA07C7">
        <w:rPr>
          <w:rFonts w:eastAsiaTheme="minorEastAsia"/>
        </w:rPr>
        <w:t xml:space="preserve">NPWZ Lekarza/Felczera/Dentysty}, </w:t>
      </w:r>
      <w:r w:rsidRPr="00CA07C7">
        <w:rPr>
          <w:rFonts w:eastAsia="Calibri" w:cs="Calibri"/>
        </w:rPr>
        <w:t xml:space="preserve">wartość parametru </w:t>
      </w:r>
      <w:r w:rsidRPr="00CA07C7">
        <w:rPr>
          <w:rFonts w:eastAsia="Calibri" w:cs="Calibri"/>
          <w:u w:val="single"/>
        </w:rPr>
        <w:t>musi być zgodna z formatem {</w:t>
      </w:r>
      <w:proofErr w:type="spellStart"/>
      <w:r w:rsidRPr="00CA07C7">
        <w:rPr>
          <w:rFonts w:eastAsia="Calibri" w:cs="Calibri"/>
          <w:u w:val="single"/>
        </w:rPr>
        <w:t>root</w:t>
      </w:r>
      <w:proofErr w:type="spellEnd"/>
      <w:proofErr w:type="gramStart"/>
      <w:r w:rsidRPr="00CA07C7">
        <w:rPr>
          <w:rFonts w:eastAsia="Calibri" w:cs="Calibri"/>
          <w:u w:val="single"/>
        </w:rPr>
        <w:t>}:{</w:t>
      </w:r>
      <w:proofErr w:type="spellStart"/>
      <w:proofErr w:type="gramEnd"/>
      <w:r w:rsidRPr="00CA07C7">
        <w:rPr>
          <w:rFonts w:eastAsia="Calibri" w:cs="Calibri"/>
          <w:u w:val="single"/>
        </w:rPr>
        <w:t>extension</w:t>
      </w:r>
      <w:proofErr w:type="spellEnd"/>
      <w:r w:rsidRPr="00CA07C7">
        <w:rPr>
          <w:rFonts w:eastAsia="Calibri" w:cs="Calibri"/>
          <w:u w:val="single"/>
        </w:rPr>
        <w:t>}</w:t>
      </w:r>
    </w:p>
    <w:p w14:paraId="5DA530BE" w14:textId="77777777" w:rsidR="00BC1D95" w:rsidRPr="00CA07C7" w:rsidRDefault="00BC1D95" w:rsidP="00BC1D95">
      <w:pPr>
        <w:pStyle w:val="Akapitzlist"/>
        <w:numPr>
          <w:ilvl w:val="0"/>
          <w:numId w:val="42"/>
        </w:numPr>
        <w:rPr>
          <w:rFonts w:eastAsiaTheme="minorEastAsia"/>
        </w:rPr>
      </w:pPr>
      <w:r w:rsidRPr="40964E3F">
        <w:rPr>
          <w:rFonts w:eastAsiaTheme="minorEastAsia"/>
        </w:rPr>
        <w:t xml:space="preserve">w przypadku gdy </w:t>
      </w:r>
      <w:proofErr w:type="spellStart"/>
      <w:r w:rsidRPr="40964E3F">
        <w:rPr>
          <w:rFonts w:eastAsiaTheme="minorEastAsia"/>
          <w:b/>
          <w:bCs/>
        </w:rPr>
        <w:t>user_role</w:t>
      </w:r>
      <w:proofErr w:type="spellEnd"/>
      <w:r w:rsidRPr="40964E3F">
        <w:rPr>
          <w:rFonts w:eastAsiaTheme="minorEastAsia"/>
          <w:b/>
          <w:bCs/>
        </w:rPr>
        <w:t xml:space="preserve"> &lt;&gt; 'ASYS',</w:t>
      </w:r>
      <w:r w:rsidRPr="40964E3F">
        <w:rPr>
          <w:rFonts w:eastAsiaTheme="minorEastAsia"/>
        </w:rPr>
        <w:t xml:space="preserve"> parametr nie występuje.</w:t>
      </w:r>
    </w:p>
    <w:p w14:paraId="254BD838" w14:textId="5247390F" w:rsidR="00BC1D95" w:rsidRDefault="7E4FF1C1" w:rsidP="25B9FDDE">
      <w:pPr>
        <w:pStyle w:val="Akapitzlist"/>
        <w:numPr>
          <w:ilvl w:val="0"/>
          <w:numId w:val="29"/>
        </w:numPr>
        <w:rPr>
          <w:rFonts w:asciiTheme="minorHAnsi" w:eastAsiaTheme="minorEastAsia" w:hAnsiTheme="minorHAnsi" w:cstheme="minorBidi"/>
          <w:b/>
          <w:bCs/>
        </w:rPr>
      </w:pPr>
      <w:r w:rsidRPr="250B988A">
        <w:rPr>
          <w:rFonts w:eastAsia="Calibri" w:cs="Calibri"/>
          <w:b/>
          <w:bCs/>
        </w:rPr>
        <w:t>‘</w:t>
      </w:r>
      <w:proofErr w:type="spellStart"/>
      <w:r w:rsidRPr="250B988A">
        <w:rPr>
          <w:rFonts w:eastAsia="Calibri" w:cs="Calibri"/>
          <w:b/>
          <w:bCs/>
        </w:rPr>
        <w:t>child_organization</w:t>
      </w:r>
      <w:proofErr w:type="spellEnd"/>
      <w:r w:rsidRPr="250B988A">
        <w:rPr>
          <w:rFonts w:eastAsia="Calibri" w:cs="Calibri"/>
          <w:b/>
          <w:bCs/>
        </w:rPr>
        <w:t xml:space="preserve">’ </w:t>
      </w:r>
      <w:r w:rsidRPr="250B988A">
        <w:rPr>
          <w:rFonts w:eastAsia="Calibri" w:cs="Calibri"/>
        </w:rPr>
        <w:t xml:space="preserve">- identyfikator biznesowy (OID) miejsca udzielania świadczeń, w ramach którego jest realizowana operacja (odczyt/zapis/wyszukanie/...) w systemie </w:t>
      </w:r>
      <w:r w:rsidR="533FB1AF" w:rsidRPr="250B988A">
        <w:rPr>
          <w:rFonts w:eastAsia="Calibri" w:cs="Calibri"/>
        </w:rPr>
        <w:t>PUI</w:t>
      </w:r>
      <w:r w:rsidRPr="250B988A">
        <w:rPr>
          <w:rFonts w:eastAsia="Calibri" w:cs="Calibri"/>
        </w:rPr>
        <w:t xml:space="preserve">. W przypadku, kiedy operacja jest realizowana w jednostce albo komórce organizacyjnej, powinien to być identyfikator jednostki/komórki organizacyjnej. Identyfikator zgodny z HL7 CDA. Przykładowa wartość dla komórki </w:t>
      </w:r>
      <w:r w:rsidR="1A43A4B3" w:rsidRPr="250B988A">
        <w:rPr>
          <w:rFonts w:eastAsia="Calibri" w:cs="Calibri"/>
        </w:rPr>
        <w:t>organizacyjnej</w:t>
      </w:r>
      <w:r w:rsidRPr="250B988A">
        <w:rPr>
          <w:rFonts w:eastAsia="Calibri" w:cs="Calibri"/>
        </w:rPr>
        <w:t xml:space="preserve"> -</w:t>
      </w:r>
      <w:r w:rsidRPr="250B988A">
        <w:rPr>
          <w:rFonts w:eastAsia="Calibri" w:cs="Calibri"/>
          <w:i/>
          <w:iCs/>
        </w:rPr>
        <w:t xml:space="preserve"> </w:t>
      </w:r>
      <w:r w:rsidRPr="250B988A">
        <w:rPr>
          <w:i/>
          <w:iCs/>
          <w:sz w:val="21"/>
          <w:szCs w:val="21"/>
        </w:rPr>
        <w:t>2.16.840.1.113883.3.4424.2.3.3:000000001-001</w:t>
      </w:r>
      <w:r w:rsidRPr="250B988A">
        <w:rPr>
          <w:color w:val="172B4D"/>
          <w:sz w:val="21"/>
          <w:szCs w:val="21"/>
        </w:rPr>
        <w:t>.</w:t>
      </w:r>
    </w:p>
    <w:p w14:paraId="69B2A519" w14:textId="77777777" w:rsidR="00BC1D95" w:rsidRDefault="00BC1D95" w:rsidP="00BC1D95">
      <w:pPr>
        <w:rPr>
          <w:rFonts w:ascii="Calibri" w:hAnsi="Calibri" w:cs="Arial"/>
          <w:szCs w:val="22"/>
        </w:rPr>
      </w:pPr>
    </w:p>
    <w:p w14:paraId="0574983C" w14:textId="77777777" w:rsidR="00BC1D95" w:rsidRDefault="00BC1D95" w:rsidP="00BC1D95">
      <w:pPr>
        <w:rPr>
          <w:rFonts w:ascii="Calibri" w:eastAsia="Calibri" w:hAnsi="Calibri" w:cs="Calibri"/>
        </w:rPr>
      </w:pPr>
    </w:p>
    <w:p w14:paraId="6500FBB4" w14:textId="77777777" w:rsidR="00BC1D95" w:rsidRDefault="00BC1D95" w:rsidP="00BC1D95">
      <w:pPr>
        <w:pStyle w:val="Akapitzlist"/>
        <w:numPr>
          <w:ilvl w:val="0"/>
          <w:numId w:val="21"/>
        </w:numPr>
        <w:spacing w:before="0"/>
        <w:rPr>
          <w:b/>
          <w:bCs/>
          <w:szCs w:val="22"/>
        </w:rPr>
      </w:pPr>
      <w:bookmarkStart w:id="73" w:name="_Hlk215052170"/>
      <w:r w:rsidRPr="435A5AB6">
        <w:rPr>
          <w:rFonts w:eastAsia="Calibri" w:cs="Calibri"/>
          <w:b/>
          <w:bCs/>
          <w:szCs w:val="22"/>
        </w:rPr>
        <w:t>SIGNATURE:</w:t>
      </w:r>
    </w:p>
    <w:bookmarkEnd w:id="73"/>
    <w:p w14:paraId="71C51449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Sekcję </w:t>
      </w:r>
      <w:r w:rsidRPr="435A5AB6">
        <w:rPr>
          <w:rFonts w:ascii="Calibri" w:eastAsia="Calibri" w:hAnsi="Calibri" w:cs="Calibri"/>
          <w:b/>
          <w:bCs/>
          <w:szCs w:val="22"/>
        </w:rPr>
        <w:t xml:space="preserve">HEADER </w:t>
      </w:r>
      <w:r w:rsidRPr="435A5AB6">
        <w:rPr>
          <w:rFonts w:ascii="Calibri" w:eastAsia="Calibri" w:hAnsi="Calibri" w:cs="Calibri"/>
          <w:szCs w:val="22"/>
        </w:rPr>
        <w:t xml:space="preserve">oraz </w:t>
      </w:r>
      <w:r w:rsidRPr="435A5AB6">
        <w:rPr>
          <w:rFonts w:ascii="Calibri" w:eastAsia="Calibri" w:hAnsi="Calibri" w:cs="Calibri"/>
          <w:b/>
          <w:bCs/>
          <w:szCs w:val="22"/>
        </w:rPr>
        <w:t>PAYLOAD</w:t>
      </w:r>
      <w:r w:rsidRPr="435A5AB6">
        <w:rPr>
          <w:rFonts w:ascii="Calibri" w:eastAsia="Calibri" w:hAnsi="Calibri" w:cs="Calibri"/>
          <w:szCs w:val="22"/>
        </w:rPr>
        <w:t xml:space="preserve"> należy podpisać z wykorzystaniem klucza prywatnego systemu zewnętrznego (Usługodawcy) zawartego w </w:t>
      </w:r>
      <w:r w:rsidRPr="435A5AB6">
        <w:rPr>
          <w:rFonts w:eastAsia="Calibri"/>
          <w:szCs w:val="22"/>
        </w:rPr>
        <w:t>certyfikacie do uwierzytelnienia danych (WS-Security), wystawionym przez Centrum Certyfikacji P1</w:t>
      </w:r>
      <w:r w:rsidRPr="435A5AB6">
        <w:rPr>
          <w:rFonts w:ascii="Calibri" w:eastAsia="Calibri" w:hAnsi="Calibri" w:cs="Calibri"/>
          <w:szCs w:val="22"/>
        </w:rPr>
        <w:t xml:space="preserve">. </w:t>
      </w:r>
    </w:p>
    <w:p w14:paraId="30A823F0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W celu wykonania podpisu można wykorzystać bibliotekę dostępną na </w:t>
      </w:r>
      <w:hyperlink r:id="rId15">
        <w:r w:rsidRPr="435A5AB6">
          <w:rPr>
            <w:rStyle w:val="Hipercze"/>
            <w:rFonts w:eastAsia="Calibri" w:cs="Calibri"/>
            <w:szCs w:val="22"/>
          </w:rPr>
          <w:t>https://github.com/jwtk/jjwt</w:t>
        </w:r>
      </w:hyperlink>
      <w:r w:rsidRPr="435A5AB6">
        <w:rPr>
          <w:rFonts w:ascii="Calibri" w:eastAsia="Calibri" w:hAnsi="Calibri" w:cs="Calibri"/>
          <w:szCs w:val="22"/>
        </w:rPr>
        <w:t>.</w:t>
      </w:r>
    </w:p>
    <w:p w14:paraId="3D778BEC" w14:textId="77777777" w:rsidR="00BC1D95" w:rsidRPr="00A3611A" w:rsidRDefault="00BC1D95" w:rsidP="00007106">
      <w:pPr>
        <w:pStyle w:val="Nagwek2"/>
      </w:pPr>
      <w:bookmarkStart w:id="74" w:name="_Toc54100908"/>
      <w:bookmarkStart w:id="75" w:name="_Toc61286153"/>
      <w:bookmarkStart w:id="76" w:name="_Toc66452964"/>
      <w:bookmarkStart w:id="77" w:name="_Toc73459842"/>
      <w:bookmarkStart w:id="78" w:name="_Toc89434430"/>
      <w:bookmarkStart w:id="79" w:name="_Toc88487191"/>
      <w:bookmarkStart w:id="80" w:name="_Toc91765199"/>
      <w:bookmarkStart w:id="81" w:name="_Toc96582555"/>
      <w:bookmarkStart w:id="82" w:name="_Toc1332442285"/>
      <w:bookmarkStart w:id="83" w:name="_Toc1724935709"/>
      <w:r>
        <w:t>Przygotowanie i przekazanie żądania autoryzacji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2E3FBF7E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>Przekazanie żądania autoryzacji realizowane jest metodą POST (HTTP).</w:t>
      </w:r>
    </w:p>
    <w:p w14:paraId="5EA207AF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lastRenderedPageBreak/>
        <w:t xml:space="preserve">Nagłówek żądania autoryzacji obejmuje </w:t>
      </w:r>
      <w:r>
        <w:rPr>
          <w:rFonts w:ascii="Calibri" w:eastAsia="Calibri" w:hAnsi="Calibri" w:cs="Calibri"/>
          <w:szCs w:val="22"/>
        </w:rPr>
        <w:t>następujące parametry</w:t>
      </w:r>
      <w:r w:rsidRPr="435A5AB6">
        <w:rPr>
          <w:rFonts w:ascii="Calibri" w:eastAsia="Calibri" w:hAnsi="Calibri" w:cs="Calibri"/>
          <w:szCs w:val="22"/>
        </w:rPr>
        <w:t>:</w:t>
      </w:r>
    </w:p>
    <w:p w14:paraId="090DA649" w14:textId="77777777" w:rsidR="00BC1D95" w:rsidRPr="0080242D" w:rsidRDefault="00BC1D95" w:rsidP="00BC1D95">
      <w:pPr>
        <w:pStyle w:val="Akapitzlist"/>
        <w:numPr>
          <w:ilvl w:val="0"/>
          <w:numId w:val="26"/>
        </w:numPr>
        <w:spacing w:after="0"/>
        <w:rPr>
          <w:b/>
          <w:bCs/>
          <w:szCs w:val="22"/>
          <w:lang w:val="en-GB"/>
        </w:rPr>
      </w:pPr>
      <w:r w:rsidRPr="0080242D">
        <w:rPr>
          <w:rFonts w:eastAsia="Calibri" w:cs="Calibri"/>
          <w:b/>
          <w:bCs/>
          <w:szCs w:val="22"/>
          <w:lang w:val="en-GB"/>
        </w:rPr>
        <w:t>"Content-Type: application/x-www-form-</w:t>
      </w:r>
      <w:proofErr w:type="spellStart"/>
      <w:r w:rsidRPr="0080242D">
        <w:rPr>
          <w:rFonts w:eastAsia="Calibri" w:cs="Calibri"/>
          <w:b/>
          <w:bCs/>
          <w:szCs w:val="22"/>
          <w:lang w:val="en-GB"/>
        </w:rPr>
        <w:t>urlencoded</w:t>
      </w:r>
      <w:proofErr w:type="spellEnd"/>
      <w:r w:rsidRPr="0080242D">
        <w:rPr>
          <w:rFonts w:eastAsia="Calibri" w:cs="Calibri"/>
          <w:b/>
          <w:bCs/>
          <w:szCs w:val="22"/>
          <w:lang w:val="en-GB"/>
        </w:rPr>
        <w:t xml:space="preserve">" </w:t>
      </w:r>
    </w:p>
    <w:p w14:paraId="6BB0EC99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Parametry żądania autoryzacji: </w:t>
      </w:r>
    </w:p>
    <w:p w14:paraId="7D719E9E" w14:textId="77777777" w:rsidR="00BC1D95" w:rsidRPr="0080242D" w:rsidRDefault="00BC1D95" w:rsidP="00BC1D95">
      <w:pPr>
        <w:pStyle w:val="Akapitzlist"/>
        <w:numPr>
          <w:ilvl w:val="0"/>
          <w:numId w:val="24"/>
        </w:numPr>
        <w:rPr>
          <w:b/>
          <w:bCs/>
          <w:szCs w:val="22"/>
          <w:lang w:val="en-GB"/>
        </w:rPr>
      </w:pPr>
      <w:proofErr w:type="spellStart"/>
      <w:r w:rsidRPr="0080242D">
        <w:rPr>
          <w:rFonts w:eastAsia="Calibri" w:cs="Calibri"/>
          <w:b/>
          <w:bCs/>
          <w:szCs w:val="22"/>
          <w:lang w:val="en-GB"/>
        </w:rPr>
        <w:t>client_assertion_type</w:t>
      </w:r>
      <w:proofErr w:type="spellEnd"/>
      <w:r w:rsidRPr="0080242D">
        <w:rPr>
          <w:rFonts w:eastAsia="Calibri" w:cs="Calibri"/>
          <w:szCs w:val="22"/>
          <w:lang w:val="en-GB"/>
        </w:rPr>
        <w:t xml:space="preserve">: </w:t>
      </w:r>
      <w:proofErr w:type="spellStart"/>
      <w:proofErr w:type="gramStart"/>
      <w:r w:rsidRPr="0080242D">
        <w:rPr>
          <w:rFonts w:eastAsia="Calibri" w:cs="Calibri"/>
          <w:szCs w:val="22"/>
          <w:lang w:val="en-GB"/>
        </w:rPr>
        <w:t>urn:ietf</w:t>
      </w:r>
      <w:proofErr w:type="gramEnd"/>
      <w:r w:rsidRPr="0080242D">
        <w:rPr>
          <w:rFonts w:eastAsia="Calibri" w:cs="Calibri"/>
          <w:szCs w:val="22"/>
          <w:lang w:val="en-GB"/>
        </w:rPr>
        <w:t>:</w:t>
      </w:r>
      <w:proofErr w:type="gramStart"/>
      <w:r w:rsidRPr="0080242D">
        <w:rPr>
          <w:rFonts w:eastAsia="Calibri" w:cs="Calibri"/>
          <w:szCs w:val="22"/>
          <w:lang w:val="en-GB"/>
        </w:rPr>
        <w:t>params:oauth</w:t>
      </w:r>
      <w:proofErr w:type="gramEnd"/>
      <w:r w:rsidRPr="0080242D">
        <w:rPr>
          <w:rFonts w:eastAsia="Calibri" w:cs="Calibri"/>
          <w:szCs w:val="22"/>
          <w:lang w:val="en-GB"/>
        </w:rPr>
        <w:t>:client-assertion-</w:t>
      </w:r>
      <w:proofErr w:type="gramStart"/>
      <w:r w:rsidRPr="0080242D">
        <w:rPr>
          <w:rFonts w:eastAsia="Calibri" w:cs="Calibri"/>
          <w:szCs w:val="22"/>
          <w:lang w:val="en-GB"/>
        </w:rPr>
        <w:t>type:jwt</w:t>
      </w:r>
      <w:proofErr w:type="gramEnd"/>
      <w:r w:rsidRPr="0080242D">
        <w:rPr>
          <w:rFonts w:eastAsia="Calibri" w:cs="Calibri"/>
          <w:szCs w:val="22"/>
          <w:lang w:val="en-GB"/>
        </w:rPr>
        <w:t>-bearer</w:t>
      </w:r>
      <w:proofErr w:type="spellEnd"/>
      <w:r w:rsidRPr="0080242D">
        <w:rPr>
          <w:rFonts w:eastAsia="Calibri" w:cs="Calibri"/>
          <w:szCs w:val="22"/>
          <w:lang w:val="en-GB"/>
        </w:rPr>
        <w:t xml:space="preserve"> </w:t>
      </w:r>
    </w:p>
    <w:p w14:paraId="0ADF091D" w14:textId="77777777" w:rsidR="00BC1D95" w:rsidRDefault="00BC1D95" w:rsidP="00BC1D95">
      <w:pPr>
        <w:pStyle w:val="Akapitzlist"/>
        <w:numPr>
          <w:ilvl w:val="0"/>
          <w:numId w:val="24"/>
        </w:numPr>
        <w:rPr>
          <w:b/>
          <w:bCs/>
          <w:szCs w:val="22"/>
        </w:rPr>
      </w:pPr>
      <w:proofErr w:type="spellStart"/>
      <w:r w:rsidRPr="435A5AB6">
        <w:rPr>
          <w:rFonts w:eastAsia="Calibri" w:cs="Calibri"/>
          <w:b/>
          <w:bCs/>
          <w:szCs w:val="22"/>
        </w:rPr>
        <w:t>grant_type</w:t>
      </w:r>
      <w:proofErr w:type="spellEnd"/>
      <w:r w:rsidRPr="435A5AB6">
        <w:rPr>
          <w:rFonts w:eastAsia="Calibri" w:cs="Calibri"/>
          <w:szCs w:val="22"/>
        </w:rPr>
        <w:t xml:space="preserve">: </w:t>
      </w:r>
      <w:proofErr w:type="spellStart"/>
      <w:r w:rsidRPr="435A5AB6">
        <w:rPr>
          <w:rFonts w:eastAsia="Calibri" w:cs="Calibri"/>
          <w:szCs w:val="22"/>
        </w:rPr>
        <w:t>client_credentials</w:t>
      </w:r>
      <w:proofErr w:type="spellEnd"/>
      <w:r w:rsidRPr="435A5AB6">
        <w:rPr>
          <w:rFonts w:eastAsia="Calibri" w:cs="Calibri"/>
          <w:szCs w:val="22"/>
        </w:rPr>
        <w:t xml:space="preserve"> </w:t>
      </w:r>
    </w:p>
    <w:p w14:paraId="296D5ECD" w14:textId="77777777" w:rsidR="00BC1D95" w:rsidRDefault="00BC1D95" w:rsidP="00BC1D95">
      <w:pPr>
        <w:pStyle w:val="Akapitzlist"/>
        <w:numPr>
          <w:ilvl w:val="0"/>
          <w:numId w:val="24"/>
        </w:numPr>
        <w:rPr>
          <w:b/>
          <w:bCs/>
          <w:szCs w:val="22"/>
        </w:rPr>
      </w:pPr>
      <w:proofErr w:type="spellStart"/>
      <w:r w:rsidRPr="435A5AB6">
        <w:rPr>
          <w:rFonts w:eastAsia="Calibri" w:cs="Calibri"/>
          <w:b/>
          <w:bCs/>
          <w:szCs w:val="22"/>
        </w:rPr>
        <w:t>client_assertion</w:t>
      </w:r>
      <w:proofErr w:type="spellEnd"/>
      <w:r w:rsidRPr="435A5AB6">
        <w:rPr>
          <w:rFonts w:eastAsia="Calibri" w:cs="Calibri"/>
          <w:szCs w:val="22"/>
        </w:rPr>
        <w:t>: {</w:t>
      </w:r>
      <w:r w:rsidRPr="435A5AB6">
        <w:rPr>
          <w:rFonts w:eastAsia="Calibri" w:cs="Calibri"/>
          <w:b/>
          <w:bCs/>
          <w:szCs w:val="22"/>
        </w:rPr>
        <w:t>TOKEN UWIERZYTELNIAJĄCY</w:t>
      </w:r>
      <w:r w:rsidRPr="435A5AB6">
        <w:rPr>
          <w:rFonts w:eastAsia="Calibri" w:cs="Calibri"/>
          <w:szCs w:val="22"/>
        </w:rPr>
        <w:t xml:space="preserve"> przygotowany zgodnie z powyższym opisem}. </w:t>
      </w:r>
    </w:p>
    <w:p w14:paraId="63DA99F7" w14:textId="5396C59A" w:rsidR="00BC1D95" w:rsidRPr="0080242D" w:rsidRDefault="00BC1D95" w:rsidP="00BC1D95">
      <w:pPr>
        <w:pStyle w:val="Akapitzlist"/>
        <w:numPr>
          <w:ilvl w:val="0"/>
          <w:numId w:val="24"/>
        </w:numPr>
        <w:rPr>
          <w:b/>
          <w:bCs/>
          <w:szCs w:val="22"/>
          <w:lang w:val="en-GB"/>
        </w:rPr>
      </w:pPr>
      <w:r w:rsidRPr="0080242D">
        <w:rPr>
          <w:rFonts w:eastAsia="Calibri" w:cs="Calibri"/>
          <w:b/>
          <w:bCs/>
          <w:szCs w:val="22"/>
          <w:lang w:val="en-GB"/>
        </w:rPr>
        <w:t>scope</w:t>
      </w:r>
      <w:r w:rsidRPr="0080242D">
        <w:rPr>
          <w:rFonts w:eastAsia="Calibri" w:cs="Calibri"/>
          <w:szCs w:val="22"/>
          <w:lang w:val="en-GB"/>
        </w:rPr>
        <w:t xml:space="preserve">: </w:t>
      </w:r>
      <w:hyperlink r:id="rId16" w:history="1">
        <w:r w:rsidR="00140A8C" w:rsidRPr="004D74CB">
          <w:rPr>
            <w:rStyle w:val="Hipercze"/>
            <w:rFonts w:eastAsia="Calibri" w:cs="Calibri"/>
            <w:szCs w:val="22"/>
            <w:lang w:val="en-GB"/>
          </w:rPr>
          <w:t>https://ezdrowie.gov.pl/pui</w:t>
        </w:r>
      </w:hyperlink>
    </w:p>
    <w:p w14:paraId="54517B1C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Należy zwrócić uwagę na konieczność kodowania adresu URL zgodnie ze standardem </w:t>
      </w:r>
      <w:proofErr w:type="spellStart"/>
      <w:r w:rsidRPr="435A5AB6">
        <w:rPr>
          <w:rFonts w:ascii="Calibri" w:eastAsia="Calibri" w:hAnsi="Calibri" w:cs="Calibri"/>
          <w:b/>
          <w:bCs/>
          <w:i/>
          <w:iCs/>
          <w:szCs w:val="22"/>
        </w:rPr>
        <w:t>Percent</w:t>
      </w:r>
      <w:r w:rsidRPr="435A5AB6">
        <w:rPr>
          <w:rFonts w:ascii="Calibri" w:eastAsia="Calibri" w:hAnsi="Calibri" w:cs="Calibri"/>
          <w:b/>
          <w:bCs/>
          <w:szCs w:val="22"/>
        </w:rPr>
        <w:t>-</w:t>
      </w:r>
      <w:r w:rsidRPr="435A5AB6">
        <w:rPr>
          <w:rFonts w:ascii="Calibri" w:eastAsia="Calibri" w:hAnsi="Calibri" w:cs="Calibri"/>
          <w:b/>
          <w:bCs/>
          <w:i/>
          <w:iCs/>
          <w:szCs w:val="22"/>
        </w:rPr>
        <w:t>encoding</w:t>
      </w:r>
      <w:proofErr w:type="spellEnd"/>
      <w:r w:rsidRPr="435A5AB6">
        <w:rPr>
          <w:rFonts w:ascii="Calibri" w:eastAsia="Calibri" w:hAnsi="Calibri" w:cs="Calibri"/>
          <w:i/>
          <w:iCs/>
          <w:szCs w:val="22"/>
        </w:rPr>
        <w:t>.</w:t>
      </w:r>
    </w:p>
    <w:p w14:paraId="19EB326F" w14:textId="5248E798" w:rsidR="00BC1D95" w:rsidRDefault="27A33BCE" w:rsidP="00007106">
      <w:pPr>
        <w:pStyle w:val="Nagwek2"/>
        <w:rPr>
          <w:rFonts w:eastAsia="Calibri" w:cs="Calibri"/>
        </w:rPr>
      </w:pPr>
      <w:bookmarkStart w:id="84" w:name="_Toc54100915"/>
      <w:bookmarkStart w:id="85" w:name="_Toc61286160"/>
      <w:bookmarkStart w:id="86" w:name="_Toc66452971"/>
      <w:bookmarkStart w:id="87" w:name="_Toc73459849"/>
      <w:bookmarkStart w:id="88" w:name="_Toc89434437"/>
      <w:bookmarkStart w:id="89" w:name="_Toc88487198"/>
      <w:bookmarkStart w:id="90" w:name="_Toc91765206"/>
      <w:bookmarkStart w:id="91" w:name="_Toc96582562"/>
      <w:bookmarkStart w:id="92" w:name="_Toc482434090"/>
      <w:bookmarkStart w:id="93" w:name="_Toc1610008922"/>
      <w:r>
        <w:t xml:space="preserve">Zabezpieczenie integralności zasobów 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r w:rsidR="29F238E0">
        <w:t>Usług Diagnostyki Cyfrowej</w:t>
      </w:r>
      <w:bookmarkEnd w:id="92"/>
      <w:bookmarkEnd w:id="93"/>
    </w:p>
    <w:p w14:paraId="43B733C1" w14:textId="67CBEB38" w:rsidR="00FC77CC" w:rsidRDefault="29F238E0" w:rsidP="00E729F6">
      <w:r w:rsidRPr="00506D74">
        <w:t>Integralność</w:t>
      </w:r>
      <w:r w:rsidR="27A33BCE" w:rsidRPr="00506D74">
        <w:t xml:space="preserve"> zasobów </w:t>
      </w:r>
      <w:r w:rsidRPr="00506D74">
        <w:t>PUI</w:t>
      </w:r>
      <w:r w:rsidR="27A33BCE" w:rsidRPr="00506D74">
        <w:t xml:space="preserve"> zabezpieczona jest z wykorzystaniem </w:t>
      </w:r>
      <w:r w:rsidRPr="00506D74">
        <w:t>przekazywania sumy kontrolnej w formacie CRC32.</w:t>
      </w:r>
      <w:r w:rsidR="04666980" w:rsidRPr="00506D74">
        <w:t xml:space="preserve"> </w:t>
      </w:r>
      <w:r w:rsidR="00CB2687" w:rsidRPr="00506D74">
        <w:t xml:space="preserve">Każde archiwum ZIP </w:t>
      </w:r>
      <w:r w:rsidR="04666980" w:rsidRPr="00506D74">
        <w:t>przekazywa</w:t>
      </w:r>
      <w:r w:rsidR="00F172E5" w:rsidRPr="00506D74">
        <w:t>ne</w:t>
      </w:r>
      <w:r w:rsidR="04666980" w:rsidRPr="00506D74">
        <w:t xml:space="preserve"> oraz </w:t>
      </w:r>
      <w:r w:rsidR="00DA2066" w:rsidRPr="00506D74">
        <w:t xml:space="preserve">udostępniane </w:t>
      </w:r>
      <w:r w:rsidR="04666980" w:rsidRPr="00506D74">
        <w:t>z Platformy Usług Inteligentnych za pośrednictwem interfejsu</w:t>
      </w:r>
      <w:r w:rsidR="76953ABF" w:rsidRPr="00506D74">
        <w:t xml:space="preserve"> posiada</w:t>
      </w:r>
      <w:r w:rsidR="4A4864B8" w:rsidRPr="00506D74">
        <w:t xml:space="preserve"> wyliczoną sumę </w:t>
      </w:r>
      <w:r w:rsidR="00810293" w:rsidRPr="00506D74">
        <w:t>kontrolną,</w:t>
      </w:r>
      <w:r w:rsidR="4A4864B8" w:rsidRPr="00506D74">
        <w:t xml:space="preserve"> aby jednoznacznie</w:t>
      </w:r>
      <w:r w:rsidR="20983B53" w:rsidRPr="00506D74">
        <w:t xml:space="preserve"> zweryfikować poprawność przesłanych danych. Suma kontrolna w formacie CRC32 składa </w:t>
      </w:r>
      <w:r w:rsidR="359527A6" w:rsidRPr="00506D74">
        <w:t xml:space="preserve">z 32 bitowego ciągu znaków przekazywanego w </w:t>
      </w:r>
      <w:r w:rsidR="7F3E0CC3" w:rsidRPr="00506D74">
        <w:t xml:space="preserve">żądaniach interfejsu </w:t>
      </w:r>
      <w:proofErr w:type="spellStart"/>
      <w:r w:rsidR="7F3E0CC3" w:rsidRPr="00506D74">
        <w:t>RESTful</w:t>
      </w:r>
      <w:proofErr w:type="spellEnd"/>
      <w:r w:rsidR="7F3E0CC3" w:rsidRPr="00506D74">
        <w:t xml:space="preserve"> API i jest zapisywana w postaci </w:t>
      </w:r>
      <w:r w:rsidR="7AE1AB9E" w:rsidRPr="00506D74">
        <w:t xml:space="preserve">szesnastkowej </w:t>
      </w:r>
      <w:r w:rsidR="31067C72" w:rsidRPr="00506D74">
        <w:t>np.</w:t>
      </w:r>
      <w:r w:rsidR="7AE1AB9E" w:rsidRPr="00506D74">
        <w:t xml:space="preserve"> </w:t>
      </w:r>
      <w:r w:rsidR="364FBBE5" w:rsidRPr="00506D74">
        <w:t>3AA15537.</w:t>
      </w:r>
    </w:p>
    <w:p w14:paraId="6F1C16E7" w14:textId="1B925A9E" w:rsidR="00E729F6" w:rsidRDefault="00FC77CC" w:rsidP="00FC77CC">
      <w:pPr>
        <w:spacing w:before="0" w:after="0" w:line="240" w:lineRule="auto"/>
        <w:jc w:val="left"/>
      </w:pPr>
      <w:r>
        <w:br w:type="page"/>
      </w:r>
    </w:p>
    <w:p w14:paraId="6BF1D9BC" w14:textId="77777777" w:rsidR="003E1DEB" w:rsidRPr="009612D2" w:rsidRDefault="003E1DEB" w:rsidP="00007106">
      <w:pPr>
        <w:pStyle w:val="Nagwek2"/>
      </w:pPr>
      <w:bookmarkStart w:id="94" w:name="_Toc972623759"/>
      <w:bookmarkStart w:id="95" w:name="_Toc1084206338"/>
      <w:r>
        <w:lastRenderedPageBreak/>
        <w:t>Komunikaty błędów uwierzytelnienia i autoryzacji</w:t>
      </w:r>
      <w:bookmarkEnd w:id="94"/>
      <w:bookmarkEnd w:id="95"/>
    </w:p>
    <w:tbl>
      <w:tblPr>
        <w:tblW w:w="0" w:type="auto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81"/>
        <w:gridCol w:w="2858"/>
        <w:gridCol w:w="4987"/>
      </w:tblGrid>
      <w:tr w:rsidR="003E1DEB" w14:paraId="34ADEAC0" w14:textId="77777777" w:rsidTr="006F29DE">
        <w:tc>
          <w:tcPr>
            <w:tcW w:w="1111" w:type="dxa"/>
            <w:shd w:val="clear" w:color="auto" w:fill="17365D" w:themeFill="text2" w:themeFillShade="BF"/>
            <w:vAlign w:val="center"/>
          </w:tcPr>
          <w:p w14:paraId="383AF297" w14:textId="77777777" w:rsidR="003E1DEB" w:rsidRDefault="003E1DEB" w:rsidP="00F37A2F">
            <w:pPr>
              <w:pStyle w:val="Tabelanagwekdolewej"/>
            </w:pPr>
            <w:r w:rsidRPr="3FAD5774">
              <w:rPr>
                <w:rFonts w:eastAsia="Arial"/>
              </w:rPr>
              <w:t>Kod błędu (Status odpowiedzi HTTP)</w:t>
            </w:r>
          </w:p>
        </w:tc>
        <w:tc>
          <w:tcPr>
            <w:tcW w:w="2880" w:type="dxa"/>
            <w:shd w:val="clear" w:color="auto" w:fill="17365D" w:themeFill="text2" w:themeFillShade="BF"/>
            <w:vAlign w:val="center"/>
          </w:tcPr>
          <w:p w14:paraId="487956E8" w14:textId="77777777" w:rsidR="003E1DEB" w:rsidRDefault="003E1DEB" w:rsidP="00F37A2F">
            <w:pPr>
              <w:pStyle w:val="Tabelanagwekdolewej"/>
            </w:pPr>
            <w:r>
              <w:rPr>
                <w:rFonts w:eastAsia="Arial"/>
              </w:rPr>
              <w:t>Opis słowny</w:t>
            </w:r>
          </w:p>
        </w:tc>
        <w:tc>
          <w:tcPr>
            <w:tcW w:w="5053" w:type="dxa"/>
            <w:shd w:val="clear" w:color="auto" w:fill="17365D" w:themeFill="text2" w:themeFillShade="BF"/>
            <w:vAlign w:val="center"/>
          </w:tcPr>
          <w:p w14:paraId="7207EA21" w14:textId="77777777" w:rsidR="003E1DEB" w:rsidRDefault="003E1DEB" w:rsidP="00F37A2F">
            <w:pPr>
              <w:pStyle w:val="Tabelanagwekdolewej"/>
              <w:rPr>
                <w:rFonts w:eastAsia="Arial"/>
              </w:rPr>
            </w:pPr>
            <w:r>
              <w:t>Znaczenie</w:t>
            </w:r>
          </w:p>
        </w:tc>
      </w:tr>
      <w:tr w:rsidR="003E1DEB" w14:paraId="165AB17D" w14:textId="77777777" w:rsidTr="006F29DE">
        <w:tc>
          <w:tcPr>
            <w:tcW w:w="1111" w:type="dxa"/>
            <w:vAlign w:val="center"/>
          </w:tcPr>
          <w:p w14:paraId="0F139DD9" w14:textId="77777777" w:rsidR="003E1DEB" w:rsidRDefault="003E1DEB" w:rsidP="00782349">
            <w:pPr>
              <w:pStyle w:val="tabelanormalny"/>
            </w:pPr>
            <w:r>
              <w:t>400</w:t>
            </w:r>
          </w:p>
        </w:tc>
        <w:tc>
          <w:tcPr>
            <w:tcW w:w="2880" w:type="dxa"/>
            <w:vAlign w:val="center"/>
          </w:tcPr>
          <w:p w14:paraId="7E9B35FD" w14:textId="77777777" w:rsidR="003E1DEB" w:rsidRPr="3FAD5774" w:rsidRDefault="003E1DEB" w:rsidP="00782349">
            <w:pPr>
              <w:pStyle w:val="tabelanormalny"/>
            </w:pPr>
            <w:r>
              <w:t>Błędne żądanie</w:t>
            </w:r>
          </w:p>
        </w:tc>
        <w:tc>
          <w:tcPr>
            <w:tcW w:w="5053" w:type="dxa"/>
            <w:vAlign w:val="center"/>
          </w:tcPr>
          <w:p w14:paraId="237338E7" w14:textId="77777777" w:rsidR="003E1DEB" w:rsidRDefault="003E1DEB" w:rsidP="00782349">
            <w:pPr>
              <w:pStyle w:val="tabelanormalny"/>
            </w:pPr>
            <w:r>
              <w:t>Podano nieprawidłowe parametry żądania.</w:t>
            </w:r>
          </w:p>
        </w:tc>
      </w:tr>
      <w:tr w:rsidR="003E1DEB" w14:paraId="7D7B1901" w14:textId="77777777" w:rsidTr="006F29DE">
        <w:tc>
          <w:tcPr>
            <w:tcW w:w="1111" w:type="dxa"/>
            <w:vAlign w:val="center"/>
          </w:tcPr>
          <w:p w14:paraId="3057CB66" w14:textId="77777777" w:rsidR="003E1DEB" w:rsidRDefault="003E1DEB" w:rsidP="00782349">
            <w:pPr>
              <w:pStyle w:val="tabelanormalny"/>
            </w:pPr>
            <w:r>
              <w:t>401</w:t>
            </w:r>
          </w:p>
        </w:tc>
        <w:tc>
          <w:tcPr>
            <w:tcW w:w="2880" w:type="dxa"/>
            <w:vAlign w:val="center"/>
          </w:tcPr>
          <w:p w14:paraId="3322CA5E" w14:textId="77777777" w:rsidR="003E1DEB" w:rsidRPr="3FAD5774" w:rsidRDefault="003E1DEB" w:rsidP="00782349">
            <w:pPr>
              <w:pStyle w:val="tabelanormalny"/>
            </w:pPr>
            <w:r>
              <w:t>Nieautoryzowany dostęp</w:t>
            </w:r>
          </w:p>
        </w:tc>
        <w:tc>
          <w:tcPr>
            <w:tcW w:w="5053" w:type="dxa"/>
            <w:vAlign w:val="center"/>
          </w:tcPr>
          <w:p w14:paraId="58BA4878" w14:textId="77777777" w:rsidR="003E1DEB" w:rsidRDefault="003E1DEB" w:rsidP="00782349">
            <w:pPr>
              <w:pStyle w:val="tabelanormalny"/>
            </w:pPr>
            <w:r>
              <w:t xml:space="preserve">Wskazany w żądaniu podmiot nie posiada aktywnego konta w Systemie P1 lub nie posiada żadnych uprawnień lub </w:t>
            </w:r>
            <w:proofErr w:type="spellStart"/>
            <w:r>
              <w:t>token</w:t>
            </w:r>
            <w:proofErr w:type="spellEnd"/>
            <w:r>
              <w:t xml:space="preserve"> uwierzytelniający utracił ważność lub sygnatura </w:t>
            </w:r>
            <w:proofErr w:type="spellStart"/>
            <w:r>
              <w:t>tokenu</w:t>
            </w:r>
            <w:proofErr w:type="spellEnd"/>
            <w:r>
              <w:t xml:space="preserve"> jest niepoprawna.</w:t>
            </w:r>
          </w:p>
        </w:tc>
      </w:tr>
      <w:tr w:rsidR="003E1DEB" w14:paraId="3EDA2AD6" w14:textId="77777777" w:rsidTr="006F29DE">
        <w:tc>
          <w:tcPr>
            <w:tcW w:w="1111" w:type="dxa"/>
            <w:vAlign w:val="center"/>
          </w:tcPr>
          <w:p w14:paraId="767B2D67" w14:textId="77777777" w:rsidR="003E1DEB" w:rsidRDefault="003E1DEB" w:rsidP="00782349">
            <w:pPr>
              <w:pStyle w:val="tabelanormalny"/>
            </w:pPr>
            <w:r>
              <w:t>422</w:t>
            </w:r>
          </w:p>
        </w:tc>
        <w:tc>
          <w:tcPr>
            <w:tcW w:w="2880" w:type="dxa"/>
            <w:vAlign w:val="center"/>
          </w:tcPr>
          <w:p w14:paraId="6E89B3F0" w14:textId="58258075" w:rsidR="003E1DEB" w:rsidRPr="3FAD5774" w:rsidRDefault="483F7A61" w:rsidP="00782349">
            <w:pPr>
              <w:pStyle w:val="tabelanormalny"/>
            </w:pPr>
            <w:r>
              <w:t>Błąd semantyczny</w:t>
            </w:r>
          </w:p>
        </w:tc>
        <w:tc>
          <w:tcPr>
            <w:tcW w:w="5053" w:type="dxa"/>
            <w:vAlign w:val="center"/>
          </w:tcPr>
          <w:p w14:paraId="33C8F134" w14:textId="381C4E92" w:rsidR="003E1DEB" w:rsidRDefault="483F7A61" w:rsidP="00782349">
            <w:pPr>
              <w:pStyle w:val="tabelanormalny"/>
            </w:pPr>
            <w:r>
              <w:t>Żądanie było poprawnie sformułowane, ale było niemożliwe do kontynuowania z powodu semantycznych błędów.</w:t>
            </w:r>
          </w:p>
        </w:tc>
      </w:tr>
      <w:tr w:rsidR="003E1DEB" w14:paraId="758BBF6A" w14:textId="77777777" w:rsidTr="006F29DE">
        <w:tc>
          <w:tcPr>
            <w:tcW w:w="1111" w:type="dxa"/>
            <w:vAlign w:val="center"/>
          </w:tcPr>
          <w:p w14:paraId="52AA3081" w14:textId="77777777" w:rsidR="003E1DEB" w:rsidRDefault="003E1DEB" w:rsidP="00782349">
            <w:pPr>
              <w:pStyle w:val="tabelanormalny"/>
            </w:pPr>
            <w:r>
              <w:t>500</w:t>
            </w:r>
          </w:p>
        </w:tc>
        <w:tc>
          <w:tcPr>
            <w:tcW w:w="2880" w:type="dxa"/>
            <w:vAlign w:val="center"/>
          </w:tcPr>
          <w:p w14:paraId="661399C1" w14:textId="77777777" w:rsidR="003E1DEB" w:rsidRPr="3FAD5774" w:rsidRDefault="003E1DEB" w:rsidP="00782349">
            <w:pPr>
              <w:pStyle w:val="tabelanormalny"/>
            </w:pPr>
            <w:r>
              <w:t>Błąd wewnętrzny</w:t>
            </w:r>
          </w:p>
        </w:tc>
        <w:tc>
          <w:tcPr>
            <w:tcW w:w="5053" w:type="dxa"/>
            <w:vAlign w:val="center"/>
          </w:tcPr>
          <w:p w14:paraId="18FE799A" w14:textId="77777777" w:rsidR="003E1DEB" w:rsidRDefault="003E1DEB" w:rsidP="00782349">
            <w:pPr>
              <w:pStyle w:val="tabelanormalny"/>
            </w:pPr>
            <w:r>
              <w:t>Wystąpił błąd wewnętrzny, który uniemożliwił realizację usługi.</w:t>
            </w:r>
          </w:p>
        </w:tc>
      </w:tr>
    </w:tbl>
    <w:p w14:paraId="1D93B782" w14:textId="32DDD42E" w:rsidR="006522A2" w:rsidRDefault="006522A2" w:rsidP="00505DD0">
      <w:pPr>
        <w:pStyle w:val="Legenda"/>
        <w:rPr>
          <w:rFonts w:ascii="Calibri" w:hAnsi="Calibri" w:cs="Times New Roman"/>
        </w:rPr>
      </w:pPr>
      <w:r>
        <w:t xml:space="preserve">Tabela </w:t>
      </w:r>
      <w:r w:rsidR="00A4295F">
        <w:t xml:space="preserve">2 </w:t>
      </w:r>
      <w:r w:rsidR="00A4295F" w:rsidRPr="00A4295F">
        <w:t>Wykaz kodów błędów uwierzytelnienia i autoryzacji</w:t>
      </w:r>
    </w:p>
    <w:p w14:paraId="33B35E53" w14:textId="31408CCE" w:rsidR="0BAF51B7" w:rsidRDefault="0BAF51B7" w:rsidP="380AB713">
      <w:pPr>
        <w:pStyle w:val="Nagwek1"/>
        <w:ind w:left="709"/>
      </w:pPr>
      <w:bookmarkStart w:id="96" w:name="_Toc799040777"/>
      <w:bookmarkStart w:id="97" w:name="_Toc1323332934"/>
      <w:r>
        <w:lastRenderedPageBreak/>
        <w:t xml:space="preserve">Opis </w:t>
      </w:r>
      <w:r w:rsidR="0028123C">
        <w:t>realizacji Usług Diagnostyki Cyfrowej</w:t>
      </w:r>
      <w:bookmarkEnd w:id="96"/>
      <w:bookmarkEnd w:id="97"/>
    </w:p>
    <w:p w14:paraId="1CE89669" w14:textId="2594A7B2" w:rsidR="00401FC9" w:rsidRDefault="008F62EA" w:rsidP="00401FC9">
      <w:r>
        <w:t xml:space="preserve">Zawiera opis działania usług wraz ze scenariuszami i </w:t>
      </w:r>
      <w:r w:rsidR="0057534A">
        <w:t>diagramem</w:t>
      </w:r>
      <w:r>
        <w:t xml:space="preserve"> sekwencji</w:t>
      </w:r>
      <w:r w:rsidR="0000220C">
        <w:t>.</w:t>
      </w:r>
    </w:p>
    <w:p w14:paraId="42DB048F" w14:textId="0073AE3B" w:rsidR="0BAF51B7" w:rsidRDefault="0070EDA0" w:rsidP="00007106">
      <w:pPr>
        <w:pStyle w:val="Nagwek2"/>
      </w:pPr>
      <w:bookmarkStart w:id="98" w:name="_Toc186569674"/>
      <w:bookmarkStart w:id="99" w:name="_Toc97555846"/>
      <w:r>
        <w:t>Scenariusz wywołania operacji</w:t>
      </w:r>
      <w:bookmarkEnd w:id="98"/>
      <w:bookmarkEnd w:id="99"/>
    </w:p>
    <w:p w14:paraId="397381C2" w14:textId="309822FE" w:rsidR="2F8C9221" w:rsidRDefault="2F8C9221" w:rsidP="164CD1B0">
      <w:r>
        <w:t xml:space="preserve">Wywołanie operacji przez </w:t>
      </w:r>
      <w:r w:rsidR="5A3A90F3">
        <w:t>Podmiot leczniczy</w:t>
      </w:r>
      <w:r>
        <w:t xml:space="preserve"> odbywa się wg. następujących przypadków:</w:t>
      </w:r>
    </w:p>
    <w:p w14:paraId="159513A8" w14:textId="1F766CD3" w:rsidR="001E273C" w:rsidRPr="001E273C" w:rsidRDefault="001E273C" w:rsidP="0057534A">
      <w:pPr>
        <w:pStyle w:val="Akapitzlist"/>
        <w:numPr>
          <w:ilvl w:val="0"/>
          <w:numId w:val="6"/>
        </w:numPr>
        <w:rPr>
          <w:rFonts w:eastAsia="Calibri" w:cs="Calibri"/>
        </w:rPr>
      </w:pPr>
      <w:r w:rsidRPr="38E98A98">
        <w:rPr>
          <w:b/>
          <w:bCs/>
        </w:rPr>
        <w:t xml:space="preserve">Operacja pobrania </w:t>
      </w:r>
      <w:proofErr w:type="spellStart"/>
      <w:r w:rsidRPr="38E98A98">
        <w:rPr>
          <w:b/>
          <w:bCs/>
        </w:rPr>
        <w:t>tokenu</w:t>
      </w:r>
      <w:proofErr w:type="spellEnd"/>
      <w:r w:rsidRPr="38E98A98">
        <w:rPr>
          <w:b/>
          <w:bCs/>
        </w:rPr>
        <w:t xml:space="preserve"> dostępowego –</w:t>
      </w:r>
      <w:r>
        <w:t xml:space="preserve"> uwierzytelnienie dostępu do systemu </w:t>
      </w:r>
      <w:r w:rsidR="00F45163">
        <w:t>P</w:t>
      </w:r>
      <w:r w:rsidR="00340C15">
        <w:t>1</w:t>
      </w:r>
      <w:r w:rsidR="00F45163">
        <w:t xml:space="preserve"> w celu pobrania raportów</w:t>
      </w:r>
      <w:r>
        <w:t xml:space="preserve"> w </w:t>
      </w:r>
      <w:r w:rsidR="00E66773">
        <w:t>przypadku,</w:t>
      </w:r>
      <w:r>
        <w:t xml:space="preserve"> gdy nie posiadamy </w:t>
      </w:r>
      <w:proofErr w:type="spellStart"/>
      <w:r>
        <w:t>tokenu</w:t>
      </w:r>
      <w:proofErr w:type="spellEnd"/>
      <w:r>
        <w:t xml:space="preserve"> lub </w:t>
      </w:r>
      <w:proofErr w:type="spellStart"/>
      <w:r>
        <w:t>token</w:t>
      </w:r>
      <w:proofErr w:type="spellEnd"/>
      <w:r>
        <w:t xml:space="preserve"> stracił swoją ważność.</w:t>
      </w:r>
      <w:r w:rsidR="00592AEB">
        <w:t xml:space="preserve"> Niezbędny do zrealizowania kolejnych etapów scenariusza.</w:t>
      </w:r>
      <w:r w:rsidR="00777B90">
        <w:t xml:space="preserve"> Czas trwania </w:t>
      </w:r>
      <w:r w:rsidR="006E48D9">
        <w:t xml:space="preserve">ważności </w:t>
      </w:r>
      <w:proofErr w:type="spellStart"/>
      <w:r w:rsidR="00777B90">
        <w:t>tokenu</w:t>
      </w:r>
      <w:proofErr w:type="spellEnd"/>
      <w:r w:rsidR="00777B90">
        <w:t xml:space="preserve"> </w:t>
      </w:r>
      <w:r w:rsidR="00ED08EE">
        <w:t xml:space="preserve">jest zgodny z zasadami obowiązującymi w Systemie P1. </w:t>
      </w:r>
    </w:p>
    <w:p w14:paraId="2546B374" w14:textId="53B36E8F" w:rsidR="003266BF" w:rsidRPr="003D1A21" w:rsidRDefault="15F47142" w:rsidP="0057534A">
      <w:pPr>
        <w:pStyle w:val="Akapitzlist"/>
        <w:numPr>
          <w:ilvl w:val="0"/>
          <w:numId w:val="6"/>
        </w:numPr>
        <w:rPr>
          <w:rFonts w:eastAsia="Calibri" w:cs="Calibri"/>
          <w:szCs w:val="22"/>
        </w:rPr>
      </w:pPr>
      <w:r w:rsidRPr="38E98A98">
        <w:rPr>
          <w:b/>
          <w:bCs/>
        </w:rPr>
        <w:t xml:space="preserve">Operacja </w:t>
      </w:r>
      <w:r w:rsidR="00E729F6">
        <w:rPr>
          <w:b/>
          <w:bCs/>
        </w:rPr>
        <w:t xml:space="preserve">pobrania </w:t>
      </w:r>
      <w:r w:rsidR="003D1A21">
        <w:rPr>
          <w:b/>
          <w:bCs/>
        </w:rPr>
        <w:t>katalogu Usług Diagnostyki Cyfrowej</w:t>
      </w:r>
      <w:r w:rsidR="00A105B0">
        <w:rPr>
          <w:b/>
          <w:bCs/>
        </w:rPr>
        <w:t xml:space="preserve"> – </w:t>
      </w:r>
      <w:r w:rsidR="00A105B0">
        <w:rPr>
          <w:bCs/>
        </w:rPr>
        <w:t xml:space="preserve">operacja pobrania </w:t>
      </w:r>
      <w:r w:rsidR="00BC70F8">
        <w:rPr>
          <w:bCs/>
        </w:rPr>
        <w:t xml:space="preserve">aktualnego </w:t>
      </w:r>
      <w:r w:rsidR="003D1A21">
        <w:rPr>
          <w:bCs/>
        </w:rPr>
        <w:t>katalogu Usług Diagnostyki Cyfrowej</w:t>
      </w:r>
      <w:r w:rsidR="00A105B0">
        <w:rPr>
          <w:bCs/>
        </w:rPr>
        <w:t xml:space="preserve"> udostępnianych przez </w:t>
      </w:r>
      <w:r w:rsidR="003D1A21">
        <w:rPr>
          <w:bCs/>
        </w:rPr>
        <w:t>Platformę Usług Inteligentnych.</w:t>
      </w:r>
    </w:p>
    <w:p w14:paraId="3D05ED7C" w14:textId="6AA9E9E1" w:rsidR="003D1A21" w:rsidRPr="003D1A21" w:rsidRDefault="003D1A21" w:rsidP="0057534A">
      <w:pPr>
        <w:pStyle w:val="Akapitzlist"/>
        <w:numPr>
          <w:ilvl w:val="0"/>
          <w:numId w:val="6"/>
        </w:numPr>
        <w:rPr>
          <w:rFonts w:eastAsia="Calibri" w:cs="Calibri"/>
        </w:rPr>
      </w:pPr>
      <w:r>
        <w:rPr>
          <w:b/>
          <w:bCs/>
        </w:rPr>
        <w:t xml:space="preserve">Operacja zlecenia Usługi Diagnostyki Cyfrowej – </w:t>
      </w:r>
      <w:r>
        <w:rPr>
          <w:bCs/>
        </w:rPr>
        <w:t>operacja zlecenia odbywa się na podstawie dostępnych Usług Diagnostyki Cyfrowej w ramach katalogu.</w:t>
      </w:r>
      <w:r w:rsidR="00592AEB">
        <w:rPr>
          <w:bCs/>
        </w:rPr>
        <w:t xml:space="preserve"> W ramach operacji przekazywane są dane strukturalne oraz informację na temat potencjalnych danych </w:t>
      </w:r>
      <w:r w:rsidR="00E66773">
        <w:rPr>
          <w:bCs/>
        </w:rPr>
        <w:t>binarnych,</w:t>
      </w:r>
      <w:r w:rsidR="00592AEB">
        <w:rPr>
          <w:bCs/>
        </w:rPr>
        <w:t xml:space="preserve"> jeśli usługa takowych wymaga.</w:t>
      </w:r>
    </w:p>
    <w:p w14:paraId="2325C58E" w14:textId="52B5433F" w:rsidR="003D1A21" w:rsidRPr="00573F55" w:rsidRDefault="003D1A21" w:rsidP="0057534A">
      <w:pPr>
        <w:pStyle w:val="Akapitzlist"/>
        <w:numPr>
          <w:ilvl w:val="0"/>
          <w:numId w:val="6"/>
        </w:numPr>
        <w:rPr>
          <w:rFonts w:eastAsia="Calibri" w:cs="Calibri"/>
        </w:rPr>
      </w:pPr>
      <w:r w:rsidRPr="00748D3B">
        <w:rPr>
          <w:b/>
          <w:bCs/>
        </w:rPr>
        <w:t xml:space="preserve">Operacja przekazania danych binarnych Usługi Diagnostyki Cyfrowej – </w:t>
      </w:r>
      <w:r>
        <w:t>operacja przekazania danych binarnych odbywa się po wykonaniu zlecenia Usługi Diagnostyki Cyfrowej</w:t>
      </w:r>
      <w:r w:rsidR="00573F55">
        <w:t xml:space="preserve"> jako dodatkowa i integralna część przekazania danych niezbędnych do wykonania usługi</w:t>
      </w:r>
      <w:r w:rsidR="00592AEB">
        <w:t>, jeśli usługa wymaga danych binarnych</w:t>
      </w:r>
      <w:r w:rsidR="00573F55">
        <w:t>.</w:t>
      </w:r>
    </w:p>
    <w:p w14:paraId="78430FCC" w14:textId="75CD6A31" w:rsidR="00573F55" w:rsidRPr="00573F55" w:rsidRDefault="00573F55" w:rsidP="0057534A">
      <w:pPr>
        <w:pStyle w:val="Akapitzlist"/>
        <w:numPr>
          <w:ilvl w:val="0"/>
          <w:numId w:val="6"/>
        </w:numPr>
        <w:rPr>
          <w:rFonts w:eastAsia="Calibri" w:cs="Calibri"/>
          <w:szCs w:val="22"/>
        </w:rPr>
      </w:pPr>
      <w:r>
        <w:rPr>
          <w:b/>
          <w:bCs/>
        </w:rPr>
        <w:t xml:space="preserve">Operacja pobrania statusów zleconych Usług Diagnostyki Cyfrowej – </w:t>
      </w:r>
      <w:r>
        <w:rPr>
          <w:bCs/>
        </w:rPr>
        <w:t>operacja pobrania statusów zleconych Usług Diagnostyki Cyfrowej odbywa się po wykonaniu zlecenia oraz przekazania danych binarnych. Status zlecenia determinuje możliwość pobrania wyników oraz informacji zwrotnej na temat zrealizowanej usługi.</w:t>
      </w:r>
    </w:p>
    <w:p w14:paraId="2DE399F6" w14:textId="5E3753AB" w:rsidR="00573F55" w:rsidRPr="00592AEB" w:rsidRDefault="00573F55" w:rsidP="0057534A">
      <w:pPr>
        <w:pStyle w:val="Akapitzlist"/>
        <w:numPr>
          <w:ilvl w:val="0"/>
          <w:numId w:val="6"/>
        </w:numPr>
        <w:rPr>
          <w:rFonts w:eastAsia="Calibri" w:cs="Calibri"/>
          <w:szCs w:val="22"/>
        </w:rPr>
      </w:pPr>
      <w:r>
        <w:rPr>
          <w:b/>
          <w:bCs/>
        </w:rPr>
        <w:t xml:space="preserve">Operacja pobrania danych – </w:t>
      </w:r>
      <w:r>
        <w:rPr>
          <w:bCs/>
        </w:rPr>
        <w:t>operacja</w:t>
      </w:r>
      <w:r w:rsidR="00592AEB">
        <w:rPr>
          <w:bCs/>
        </w:rPr>
        <w:t xml:space="preserve"> pobrania danych Usługi Diagnostyki Cyfrowej wykonywana jest w momencie, gdy usługa została zrealizowana. W ramach operacji zwracane są informację na temat danych binarnych, jeśli usługa takowe zwraca.</w:t>
      </w:r>
    </w:p>
    <w:p w14:paraId="66AA0617" w14:textId="5BD33147" w:rsidR="00592AEB" w:rsidRPr="00592AEB" w:rsidRDefault="00592AEB" w:rsidP="0057534A">
      <w:pPr>
        <w:pStyle w:val="Akapitzlist"/>
        <w:numPr>
          <w:ilvl w:val="0"/>
          <w:numId w:val="6"/>
        </w:numPr>
        <w:rPr>
          <w:rFonts w:eastAsia="Calibri" w:cs="Calibri"/>
          <w:szCs w:val="22"/>
        </w:rPr>
      </w:pPr>
      <w:r>
        <w:rPr>
          <w:b/>
          <w:bCs/>
        </w:rPr>
        <w:t xml:space="preserve">Operacja pobrania danych binarnych – </w:t>
      </w:r>
      <w:r>
        <w:rPr>
          <w:bCs/>
        </w:rPr>
        <w:t>operacja pobrania danych binarnych Usługi Diagnostyki Cyfrowej jest możliwa w momencie poprawnego zakończenia realizacji oraz zwrócenia informacji o dostępnych danych binarnych.</w:t>
      </w:r>
    </w:p>
    <w:p w14:paraId="1DD8B1A6" w14:textId="5FB2406B" w:rsidR="6CABFE90" w:rsidRDefault="161A9226" w:rsidP="00426991">
      <w:pPr>
        <w:pStyle w:val="Akapitzlist"/>
        <w:numPr>
          <w:ilvl w:val="0"/>
          <w:numId w:val="6"/>
        </w:numPr>
        <w:rPr>
          <w:rFonts w:eastAsia="Calibri" w:cs="Calibri"/>
        </w:rPr>
      </w:pPr>
      <w:r w:rsidRPr="0BF7563C">
        <w:rPr>
          <w:b/>
          <w:bCs/>
        </w:rPr>
        <w:t xml:space="preserve">Operacja przekazania informacji zwrotnej – </w:t>
      </w:r>
      <w:r w:rsidR="00BC70F8">
        <w:t>przekazanie informacji zwrotnej dotyczącej zrealizowanej Usługi Diagnostyki Cyfrowej</w:t>
      </w:r>
      <w:r>
        <w:t>.</w:t>
      </w:r>
    </w:p>
    <w:p w14:paraId="21A11D48" w14:textId="0D7E6EC8" w:rsidR="2258F959" w:rsidRDefault="2258F959" w:rsidP="2258F959">
      <w:pPr>
        <w:rPr>
          <w:rFonts w:eastAsia="Calibri" w:cs="Calibri"/>
        </w:rPr>
      </w:pPr>
    </w:p>
    <w:p w14:paraId="2C7E0730" w14:textId="141123D3" w:rsidR="5B823CA5" w:rsidRDefault="31DE20B6" w:rsidP="387C4DA3">
      <w:pPr>
        <w:jc w:val="center"/>
        <w:rPr>
          <w:rFonts w:eastAsia="Calibri"/>
        </w:rPr>
      </w:pPr>
      <w:r>
        <w:rPr>
          <w:noProof/>
        </w:rPr>
        <w:lastRenderedPageBreak/>
        <w:drawing>
          <wp:inline distT="0" distB="0" distL="0" distR="0" wp14:anchorId="25A77E64" wp14:editId="6FE464A0">
            <wp:extent cx="3854511" cy="6319729"/>
            <wp:effectExtent l="0" t="0" r="0" b="0"/>
            <wp:docPr id="134517620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176202" name="Picture 134517620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4511" cy="631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8F038" w14:textId="2364C5FB" w:rsidR="1552A056" w:rsidRDefault="31DE20B6" w:rsidP="0057534A">
      <w:pPr>
        <w:jc w:val="center"/>
        <w:rPr>
          <w:rFonts w:eastAsia="Calibri" w:cs="Calibri"/>
        </w:rPr>
      </w:pPr>
      <w:r w:rsidRPr="1276070B">
        <w:rPr>
          <w:rFonts w:eastAsia="Calibri" w:cs="Calibri"/>
        </w:rPr>
        <w:t>Diagram 2</w:t>
      </w:r>
      <w:r w:rsidR="13DDD17E" w:rsidRPr="3C302C9B">
        <w:rPr>
          <w:rFonts w:eastAsia="Calibri" w:cs="Calibri"/>
        </w:rPr>
        <w:t xml:space="preserve"> </w:t>
      </w:r>
      <w:r w:rsidR="13DDD17E" w:rsidRPr="772C3CF0">
        <w:rPr>
          <w:rFonts w:eastAsia="Calibri" w:cs="Calibri"/>
        </w:rPr>
        <w:t>Użycie UDC</w:t>
      </w:r>
    </w:p>
    <w:p w14:paraId="4708C504" w14:textId="63C29E9C" w:rsidR="230FD3DE" w:rsidRDefault="230FD3DE"/>
    <w:p w14:paraId="569FFA8B" w14:textId="77777777" w:rsidR="00E66773" w:rsidRDefault="00E66773"/>
    <w:p w14:paraId="22EEF857" w14:textId="74BDA31B" w:rsidR="0BAF51B7" w:rsidRDefault="0BAF51B7" w:rsidP="00007106">
      <w:pPr>
        <w:pStyle w:val="Nagwek2"/>
      </w:pPr>
      <w:bookmarkStart w:id="100" w:name="_Toc361989422"/>
      <w:bookmarkStart w:id="101" w:name="_Toc228410595"/>
      <w:r>
        <w:lastRenderedPageBreak/>
        <w:t>Wykaz operacji</w:t>
      </w:r>
      <w:bookmarkEnd w:id="100"/>
      <w:bookmarkEnd w:id="101"/>
      <w:r>
        <w:t xml:space="preserve"> </w:t>
      </w:r>
    </w:p>
    <w:p w14:paraId="3DAEA693" w14:textId="49F04B70" w:rsidR="00BC5EFA" w:rsidRDefault="12D2D29E" w:rsidP="00BC5EFA">
      <w:pPr>
        <w:spacing w:line="288" w:lineRule="auto"/>
      </w:pPr>
      <w:r>
        <w:t xml:space="preserve">Operacja </w:t>
      </w:r>
      <w:r w:rsidR="66285EEF">
        <w:t xml:space="preserve">pozyskania </w:t>
      </w:r>
      <w:proofErr w:type="spellStart"/>
      <w:r w:rsidR="66285EEF">
        <w:t>tokenu</w:t>
      </w:r>
      <w:proofErr w:type="spellEnd"/>
      <w:r w:rsidR="66285EEF">
        <w:t xml:space="preserve"> dostępowego </w:t>
      </w:r>
      <w:r>
        <w:t xml:space="preserve">wywoływana </w:t>
      </w:r>
      <w:r w:rsidR="42E92EDD">
        <w:t xml:space="preserve">jest </w:t>
      </w:r>
      <w:r>
        <w:t xml:space="preserve">względem adresu </w:t>
      </w:r>
      <w:r w:rsidR="3318BB70">
        <w:t>bazowego:</w:t>
      </w:r>
    </w:p>
    <w:p w14:paraId="2FF80120" w14:textId="414F9071" w:rsidR="619CBE0D" w:rsidRPr="00BC5EFA" w:rsidRDefault="00BC5EFA" w:rsidP="00BC5EFA">
      <w:pPr>
        <w:pStyle w:val="Akapitzlist"/>
        <w:numPr>
          <w:ilvl w:val="0"/>
          <w:numId w:val="93"/>
        </w:numPr>
        <w:spacing w:line="288" w:lineRule="auto"/>
      </w:pPr>
      <w:r w:rsidRPr="3CEAAB2A">
        <w:rPr>
          <w:rFonts w:eastAsia="Calibri" w:cs="Calibri"/>
        </w:rPr>
        <w:t xml:space="preserve">Środowisko integracyjne: </w:t>
      </w:r>
      <w:hyperlink r:id="rId18">
        <w:r w:rsidRPr="3CEAAB2A">
          <w:rPr>
            <w:rStyle w:val="Hipercze"/>
            <w:rFonts w:eastAsia="Calibri" w:cs="Calibri"/>
          </w:rPr>
          <w:t>https://isus.ezdrowie.gov.pl</w:t>
        </w:r>
      </w:hyperlink>
    </w:p>
    <w:p w14:paraId="35C38C0E" w14:textId="2859B55F" w:rsidR="00BC5EFA" w:rsidRPr="00873593" w:rsidRDefault="00BC5EFA" w:rsidP="00BC5EFA">
      <w:pPr>
        <w:pStyle w:val="Akapitzlist"/>
        <w:numPr>
          <w:ilvl w:val="0"/>
          <w:numId w:val="93"/>
        </w:numPr>
        <w:spacing w:line="288" w:lineRule="auto"/>
      </w:pPr>
      <w:r>
        <w:t xml:space="preserve">Środowisko produkcyjne: </w:t>
      </w:r>
      <w:hyperlink r:id="rId19">
        <w:r w:rsidRPr="3CEAAB2A">
          <w:rPr>
            <w:rStyle w:val="Hipercze"/>
            <w:rFonts w:eastAsia="Calibri" w:cs="Calibri"/>
          </w:rPr>
          <w:t>https://sus.ezdrowie.gov.pl</w:t>
        </w:r>
      </w:hyperlink>
    </w:p>
    <w:tbl>
      <w:tblPr>
        <w:tblW w:w="0" w:type="auto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19217099" w14:paraId="461C360C" w14:textId="77777777" w:rsidTr="19217099">
        <w:trPr>
          <w:trHeight w:val="300"/>
        </w:trPr>
        <w:tc>
          <w:tcPr>
            <w:tcW w:w="1971" w:type="dxa"/>
            <w:shd w:val="clear" w:color="auto" w:fill="1F497D" w:themeFill="text2"/>
            <w:vAlign w:val="center"/>
          </w:tcPr>
          <w:p w14:paraId="2E3B3A93" w14:textId="7593F499" w:rsidR="19217099" w:rsidRDefault="19217099" w:rsidP="19217099">
            <w:pPr>
              <w:pStyle w:val="Tabelanagwekdolewej"/>
            </w:pPr>
            <w:r w:rsidRPr="19217099">
              <w:rPr>
                <w:rFonts w:eastAsia="Arial"/>
              </w:rPr>
              <w:t>Nazwa operacji</w:t>
            </w:r>
          </w:p>
        </w:tc>
        <w:tc>
          <w:tcPr>
            <w:tcW w:w="7055" w:type="dxa"/>
            <w:shd w:val="clear" w:color="auto" w:fill="1F497D" w:themeFill="text2"/>
            <w:vAlign w:val="center"/>
          </w:tcPr>
          <w:p w14:paraId="5011D30F" w14:textId="5F32EB51" w:rsidR="19217099" w:rsidRDefault="19217099" w:rsidP="19217099">
            <w:pPr>
              <w:pStyle w:val="Tabelanagwekdolewej"/>
            </w:pPr>
            <w:r>
              <w:t>Metoda</w:t>
            </w:r>
          </w:p>
        </w:tc>
      </w:tr>
      <w:tr w:rsidR="19217099" w14:paraId="22784272" w14:textId="77777777" w:rsidTr="19217099">
        <w:trPr>
          <w:trHeight w:val="300"/>
        </w:trPr>
        <w:tc>
          <w:tcPr>
            <w:tcW w:w="1971" w:type="dxa"/>
            <w:vAlign w:val="center"/>
          </w:tcPr>
          <w:p w14:paraId="45E5DA59" w14:textId="0A985AC9" w:rsidR="19217099" w:rsidRDefault="19217099" w:rsidP="00782349">
            <w:pPr>
              <w:pStyle w:val="tabelanormalny"/>
            </w:pPr>
            <w:r w:rsidRPr="19217099">
              <w:rPr>
                <w:rFonts w:eastAsia="Calibri"/>
              </w:rPr>
              <w:t xml:space="preserve">Operacja pobrania </w:t>
            </w:r>
            <w:proofErr w:type="spellStart"/>
            <w:r w:rsidRPr="19217099">
              <w:rPr>
                <w:rFonts w:eastAsia="Calibri"/>
              </w:rPr>
              <w:t>tokenu</w:t>
            </w:r>
            <w:proofErr w:type="spellEnd"/>
            <w:r w:rsidRPr="19217099">
              <w:rPr>
                <w:rFonts w:eastAsia="Calibri"/>
              </w:rPr>
              <w:t xml:space="preserve"> dostępowego</w:t>
            </w:r>
          </w:p>
        </w:tc>
        <w:tc>
          <w:tcPr>
            <w:tcW w:w="7055" w:type="dxa"/>
            <w:vAlign w:val="center"/>
          </w:tcPr>
          <w:p w14:paraId="4554EF5E" w14:textId="5768AE68" w:rsidR="19217099" w:rsidRDefault="19217099" w:rsidP="00782349">
            <w:pPr>
              <w:pStyle w:val="tabelanormalny"/>
              <w:rPr>
                <w:rFonts w:eastAsia="Calibri"/>
              </w:rPr>
            </w:pPr>
            <w:r w:rsidRPr="19217099">
              <w:rPr>
                <w:rFonts w:eastAsia="Calibri"/>
              </w:rPr>
              <w:t>/</w:t>
            </w:r>
            <w:proofErr w:type="spellStart"/>
            <w:r w:rsidRPr="19217099">
              <w:rPr>
                <w:rFonts w:eastAsia="Calibri"/>
              </w:rPr>
              <w:t>token</w:t>
            </w:r>
            <w:proofErr w:type="spellEnd"/>
          </w:p>
        </w:tc>
      </w:tr>
    </w:tbl>
    <w:p w14:paraId="7B544EDD" w14:textId="35C19275" w:rsidR="619CBE0D" w:rsidRPr="00B340F0" w:rsidRDefault="00572A28" w:rsidP="00505DD0">
      <w:pPr>
        <w:pStyle w:val="Legenda"/>
      </w:pPr>
      <w:r w:rsidRPr="00B340F0">
        <w:t>Tabela 3 Wykaz operacji uwie</w:t>
      </w:r>
      <w:r w:rsidR="00D83A0A" w:rsidRPr="00B340F0">
        <w:t>rzytelniania</w:t>
      </w:r>
    </w:p>
    <w:p w14:paraId="33181801" w14:textId="77777777" w:rsidR="00943FF5" w:rsidRDefault="00943FF5" w:rsidP="00505DD0">
      <w:pPr>
        <w:spacing w:line="288" w:lineRule="auto"/>
        <w:rPr>
          <w:sz w:val="20"/>
          <w:szCs w:val="22"/>
        </w:rPr>
      </w:pPr>
    </w:p>
    <w:p w14:paraId="4C7ED3BE" w14:textId="22B4A494" w:rsidR="00505DD0" w:rsidRDefault="00505DD0" w:rsidP="3CEAAB2A">
      <w:pPr>
        <w:spacing w:line="288" w:lineRule="auto"/>
      </w:pPr>
      <w:r>
        <w:t>Operacj</w:t>
      </w:r>
      <w:r w:rsidR="5EFDD2FF">
        <w:t>a</w:t>
      </w:r>
      <w:r>
        <w:t xml:space="preserve"> </w:t>
      </w:r>
      <w:r w:rsidR="45BECF19">
        <w:t>pobierania</w:t>
      </w:r>
      <w:r>
        <w:t xml:space="preserve"> </w:t>
      </w:r>
      <w:r w:rsidR="45BECF19">
        <w:t xml:space="preserve">katalogu UDC </w:t>
      </w:r>
      <w:r w:rsidR="6CD43B66">
        <w:t>wywoływana jest względem adresu bazowego:</w:t>
      </w:r>
    </w:p>
    <w:p w14:paraId="388E0361" w14:textId="6E86B63C" w:rsidR="00505DD0" w:rsidRPr="00873593" w:rsidRDefault="00505DD0" w:rsidP="00505DD0">
      <w:pPr>
        <w:pStyle w:val="Akapitzlist"/>
        <w:numPr>
          <w:ilvl w:val="0"/>
          <w:numId w:val="91"/>
        </w:numPr>
        <w:spacing w:line="288" w:lineRule="auto"/>
      </w:pPr>
      <w:r>
        <w:t xml:space="preserve">Środowisko integracyjne: </w:t>
      </w:r>
      <w:hyperlink r:id="rId20">
        <w:r w:rsidRPr="3CEAAB2A">
          <w:rPr>
            <w:rStyle w:val="Hipercze"/>
            <w:rFonts w:eastAsia="Calibri" w:cs="Calibri"/>
          </w:rPr>
          <w:t>https://isus.ezdrowie.gov.pl</w:t>
        </w:r>
        <w:r w:rsidRPr="3CEAAB2A">
          <w:rPr>
            <w:rStyle w:val="Hipercze"/>
          </w:rPr>
          <w:t>/pui/katalog</w:t>
        </w:r>
      </w:hyperlink>
    </w:p>
    <w:p w14:paraId="3B247489" w14:textId="77902DB1" w:rsidR="00505DD0" w:rsidRPr="00465913" w:rsidRDefault="00505DD0" w:rsidP="00505DD0">
      <w:pPr>
        <w:pStyle w:val="Akapitzlist"/>
        <w:numPr>
          <w:ilvl w:val="0"/>
          <w:numId w:val="91"/>
        </w:numPr>
        <w:spacing w:line="288" w:lineRule="auto"/>
      </w:pPr>
      <w:r>
        <w:t xml:space="preserve">Środowisko produkcyjne: </w:t>
      </w:r>
      <w:hyperlink r:id="rId21">
        <w:r w:rsidRPr="3CEAAB2A">
          <w:rPr>
            <w:rStyle w:val="Hipercze"/>
          </w:rPr>
          <w:t>https://sus.ezdrowie.gov.pl/pui/katalog</w:t>
        </w:r>
      </w:hyperlink>
      <w:r>
        <w:t xml:space="preserve"> </w:t>
      </w:r>
    </w:p>
    <w:tbl>
      <w:tblPr>
        <w:tblW w:w="5000" w:type="pct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00505DD0" w14:paraId="17B00EFD" w14:textId="77777777">
        <w:tc>
          <w:tcPr>
            <w:tcW w:w="1092" w:type="pct"/>
            <w:shd w:val="clear" w:color="auto" w:fill="1F497D" w:themeFill="text2"/>
            <w:vAlign w:val="center"/>
          </w:tcPr>
          <w:p w14:paraId="00976C83" w14:textId="77777777" w:rsidR="00505DD0" w:rsidRDefault="00505DD0">
            <w:pPr>
              <w:pStyle w:val="Tabelanagwekdolewej"/>
            </w:pPr>
            <w:r w:rsidRPr="164CD1B0">
              <w:rPr>
                <w:rFonts w:eastAsia="Arial"/>
              </w:rPr>
              <w:t>Nazwa operacji</w:t>
            </w:r>
          </w:p>
        </w:tc>
        <w:tc>
          <w:tcPr>
            <w:tcW w:w="3908" w:type="pct"/>
            <w:shd w:val="clear" w:color="auto" w:fill="1F497D" w:themeFill="text2"/>
            <w:vAlign w:val="center"/>
          </w:tcPr>
          <w:p w14:paraId="4C2A8EAB" w14:textId="77777777" w:rsidR="00505DD0" w:rsidRDefault="00505DD0">
            <w:pPr>
              <w:pStyle w:val="Tabelanagwekdolewej"/>
            </w:pPr>
            <w:r>
              <w:t>Metoda</w:t>
            </w:r>
          </w:p>
        </w:tc>
      </w:tr>
      <w:tr w:rsidR="00505DD0" w14:paraId="460CF20A" w14:textId="77777777">
        <w:tc>
          <w:tcPr>
            <w:tcW w:w="1092" w:type="pct"/>
            <w:vAlign w:val="center"/>
          </w:tcPr>
          <w:p w14:paraId="583BCF2F" w14:textId="77777777" w:rsidR="00505DD0" w:rsidRDefault="00505DD0" w:rsidP="00782349">
            <w:pPr>
              <w:pStyle w:val="tabelanormalny"/>
            </w:pPr>
            <w:r w:rsidRPr="4AC866A3">
              <w:rPr>
                <w:rFonts w:eastAsia="Calibri"/>
              </w:rPr>
              <w:t xml:space="preserve">Operacja pobrania </w:t>
            </w:r>
            <w:r>
              <w:rPr>
                <w:rFonts w:eastAsia="Calibri"/>
              </w:rPr>
              <w:t>katalogu Usług Diagnostyki Cyfrowej</w:t>
            </w:r>
          </w:p>
        </w:tc>
        <w:tc>
          <w:tcPr>
            <w:tcW w:w="3908" w:type="pct"/>
            <w:vAlign w:val="center"/>
          </w:tcPr>
          <w:p w14:paraId="09881EA9" w14:textId="77777777" w:rsidR="00505DD0" w:rsidRDefault="00505DD0" w:rsidP="00782349">
            <w:pPr>
              <w:pStyle w:val="tabelanormalny"/>
            </w:pPr>
            <w:r>
              <w:t>/</w:t>
            </w:r>
            <w:proofErr w:type="spellStart"/>
            <w:r>
              <w:t>udc</w:t>
            </w:r>
            <w:proofErr w:type="spellEnd"/>
            <w:r>
              <w:t>/katalog/</w:t>
            </w:r>
            <w:proofErr w:type="spellStart"/>
            <w:r>
              <w:t>pobierzKatalog</w:t>
            </w:r>
            <w:proofErr w:type="spellEnd"/>
          </w:p>
        </w:tc>
      </w:tr>
    </w:tbl>
    <w:p w14:paraId="0C2711B7" w14:textId="497D5D98" w:rsidR="00505DD0" w:rsidRPr="00B340F0" w:rsidRDefault="00505DD0" w:rsidP="00505DD0">
      <w:pPr>
        <w:pStyle w:val="Legenda"/>
      </w:pPr>
      <w:r>
        <w:t xml:space="preserve">Tabela 4 Wykaz operacji pobierania katalogu </w:t>
      </w:r>
      <w:r w:rsidR="4971A13C">
        <w:t>Usług Diagnostyki Cyfrowej</w:t>
      </w:r>
    </w:p>
    <w:p w14:paraId="2A81B162" w14:textId="77777777" w:rsidR="00505DD0" w:rsidRPr="0057534A" w:rsidRDefault="00505DD0" w:rsidP="00505DD0">
      <w:pPr>
        <w:spacing w:line="288" w:lineRule="auto"/>
        <w:rPr>
          <w:sz w:val="20"/>
          <w:szCs w:val="22"/>
        </w:rPr>
      </w:pPr>
    </w:p>
    <w:p w14:paraId="67B4BE1C" w14:textId="0E9A88BC" w:rsidR="619CBE0D" w:rsidRDefault="2B50D745">
      <w:pPr>
        <w:spacing w:line="288" w:lineRule="auto"/>
      </w:pPr>
      <w:r>
        <w:t>O</w:t>
      </w:r>
      <w:r w:rsidR="7C78E90B">
        <w:t>peracje</w:t>
      </w:r>
      <w:r w:rsidR="42176422">
        <w:t xml:space="preserve"> </w:t>
      </w:r>
      <w:r w:rsidR="6EB32757">
        <w:t xml:space="preserve">związane z procesem UDC </w:t>
      </w:r>
      <w:r w:rsidR="00D0614C">
        <w:t xml:space="preserve">wywoływane względem </w:t>
      </w:r>
      <w:r w:rsidR="3E5038D7">
        <w:t>adresu bazowego</w:t>
      </w:r>
      <w:r w:rsidR="096D3613">
        <w:t>:</w:t>
      </w:r>
    </w:p>
    <w:p w14:paraId="0F042823" w14:textId="719D69F5" w:rsidR="619CBE0D" w:rsidRPr="00873593" w:rsidRDefault="096D3613" w:rsidP="0057534A">
      <w:pPr>
        <w:pStyle w:val="Akapitzlist"/>
        <w:numPr>
          <w:ilvl w:val="0"/>
          <w:numId w:val="91"/>
        </w:numPr>
        <w:spacing w:line="288" w:lineRule="auto"/>
      </w:pPr>
      <w:r w:rsidRPr="00873593">
        <w:t xml:space="preserve">Środowisko integracyjne: </w:t>
      </w:r>
      <w:hyperlink r:id="rId22" w:history="1">
        <w:r w:rsidR="00505DD0" w:rsidRPr="00C13DED">
          <w:rPr>
            <w:rStyle w:val="Hipercze"/>
            <w:rFonts w:eastAsia="Calibri" w:cs="Calibri"/>
          </w:rPr>
          <w:t>https://isus.ezdrowie.gov.pl</w:t>
        </w:r>
        <w:r w:rsidR="00505DD0" w:rsidRPr="00C13DED">
          <w:rPr>
            <w:rStyle w:val="Hipercze"/>
          </w:rPr>
          <w:t>/pui/proces</w:t>
        </w:r>
      </w:hyperlink>
      <w:r w:rsidR="00505DD0">
        <w:t xml:space="preserve"> </w:t>
      </w:r>
    </w:p>
    <w:p w14:paraId="1784BC63" w14:textId="6E959BB5" w:rsidR="619CBE0D" w:rsidRPr="00465913" w:rsidRDefault="439A8BE9" w:rsidP="0057534A">
      <w:pPr>
        <w:pStyle w:val="Akapitzlist"/>
        <w:numPr>
          <w:ilvl w:val="0"/>
          <w:numId w:val="91"/>
        </w:numPr>
        <w:spacing w:line="288" w:lineRule="auto"/>
      </w:pPr>
      <w:r w:rsidRPr="00873593">
        <w:t>Środowisko produkcyjne:</w:t>
      </w:r>
      <w:r w:rsidR="71A37B1F" w:rsidRPr="0057534A">
        <w:t xml:space="preserve"> </w:t>
      </w:r>
      <w:hyperlink r:id="rId23" w:history="1">
        <w:r w:rsidR="00505DD0" w:rsidRPr="00C13DED">
          <w:rPr>
            <w:rStyle w:val="Hipercze"/>
          </w:rPr>
          <w:t>https://sus.ezdrowie.gov.pl/pui/proces</w:t>
        </w:r>
      </w:hyperlink>
      <w:r w:rsidR="00505DD0">
        <w:t xml:space="preserve"> </w:t>
      </w:r>
    </w:p>
    <w:tbl>
      <w:tblPr>
        <w:tblW w:w="5000" w:type="pct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00D0614C" w14:paraId="40853138" w14:textId="15E87D5E" w:rsidTr="3CEAAB2A">
        <w:tc>
          <w:tcPr>
            <w:tcW w:w="1092" w:type="pct"/>
            <w:shd w:val="clear" w:color="auto" w:fill="1F497D" w:themeFill="text2"/>
            <w:vAlign w:val="center"/>
          </w:tcPr>
          <w:p w14:paraId="641A9005" w14:textId="7593F499" w:rsidR="00D0614C" w:rsidRDefault="00D0614C" w:rsidP="00F37A2F">
            <w:pPr>
              <w:pStyle w:val="Tabelanagwekdolewej"/>
            </w:pPr>
            <w:r w:rsidRPr="164CD1B0">
              <w:rPr>
                <w:rFonts w:eastAsia="Arial"/>
              </w:rPr>
              <w:t>Nazwa operacji</w:t>
            </w:r>
          </w:p>
        </w:tc>
        <w:tc>
          <w:tcPr>
            <w:tcW w:w="3908" w:type="pct"/>
            <w:shd w:val="clear" w:color="auto" w:fill="1F497D" w:themeFill="text2"/>
            <w:vAlign w:val="center"/>
          </w:tcPr>
          <w:p w14:paraId="33BCAF43" w14:textId="5F32EB51" w:rsidR="00D0614C" w:rsidRDefault="00D0614C" w:rsidP="00F37A2F">
            <w:pPr>
              <w:pStyle w:val="Tabelanagwekdolewej"/>
            </w:pPr>
            <w:r>
              <w:t>Metoda</w:t>
            </w:r>
          </w:p>
        </w:tc>
      </w:tr>
      <w:tr w:rsidR="00D0614C" w14:paraId="746A463B" w14:textId="2D61F3AD" w:rsidTr="3CEAAB2A">
        <w:tc>
          <w:tcPr>
            <w:tcW w:w="1092" w:type="pct"/>
            <w:vAlign w:val="center"/>
          </w:tcPr>
          <w:p w14:paraId="35E077ED" w14:textId="7BCF10E3" w:rsidR="00D0614C" w:rsidRPr="4AC866A3" w:rsidRDefault="00D0614C" w:rsidP="00782349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zlecenia Usługi Diagnostyki Cyfrowej</w:t>
            </w:r>
          </w:p>
        </w:tc>
        <w:tc>
          <w:tcPr>
            <w:tcW w:w="3908" w:type="pct"/>
            <w:vAlign w:val="center"/>
          </w:tcPr>
          <w:p w14:paraId="7F658347" w14:textId="782750B8" w:rsidR="00D0614C" w:rsidRDefault="00D0614C" w:rsidP="00782349">
            <w:pPr>
              <w:pStyle w:val="tabelanormalny"/>
            </w:pPr>
            <w:r>
              <w:t>/</w:t>
            </w:r>
            <w:proofErr w:type="spellStart"/>
            <w:r>
              <w:t>udc</w:t>
            </w:r>
            <w:proofErr w:type="spellEnd"/>
            <w:r>
              <w:t>/badanie/zlecenie</w:t>
            </w:r>
          </w:p>
        </w:tc>
      </w:tr>
      <w:tr w:rsidR="00D0614C" w14:paraId="7A38B3D2" w14:textId="463EA1C1" w:rsidTr="3CEAAB2A">
        <w:tc>
          <w:tcPr>
            <w:tcW w:w="1092" w:type="pct"/>
            <w:vAlign w:val="center"/>
          </w:tcPr>
          <w:p w14:paraId="36DDF96B" w14:textId="20D38DFA" w:rsidR="00D0614C" w:rsidRPr="4AC866A3" w:rsidRDefault="00D0614C" w:rsidP="00782349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pobrania statusów zleconych Usług Diagnostyki Cyfrowej</w:t>
            </w:r>
          </w:p>
        </w:tc>
        <w:tc>
          <w:tcPr>
            <w:tcW w:w="3908" w:type="pct"/>
            <w:vAlign w:val="center"/>
          </w:tcPr>
          <w:p w14:paraId="7CB6571B" w14:textId="59173E2B" w:rsidR="00D0614C" w:rsidRDefault="4C8B6FCD" w:rsidP="00782349">
            <w:pPr>
              <w:pStyle w:val="tabelanormalny"/>
            </w:pPr>
            <w:r>
              <w:t>/</w:t>
            </w:r>
            <w:proofErr w:type="spellStart"/>
            <w:r w:rsidR="00D0614C">
              <w:t>udc</w:t>
            </w:r>
            <w:proofErr w:type="spellEnd"/>
            <w:r w:rsidR="00D0614C">
              <w:t>/badanie/</w:t>
            </w:r>
            <w:proofErr w:type="spellStart"/>
            <w:r w:rsidR="00D0614C">
              <w:t>statusyZlecen</w:t>
            </w:r>
            <w:proofErr w:type="spellEnd"/>
          </w:p>
        </w:tc>
      </w:tr>
      <w:tr w:rsidR="00D0614C" w14:paraId="40A4C07C" w14:textId="135E8FDC" w:rsidTr="3CEAAB2A">
        <w:tc>
          <w:tcPr>
            <w:tcW w:w="1092" w:type="pct"/>
            <w:vAlign w:val="center"/>
          </w:tcPr>
          <w:p w14:paraId="57C51D0F" w14:textId="60AEF912" w:rsidR="00D0614C" w:rsidRPr="4AC866A3" w:rsidRDefault="00D0614C" w:rsidP="00782349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Operacja pobrania danych wykonanej Usługi Diagnostyki Cyfrowej</w:t>
            </w:r>
          </w:p>
        </w:tc>
        <w:tc>
          <w:tcPr>
            <w:tcW w:w="3908" w:type="pct"/>
            <w:vAlign w:val="center"/>
          </w:tcPr>
          <w:p w14:paraId="3FF8A37D" w14:textId="2CCB8A1B" w:rsidR="00D0614C" w:rsidRDefault="07C6D006" w:rsidP="00782349">
            <w:pPr>
              <w:pStyle w:val="tabelanormalny"/>
            </w:pPr>
            <w:r>
              <w:t>/</w:t>
            </w:r>
            <w:proofErr w:type="spellStart"/>
            <w:r w:rsidR="00D0614C">
              <w:t>udc</w:t>
            </w:r>
            <w:proofErr w:type="spellEnd"/>
            <w:r w:rsidR="00D0614C">
              <w:t>/badanie/{</w:t>
            </w:r>
            <w:proofErr w:type="spellStart"/>
            <w:r w:rsidR="00D0614C">
              <w:t>uuidZlecenia</w:t>
            </w:r>
            <w:proofErr w:type="spellEnd"/>
            <w:r w:rsidR="00D0614C">
              <w:t>}/</w:t>
            </w:r>
            <w:proofErr w:type="spellStart"/>
            <w:r w:rsidR="00D0614C">
              <w:t>pobierzDane</w:t>
            </w:r>
            <w:proofErr w:type="spellEnd"/>
          </w:p>
        </w:tc>
      </w:tr>
      <w:tr w:rsidR="00D0614C" w14:paraId="45AB707B" w14:textId="249E5D27" w:rsidTr="3CEAAB2A">
        <w:tc>
          <w:tcPr>
            <w:tcW w:w="1092" w:type="pct"/>
            <w:vAlign w:val="center"/>
          </w:tcPr>
          <w:p w14:paraId="24CC9EA0" w14:textId="581EFE9E" w:rsidR="00D0614C" w:rsidRDefault="00D0614C" w:rsidP="00782349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przekazania informacji zwrotnej na temat zrealizowanej Usługi Diagnostyki Cyfrowej</w:t>
            </w:r>
          </w:p>
        </w:tc>
        <w:tc>
          <w:tcPr>
            <w:tcW w:w="3908" w:type="pct"/>
            <w:vAlign w:val="center"/>
          </w:tcPr>
          <w:p w14:paraId="58EE3671" w14:textId="76275748" w:rsidR="00D0614C" w:rsidRDefault="00D0614C" w:rsidP="00782349">
            <w:pPr>
              <w:pStyle w:val="tabelanormalny"/>
            </w:pPr>
            <w:r>
              <w:t>/</w:t>
            </w:r>
            <w:proofErr w:type="spellStart"/>
            <w:r>
              <w:t>udc</w:t>
            </w:r>
            <w:proofErr w:type="spellEnd"/>
            <w:r>
              <w:t>/badanie/{</w:t>
            </w:r>
            <w:proofErr w:type="spellStart"/>
            <w:r>
              <w:t>uuidZlecenia</w:t>
            </w:r>
            <w:proofErr w:type="spellEnd"/>
            <w:r>
              <w:t>}/</w:t>
            </w:r>
            <w:proofErr w:type="spellStart"/>
            <w:r>
              <w:t>informacjaZwrotna</w:t>
            </w:r>
            <w:proofErr w:type="spellEnd"/>
          </w:p>
        </w:tc>
      </w:tr>
    </w:tbl>
    <w:p w14:paraId="4F0C2E95" w14:textId="75FCF011" w:rsidR="0057534A" w:rsidRPr="00B340F0" w:rsidRDefault="006522A2" w:rsidP="00505DD0">
      <w:pPr>
        <w:pStyle w:val="Legenda"/>
      </w:pPr>
      <w:r w:rsidRPr="00B340F0">
        <w:t xml:space="preserve">Tabela </w:t>
      </w:r>
      <w:r w:rsidR="00505DD0">
        <w:t>5</w:t>
      </w:r>
      <w:r w:rsidR="00A4295F" w:rsidRPr="00B340F0">
        <w:t xml:space="preserve"> </w:t>
      </w:r>
      <w:r w:rsidRPr="00B340F0">
        <w:t xml:space="preserve">Wykaz operacji udostępnionych w zakresie </w:t>
      </w:r>
      <w:r w:rsidR="00016F84" w:rsidRPr="00B340F0">
        <w:t xml:space="preserve">realizacji </w:t>
      </w:r>
      <w:r w:rsidR="00A4295F" w:rsidRPr="00B340F0">
        <w:t>Usług Diagnostyki Cyfrowej</w:t>
      </w:r>
    </w:p>
    <w:p w14:paraId="749F2302" w14:textId="77777777" w:rsidR="00505DD0" w:rsidRPr="004669E1" w:rsidRDefault="00505DD0" w:rsidP="004669E1">
      <w:pPr>
        <w:rPr>
          <w:lang w:eastAsia="pl-PL"/>
        </w:rPr>
      </w:pPr>
    </w:p>
    <w:p w14:paraId="0B2B34B1" w14:textId="3326304B" w:rsidR="00E25B80" w:rsidRPr="00505DD0" w:rsidRDefault="006A6273" w:rsidP="00505DD0">
      <w:r>
        <w:t xml:space="preserve">Operacje związane z </w:t>
      </w:r>
      <w:r w:rsidR="4D5D4C0E">
        <w:t>przekazywaniem i pobieraniem</w:t>
      </w:r>
      <w:r>
        <w:t xml:space="preserve"> danych binarnych</w:t>
      </w:r>
      <w:r w:rsidR="471A19AA">
        <w:t xml:space="preserve"> w ramach procesu UDC</w:t>
      </w:r>
      <w:r>
        <w:t xml:space="preserve"> wywoływane są względem adresu</w:t>
      </w:r>
      <w:r w:rsidR="400C3F18">
        <w:t xml:space="preserve"> bazowego</w:t>
      </w:r>
      <w:r w:rsidR="006A7052">
        <w:t>:</w:t>
      </w:r>
    </w:p>
    <w:p w14:paraId="3C2080B0" w14:textId="40EA36E4" w:rsidR="00BC5EFA" w:rsidRPr="00BC5EFA" w:rsidRDefault="00BC5EFA">
      <w:pPr>
        <w:pStyle w:val="Akapitzlist"/>
        <w:numPr>
          <w:ilvl w:val="0"/>
          <w:numId w:val="93"/>
        </w:numPr>
        <w:spacing w:line="288" w:lineRule="auto"/>
      </w:pPr>
      <w:r>
        <w:rPr>
          <w:rFonts w:eastAsia="Calibri" w:cs="Calibri"/>
        </w:rPr>
        <w:t xml:space="preserve">Środowisko integracyjne: </w:t>
      </w:r>
      <w:hyperlink r:id="rId24" w:history="1">
        <w:r w:rsidR="006A7052" w:rsidRPr="00066533">
          <w:rPr>
            <w:rStyle w:val="Hipercze"/>
            <w:rFonts w:eastAsia="Calibri" w:cs="Calibri"/>
          </w:rPr>
          <w:t>https://isus.ezdrowie.gov.pl/tus/pui</w:t>
        </w:r>
      </w:hyperlink>
      <w:r w:rsidR="006A7052">
        <w:rPr>
          <w:rFonts w:eastAsia="Calibri" w:cs="Calibri"/>
        </w:rPr>
        <w:t xml:space="preserve"> </w:t>
      </w:r>
    </w:p>
    <w:p w14:paraId="45F5B654" w14:textId="38BB8AFF" w:rsidR="00BC5EFA" w:rsidRPr="00873593" w:rsidRDefault="00BC5EFA" w:rsidP="00BC5EFA">
      <w:pPr>
        <w:pStyle w:val="Akapitzlist"/>
        <w:numPr>
          <w:ilvl w:val="0"/>
          <w:numId w:val="93"/>
        </w:numPr>
        <w:spacing w:line="288" w:lineRule="auto"/>
      </w:pPr>
      <w:r>
        <w:t xml:space="preserve">Środowisko produkcyjne: </w:t>
      </w:r>
      <w:hyperlink r:id="rId25" w:history="1">
        <w:r w:rsidR="006A7052" w:rsidRPr="00066533">
          <w:rPr>
            <w:rStyle w:val="Hipercze"/>
            <w:rFonts w:eastAsia="Calibri" w:cs="Calibri"/>
          </w:rPr>
          <w:t>https://sus.ezdrowie.gov.pl/tus/pui</w:t>
        </w:r>
      </w:hyperlink>
      <w:r w:rsidR="006A7052">
        <w:rPr>
          <w:rFonts w:eastAsia="Calibri" w:cs="Calibri"/>
        </w:rPr>
        <w:t xml:space="preserve"> </w:t>
      </w:r>
    </w:p>
    <w:tbl>
      <w:tblPr>
        <w:tblW w:w="5000" w:type="pct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00D0614C" w14:paraId="78715A15" w14:textId="77777777" w:rsidTr="387C4DA3">
        <w:tc>
          <w:tcPr>
            <w:tcW w:w="1092" w:type="pct"/>
            <w:shd w:val="clear" w:color="auto" w:fill="1F497D" w:themeFill="text2"/>
            <w:vAlign w:val="center"/>
          </w:tcPr>
          <w:p w14:paraId="2DAAACF3" w14:textId="77777777" w:rsidR="00D0614C" w:rsidRDefault="00D0614C" w:rsidP="00F37A2F">
            <w:pPr>
              <w:pStyle w:val="Tabelanagwekdolewej"/>
            </w:pPr>
            <w:r w:rsidRPr="164CD1B0">
              <w:rPr>
                <w:rFonts w:eastAsia="Arial"/>
              </w:rPr>
              <w:t>Nazwa operacji</w:t>
            </w:r>
          </w:p>
        </w:tc>
        <w:tc>
          <w:tcPr>
            <w:tcW w:w="3908" w:type="pct"/>
            <w:shd w:val="clear" w:color="auto" w:fill="1F497D" w:themeFill="text2"/>
            <w:vAlign w:val="center"/>
          </w:tcPr>
          <w:p w14:paraId="07B9A811" w14:textId="77777777" w:rsidR="00D0614C" w:rsidRDefault="00D0614C" w:rsidP="00F37A2F">
            <w:pPr>
              <w:pStyle w:val="Tabelanagwekdolewej"/>
            </w:pPr>
            <w:r>
              <w:t>Metoda</w:t>
            </w:r>
          </w:p>
        </w:tc>
      </w:tr>
      <w:tr w:rsidR="00D0614C" w14:paraId="4FCBAF28" w14:textId="77777777" w:rsidTr="387C4DA3">
        <w:tc>
          <w:tcPr>
            <w:tcW w:w="1092" w:type="pct"/>
            <w:vAlign w:val="center"/>
          </w:tcPr>
          <w:p w14:paraId="619CBAD7" w14:textId="77777777" w:rsidR="00D0614C" w:rsidRPr="4AC866A3" w:rsidRDefault="00D0614C" w:rsidP="00782349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przekazania danych binarnych w ramach Usługi Diagnostyki Cyfrowej</w:t>
            </w:r>
          </w:p>
        </w:tc>
        <w:tc>
          <w:tcPr>
            <w:tcW w:w="3908" w:type="pct"/>
            <w:vAlign w:val="center"/>
          </w:tcPr>
          <w:p w14:paraId="54B8C789" w14:textId="77D20B38" w:rsidR="00D0614C" w:rsidRDefault="442F8F9A" w:rsidP="00782349">
            <w:pPr>
              <w:pStyle w:val="tabelanormalny"/>
            </w:pPr>
            <w:r>
              <w:t>/</w:t>
            </w:r>
            <w:proofErr w:type="spellStart"/>
            <w:r w:rsidR="00D0614C">
              <w:t>udc</w:t>
            </w:r>
            <w:proofErr w:type="spellEnd"/>
            <w:r w:rsidR="00D0614C">
              <w:t>/badanie/{</w:t>
            </w:r>
            <w:proofErr w:type="spellStart"/>
            <w:r w:rsidR="00D0614C">
              <w:t>uuidZlecenia</w:t>
            </w:r>
            <w:proofErr w:type="spellEnd"/>
            <w:r w:rsidR="00D0614C">
              <w:t>/{</w:t>
            </w:r>
            <w:proofErr w:type="spellStart"/>
            <w:r w:rsidR="00D0614C">
              <w:t>uuidPaczki</w:t>
            </w:r>
            <w:proofErr w:type="spellEnd"/>
            <w:r w:rsidR="00D0614C">
              <w:t>}/</w:t>
            </w:r>
            <w:proofErr w:type="spellStart"/>
            <w:r w:rsidR="00D0614C">
              <w:t>przekazDaneBinarne</w:t>
            </w:r>
            <w:proofErr w:type="spellEnd"/>
          </w:p>
        </w:tc>
      </w:tr>
      <w:tr w:rsidR="00D0614C" w14:paraId="71F36503" w14:textId="77777777" w:rsidTr="387C4DA3">
        <w:tc>
          <w:tcPr>
            <w:tcW w:w="1092" w:type="pct"/>
            <w:vAlign w:val="center"/>
          </w:tcPr>
          <w:p w14:paraId="01FE7198" w14:textId="77777777" w:rsidR="00D0614C" w:rsidRDefault="00D0614C" w:rsidP="00782349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pobrania danych binarnych wykonanej Usługi Diagnostyki Cyfrowej</w:t>
            </w:r>
          </w:p>
        </w:tc>
        <w:tc>
          <w:tcPr>
            <w:tcW w:w="3908" w:type="pct"/>
            <w:vAlign w:val="center"/>
          </w:tcPr>
          <w:p w14:paraId="195877AA" w14:textId="018B5183" w:rsidR="00D0614C" w:rsidRPr="00E53524" w:rsidRDefault="00D0614C" w:rsidP="00782349">
            <w:pPr>
              <w:pStyle w:val="tabelanormalny"/>
            </w:pPr>
            <w:r w:rsidRPr="00E53524">
              <w:t>/</w:t>
            </w:r>
            <w:proofErr w:type="spellStart"/>
            <w:r w:rsidRPr="00E53524">
              <w:t>udc</w:t>
            </w:r>
            <w:proofErr w:type="spellEnd"/>
            <w:r w:rsidRPr="00E53524">
              <w:t>/badanie/{</w:t>
            </w:r>
            <w:proofErr w:type="spellStart"/>
            <w:r w:rsidRPr="00E53524">
              <w:t>uuidZlecenia</w:t>
            </w:r>
            <w:proofErr w:type="spellEnd"/>
            <w:r w:rsidRPr="00E53524">
              <w:t>}/</w:t>
            </w:r>
            <w:r>
              <w:t>{</w:t>
            </w:r>
            <w:proofErr w:type="spellStart"/>
            <w:r>
              <w:t>uuidPaczki</w:t>
            </w:r>
            <w:proofErr w:type="spellEnd"/>
            <w:r>
              <w:t>}</w:t>
            </w:r>
            <w:r w:rsidRPr="00E53524">
              <w:t>/</w:t>
            </w:r>
            <w:proofErr w:type="spellStart"/>
            <w:r w:rsidRPr="00E53524">
              <w:t>pobierzDaneBinarne</w:t>
            </w:r>
            <w:proofErr w:type="spellEnd"/>
          </w:p>
        </w:tc>
      </w:tr>
    </w:tbl>
    <w:p w14:paraId="6EB63E88" w14:textId="39B8C579" w:rsidR="00D0614C" w:rsidRPr="0057534A" w:rsidRDefault="0039538A" w:rsidP="19217099">
      <w:pPr>
        <w:tabs>
          <w:tab w:val="left" w:pos="1161"/>
        </w:tabs>
        <w:spacing w:before="0" w:after="0" w:line="240" w:lineRule="auto"/>
        <w:jc w:val="center"/>
        <w:rPr>
          <w:sz w:val="20"/>
          <w:szCs w:val="22"/>
          <w:highlight w:val="yellow"/>
        </w:rPr>
      </w:pPr>
      <w:r w:rsidRPr="0057534A">
        <w:rPr>
          <w:sz w:val="20"/>
          <w:szCs w:val="22"/>
        </w:rPr>
        <w:t xml:space="preserve">Tabela </w:t>
      </w:r>
      <w:r w:rsidR="00505DD0">
        <w:rPr>
          <w:sz w:val="20"/>
          <w:szCs w:val="22"/>
        </w:rPr>
        <w:t>6</w:t>
      </w:r>
      <w:r w:rsidRPr="0057534A">
        <w:rPr>
          <w:sz w:val="20"/>
          <w:szCs w:val="22"/>
        </w:rPr>
        <w:t xml:space="preserve"> Wykaz operacji udostępnionych w zakresie </w:t>
      </w:r>
      <w:r w:rsidR="008333F0">
        <w:rPr>
          <w:sz w:val="20"/>
          <w:szCs w:val="22"/>
        </w:rPr>
        <w:t xml:space="preserve">obsługi </w:t>
      </w:r>
      <w:r w:rsidR="005F6B2F">
        <w:rPr>
          <w:sz w:val="20"/>
          <w:szCs w:val="22"/>
        </w:rPr>
        <w:t>danych binarnych</w:t>
      </w:r>
    </w:p>
    <w:p w14:paraId="79019B8F" w14:textId="77777777" w:rsidR="0039538A" w:rsidRDefault="0039538A" w:rsidP="0057534A">
      <w:pPr>
        <w:tabs>
          <w:tab w:val="left" w:pos="1161"/>
        </w:tabs>
        <w:spacing w:before="0" w:after="0" w:line="240" w:lineRule="auto"/>
        <w:jc w:val="center"/>
      </w:pPr>
    </w:p>
    <w:p w14:paraId="6D56A8FA" w14:textId="5C3011A2" w:rsidR="00265372" w:rsidRDefault="0048727E" w:rsidP="00007106">
      <w:pPr>
        <w:pStyle w:val="Nagwek2"/>
      </w:pPr>
      <w:bookmarkStart w:id="102" w:name="_Toc1555684313"/>
      <w:bookmarkStart w:id="103" w:name="_Toc1210677665"/>
      <w:r>
        <w:t>Operacja</w:t>
      </w:r>
      <w:r w:rsidR="00265372">
        <w:t xml:space="preserve"> </w:t>
      </w:r>
      <w:r w:rsidR="00E35C83">
        <w:t>pobrania t</w:t>
      </w:r>
      <w:r>
        <w:t>okenu</w:t>
      </w:r>
      <w:r w:rsidR="00E35C83">
        <w:t xml:space="preserve"> d</w:t>
      </w:r>
      <w:r w:rsidR="00F52473">
        <w:t>ostępowego</w:t>
      </w:r>
      <w:bookmarkEnd w:id="102"/>
      <w:bookmarkEnd w:id="103"/>
    </w:p>
    <w:p w14:paraId="5BDA9A51" w14:textId="09EB3162" w:rsidR="009B5C23" w:rsidRDefault="009B6369" w:rsidP="009B5C23">
      <w:r>
        <w:t xml:space="preserve">Operacja pobrania </w:t>
      </w:r>
      <w:proofErr w:type="spellStart"/>
      <w:r>
        <w:t>tokenu</w:t>
      </w:r>
      <w:proofErr w:type="spellEnd"/>
      <w:r>
        <w:t xml:space="preserve"> dostępowego polega na wywołaniu metody </w:t>
      </w:r>
      <w:r w:rsidRPr="38E98A98">
        <w:rPr>
          <w:b/>
          <w:bCs/>
        </w:rPr>
        <w:t>/</w:t>
      </w:r>
      <w:proofErr w:type="spellStart"/>
      <w:r w:rsidRPr="38E98A98">
        <w:rPr>
          <w:b/>
          <w:bCs/>
        </w:rPr>
        <w:t>token</w:t>
      </w:r>
      <w:proofErr w:type="spellEnd"/>
      <w:r>
        <w:t xml:space="preserve"> podając w żądaniu odpowiednie dane dotyczą</w:t>
      </w:r>
      <w:r w:rsidR="00FC1875">
        <w:t xml:space="preserve">ce </w:t>
      </w:r>
      <w:proofErr w:type="spellStart"/>
      <w:r w:rsidR="00FC1875">
        <w:t>tokena</w:t>
      </w:r>
      <w:proofErr w:type="spellEnd"/>
      <w:r w:rsidR="00FC1875">
        <w:t xml:space="preserve"> opisane w rozdziale 3</w:t>
      </w:r>
      <w:r>
        <w:t xml:space="preserve">. Sekcja Przygotowanie </w:t>
      </w:r>
      <w:proofErr w:type="spellStart"/>
      <w:r>
        <w:t>tokenu</w:t>
      </w:r>
      <w:proofErr w:type="spellEnd"/>
      <w:r>
        <w:t xml:space="preserve"> uwierzytelniającego</w:t>
      </w:r>
    </w:p>
    <w:p w14:paraId="2C9DD57A" w14:textId="0229B5B0" w:rsidR="009B6369" w:rsidRDefault="009B6369" w:rsidP="009B5C23">
      <w:r>
        <w:lastRenderedPageBreak/>
        <w:t xml:space="preserve">W odpowiedzi zwracany jest </w:t>
      </w:r>
      <w:proofErr w:type="spellStart"/>
      <w:r>
        <w:t>token</w:t>
      </w:r>
      <w:proofErr w:type="spellEnd"/>
      <w:r>
        <w:t xml:space="preserve"> dostępowy, którego należy używać w następnych operacjach. </w:t>
      </w:r>
    </w:p>
    <w:p w14:paraId="152BDB89" w14:textId="657D5791" w:rsidR="001A4882" w:rsidRDefault="00FE5CEC" w:rsidP="009B5C23">
      <w:r>
        <w:t xml:space="preserve">Operacja pobierania </w:t>
      </w:r>
      <w:proofErr w:type="spellStart"/>
      <w:r>
        <w:t>tokenu</w:t>
      </w:r>
      <w:proofErr w:type="spellEnd"/>
      <w:r>
        <w:t xml:space="preserve"> dostępowego działa w analogiczny sposób jak przy wymianie </w:t>
      </w:r>
      <w:r>
        <w:rPr>
          <w:b/>
        </w:rPr>
        <w:t>Zdarzeń Medycznych</w:t>
      </w:r>
      <w:r>
        <w:t xml:space="preserve">. </w:t>
      </w:r>
      <w:r w:rsidR="00D63527">
        <w:t xml:space="preserve">Możliwe jest wykorzystanie implementacji procesu uwierzytelniania zwracając uwagę na wartość parametru </w:t>
      </w:r>
      <w:proofErr w:type="spellStart"/>
      <w:r w:rsidR="00D63527">
        <w:rPr>
          <w:b/>
        </w:rPr>
        <w:t>scope</w:t>
      </w:r>
      <w:proofErr w:type="spellEnd"/>
      <w:r w:rsidR="00D63527">
        <w:t xml:space="preserve"> w żądaniu.</w:t>
      </w:r>
    </w:p>
    <w:p w14:paraId="41EF71D9" w14:textId="0B3C7C75" w:rsidR="00BF1AB0" w:rsidRPr="00D63527" w:rsidRDefault="00BF1AB0" w:rsidP="009B5C23">
      <w:r>
        <w:t>Opis parametrów żądania pokazany jest w rozdziale 3 dokumentu w sekcji Przygotowanie i przekazanie żądania autoryzacji</w:t>
      </w:r>
    </w:p>
    <w:p w14:paraId="6FAFA1DE" w14:textId="21D5E2E7" w:rsidR="009B6369" w:rsidRPr="00EA2C7C" w:rsidRDefault="009B6369" w:rsidP="009B5C23">
      <w:pPr>
        <w:rPr>
          <w:b/>
          <w:u w:val="single"/>
        </w:rPr>
      </w:pPr>
      <w:r w:rsidRPr="00EA2C7C">
        <w:rPr>
          <w:b/>
          <w:u w:val="single"/>
        </w:rPr>
        <w:t>Przykładowe żądanie:</w:t>
      </w:r>
    </w:p>
    <w:p w14:paraId="256E8E3D" w14:textId="7F37CD9D" w:rsidR="009B6369" w:rsidRDefault="009B6369" w:rsidP="009B5C23">
      <w:r w:rsidRPr="009B6369">
        <w:t>POST /</w:t>
      </w:r>
      <w:proofErr w:type="spellStart"/>
      <w:r w:rsidRPr="009B6369">
        <w:t>token</w:t>
      </w:r>
      <w:proofErr w:type="spellEnd"/>
      <w:r w:rsidRPr="009B6369">
        <w:t xml:space="preserve"> HTTP/1.1</w:t>
      </w:r>
    </w:p>
    <w:p w14:paraId="2DDFB6CC" w14:textId="76A404B5" w:rsidR="00387481" w:rsidRPr="007531DA" w:rsidRDefault="009B6369" w:rsidP="009B5C23">
      <w:pPr>
        <w:rPr>
          <w:lang w:val="en-US"/>
        </w:rPr>
      </w:pPr>
      <w:r w:rsidRPr="007531DA">
        <w:rPr>
          <w:lang w:val="en-US"/>
        </w:rPr>
        <w:t>Content-Type: application/x-www-form-</w:t>
      </w:r>
      <w:proofErr w:type="spellStart"/>
      <w:r w:rsidRPr="007531DA">
        <w:rPr>
          <w:lang w:val="en-US"/>
        </w:rPr>
        <w:t>urlencoded</w:t>
      </w:r>
      <w:proofErr w:type="spellEnd"/>
    </w:p>
    <w:p w14:paraId="5EA6D12A" w14:textId="00E15B3F" w:rsidR="00EA2C7C" w:rsidRPr="007531DA" w:rsidRDefault="00EA2C7C" w:rsidP="009B5C23">
      <w:pPr>
        <w:rPr>
          <w:b/>
          <w:u w:val="single"/>
          <w:lang w:val="en-US"/>
        </w:rPr>
      </w:pPr>
      <w:proofErr w:type="spellStart"/>
      <w:r w:rsidRPr="007531DA">
        <w:rPr>
          <w:b/>
          <w:u w:val="single"/>
          <w:lang w:val="en-US"/>
        </w:rPr>
        <w:t>Parametry</w:t>
      </w:r>
      <w:proofErr w:type="spellEnd"/>
      <w:r w:rsidRPr="007531DA">
        <w:rPr>
          <w:b/>
          <w:u w:val="single"/>
          <w:lang w:val="en-US"/>
        </w:rPr>
        <w:t xml:space="preserve"> </w:t>
      </w:r>
      <w:proofErr w:type="spellStart"/>
      <w:r w:rsidRPr="007531DA">
        <w:rPr>
          <w:b/>
          <w:u w:val="single"/>
          <w:lang w:val="en-US"/>
        </w:rPr>
        <w:t>wywołania</w:t>
      </w:r>
      <w:proofErr w:type="spellEnd"/>
      <w:r w:rsidRPr="007531DA">
        <w:rPr>
          <w:b/>
          <w:u w:val="single"/>
          <w:lang w:val="en-US"/>
        </w:rPr>
        <w:t>:</w:t>
      </w:r>
    </w:p>
    <w:p w14:paraId="08A09AB4" w14:textId="77777777" w:rsidR="009B6369" w:rsidRPr="007531DA" w:rsidRDefault="009B6369" w:rsidP="009B6369">
      <w:pPr>
        <w:rPr>
          <w:lang w:val="en-US"/>
        </w:rPr>
      </w:pPr>
      <w:r w:rsidRPr="007531DA">
        <w:rPr>
          <w:lang w:val="en-US"/>
        </w:rPr>
        <w:t>client_assertion_type=</w:t>
      </w:r>
      <w:proofErr w:type="gramStart"/>
      <w:r w:rsidRPr="007531DA">
        <w:rPr>
          <w:lang w:val="en-US"/>
        </w:rPr>
        <w:t>urn:ietf</w:t>
      </w:r>
      <w:proofErr w:type="gramEnd"/>
      <w:r w:rsidRPr="007531DA">
        <w:rPr>
          <w:lang w:val="en-US"/>
        </w:rPr>
        <w:t>:</w:t>
      </w:r>
      <w:proofErr w:type="gramStart"/>
      <w:r w:rsidRPr="007531DA">
        <w:rPr>
          <w:lang w:val="en-US"/>
        </w:rPr>
        <w:t>params:oauth</w:t>
      </w:r>
      <w:proofErr w:type="gramEnd"/>
      <w:r w:rsidRPr="007531DA">
        <w:rPr>
          <w:lang w:val="en-US"/>
        </w:rPr>
        <w:t>:client-assertion-</w:t>
      </w:r>
      <w:proofErr w:type="gramStart"/>
      <w:r w:rsidRPr="007531DA">
        <w:rPr>
          <w:lang w:val="en-US"/>
        </w:rPr>
        <w:t>type:jwt</w:t>
      </w:r>
      <w:proofErr w:type="gramEnd"/>
      <w:r w:rsidRPr="007531DA">
        <w:rPr>
          <w:lang w:val="en-US"/>
        </w:rPr>
        <w:t>-bearer&amp;</w:t>
      </w:r>
    </w:p>
    <w:p w14:paraId="50F4D31E" w14:textId="218EB637" w:rsidR="009B6369" w:rsidRPr="007531DA" w:rsidRDefault="009B6369" w:rsidP="009B6369">
      <w:pPr>
        <w:rPr>
          <w:lang w:val="en-US"/>
        </w:rPr>
      </w:pPr>
      <w:proofErr w:type="spellStart"/>
      <w:r w:rsidRPr="007531DA">
        <w:rPr>
          <w:lang w:val="en-US"/>
        </w:rPr>
        <w:t>grant_type</w:t>
      </w:r>
      <w:proofErr w:type="spellEnd"/>
      <w:r w:rsidRPr="007531DA">
        <w:rPr>
          <w:lang w:val="en-US"/>
        </w:rPr>
        <w:t>=</w:t>
      </w:r>
      <w:proofErr w:type="spellStart"/>
      <w:r w:rsidRPr="007531DA">
        <w:rPr>
          <w:lang w:val="en-US"/>
        </w:rPr>
        <w:t>client_credentials</w:t>
      </w:r>
      <w:proofErr w:type="spellEnd"/>
      <w:r w:rsidRPr="007531DA">
        <w:rPr>
          <w:lang w:val="en-US"/>
        </w:rPr>
        <w:t xml:space="preserve">&amp; </w:t>
      </w:r>
    </w:p>
    <w:p w14:paraId="7AF11C0A" w14:textId="1B259C29" w:rsidR="009B6369" w:rsidRPr="007531DA" w:rsidRDefault="009B6369" w:rsidP="009B6369">
      <w:pPr>
        <w:rPr>
          <w:lang w:val="en-US"/>
        </w:rPr>
      </w:pPr>
      <w:proofErr w:type="spellStart"/>
      <w:r w:rsidRPr="007531DA">
        <w:rPr>
          <w:lang w:val="en-US"/>
        </w:rPr>
        <w:t>client_assertion</w:t>
      </w:r>
      <w:proofErr w:type="spellEnd"/>
      <w:r w:rsidRPr="007531DA">
        <w:rPr>
          <w:lang w:val="en-US"/>
        </w:rPr>
        <w:t xml:space="preserve">= </w:t>
      </w:r>
      <w:r w:rsidR="00566D3A" w:rsidRPr="00566D3A">
        <w:rPr>
          <w:lang w:val="en-US"/>
        </w:rPr>
        <w:t>eyJ0eXAiOiJKV1QiLCJhbGciOiJSUzI1NiJ9.eyJzdWIiOiIyLjE2Ljg0MC4xLjExMzg4My4zLjQ0MjQuMi4zLjE6MDAwMDAwMDEyMTA2IiwiYXVkIjoiaHR0cHM6Ly9lemRyb3dpZS5nb3YucGwvdG9rZW4iLCJ1c2VyX3JvbGUiOiJMRUsiLCJ1c2VyX2lkIjoiMi4xNi44NDAuMS4xMTM4ODMuMy40NDI0LjEuMS42MTY6MTIzNDU2Nzg5MTAiLCJwdXJwb3NlIjoiQlRHIiwiaXNzIjoiMi4xNi44NDAuMS4xMTM4ODMuMy40NDI0LjIuMy4xOjAwMDAwMDAxMjEwNiIsImV4cCI6IjE2NTM4NTc5MjAiLCJjaGlsZF9vcmdhbml6YXRpb24iOiIyLjE2Ljg0MC4xLjExMzg4My4zLjQ0MjQuMi4zLjM6MDAwMDAwMDEyMTA2LTAwMSIsImp0aSI6IjQ0MWM0OTZhLTMyOGUtNDBjYy04OGJkLWNjYzk0OWZjOGQxMCJ9.CSIvYxBZqbufrD8EAR1VzSbQfx3lJ8wqXvz7buGOv26-4fF66oEnFIroaDuqFWOWTto0lSDGDKbgJT-Q-MjDqP-</w:t>
      </w:r>
      <w:r w:rsidR="00566D3A" w:rsidRPr="33815712">
        <w:rPr>
          <w:lang w:val="en-US"/>
        </w:rPr>
        <w:t>uAr1uU638zkpZT0cXqMGxcxyqKvGwn10auwV9FWQGYuWXjxfj</w:t>
      </w:r>
      <w:r w:rsidR="00566D3A" w:rsidRPr="00566D3A">
        <w:rPr>
          <w:lang w:val="en-US"/>
        </w:rPr>
        <w:t>_XQtvYCqzxJ3Dqfo2zCTziVCvzIavoXNJmSpyibmL00EHnRVAirjNcBKVZV0PKy0vMRKQgSwymjKwajY8y7ttUigyTedNr_XONh-VX7OKszuwnRoFC0bnfZFi1co-agpMPbI4WTsbXgryqhgThkHHmTyD-apW7AjxR7N3eltZYWuPtGVCPqXKzZBbKHNYoug</w:t>
      </w:r>
      <w:r w:rsidR="00342054" w:rsidRPr="007531DA">
        <w:rPr>
          <w:lang w:val="en-US"/>
        </w:rPr>
        <w:t>&amp;</w:t>
      </w:r>
    </w:p>
    <w:p w14:paraId="2FA8B548" w14:textId="77D742A7" w:rsidR="009B6369" w:rsidRPr="007531DA" w:rsidRDefault="009B6369" w:rsidP="009B6369">
      <w:pPr>
        <w:rPr>
          <w:lang w:val="en-US"/>
        </w:rPr>
      </w:pPr>
      <w:r w:rsidRPr="007531DA">
        <w:rPr>
          <w:lang w:val="en-US"/>
        </w:rPr>
        <w:t>scope=https://ezdrowie.gov.pl/</w:t>
      </w:r>
      <w:r w:rsidR="00F94B6B">
        <w:rPr>
          <w:lang w:val="en-US"/>
        </w:rPr>
        <w:t>fhir</w:t>
      </w:r>
    </w:p>
    <w:p w14:paraId="332937DE" w14:textId="2D0C9773" w:rsidR="009B6369" w:rsidRDefault="001E0C06" w:rsidP="009B6369">
      <w:pPr>
        <w:rPr>
          <w:u w:val="single"/>
        </w:rPr>
      </w:pPr>
      <w:r>
        <w:rPr>
          <w:u w:val="single"/>
        </w:rPr>
        <w:t>Przykładowa odpowiedź:</w:t>
      </w:r>
    </w:p>
    <w:p w14:paraId="6AB91A82" w14:textId="77777777" w:rsidR="001E0C06" w:rsidRPr="001E0C06" w:rsidRDefault="001E0C06" w:rsidP="001E0C06">
      <w:r w:rsidRPr="001E0C06">
        <w:t>{</w:t>
      </w:r>
    </w:p>
    <w:p w14:paraId="5A3AD500" w14:textId="77777777" w:rsidR="001E0C06" w:rsidRPr="001E0C06" w:rsidRDefault="001E0C06" w:rsidP="001E0C06">
      <w:r w:rsidRPr="001E0C06">
        <w:t xml:space="preserve">   "error": </w:t>
      </w:r>
      <w:proofErr w:type="spellStart"/>
      <w:r w:rsidRPr="001E0C06">
        <w:t>null</w:t>
      </w:r>
      <w:proofErr w:type="spellEnd"/>
      <w:r w:rsidRPr="001E0C06">
        <w:t>,</w:t>
      </w:r>
    </w:p>
    <w:p w14:paraId="1E0A50CC" w14:textId="77777777" w:rsidR="001E0C06" w:rsidRPr="001E0C06" w:rsidRDefault="001E0C06" w:rsidP="001E0C06">
      <w:r w:rsidRPr="001E0C06">
        <w:t xml:space="preserve">   "</w:t>
      </w:r>
      <w:proofErr w:type="spellStart"/>
      <w:r w:rsidRPr="001E0C06">
        <w:t>accessToken</w:t>
      </w:r>
      <w:proofErr w:type="spellEnd"/>
      <w:r w:rsidRPr="001E0C06">
        <w:t>": "TOKEN_DOSTEPOWY"</w:t>
      </w:r>
    </w:p>
    <w:p w14:paraId="571AF51C" w14:textId="6C3B4A97" w:rsidR="001E0C06" w:rsidRDefault="001E0C06" w:rsidP="001E0C06">
      <w:r w:rsidRPr="001E0C06">
        <w:lastRenderedPageBreak/>
        <w:t>}</w:t>
      </w:r>
    </w:p>
    <w:p w14:paraId="39A973A0" w14:textId="1EEE4209" w:rsidR="001E0C06" w:rsidRDefault="001E0C06" w:rsidP="001E0C06"/>
    <w:p w14:paraId="356805FF" w14:textId="06B31B49" w:rsidR="00250775" w:rsidRDefault="00250775">
      <w:pPr>
        <w:spacing w:before="0" w:after="0" w:line="240" w:lineRule="auto"/>
        <w:jc w:val="left"/>
      </w:pPr>
      <w:r>
        <w:br w:type="page"/>
      </w:r>
    </w:p>
    <w:p w14:paraId="202A636A" w14:textId="77777777" w:rsidR="001E0C06" w:rsidRPr="001E0C06" w:rsidRDefault="001E0C06" w:rsidP="001E0C06"/>
    <w:p w14:paraId="192B8311" w14:textId="208F1DB9" w:rsidR="00CC1FB6" w:rsidRDefault="00CC1FB6" w:rsidP="00007106">
      <w:pPr>
        <w:pStyle w:val="Nagwek2"/>
      </w:pPr>
      <w:bookmarkStart w:id="104" w:name="_Toc184928713"/>
      <w:bookmarkStart w:id="105" w:name="_Toc887680967"/>
      <w:r>
        <w:t>Operacj</w:t>
      </w:r>
      <w:r w:rsidR="00592AEB">
        <w:t>e</w:t>
      </w:r>
      <w:r>
        <w:t xml:space="preserve"> </w:t>
      </w:r>
      <w:r w:rsidR="00592AEB">
        <w:t>scenariusza Realizacji Usług Diagnostyki Cyfrowej</w:t>
      </w:r>
      <w:bookmarkEnd w:id="104"/>
      <w:bookmarkEnd w:id="105"/>
    </w:p>
    <w:p w14:paraId="5E06B8F2" w14:textId="016A71B0" w:rsidR="00294D78" w:rsidRDefault="7DD72024" w:rsidP="00423354">
      <w:r>
        <w:t xml:space="preserve">Opis zawierający sposób wywołania operacji Usług Diagnostyki Cyfrowej znajduje się w pliku </w:t>
      </w:r>
      <w:proofErr w:type="spellStart"/>
      <w:r>
        <w:t>pu</w:t>
      </w:r>
      <w:r w:rsidR="56CFCCAF">
        <w:t>i-</w:t>
      </w:r>
      <w:proofErr w:type="gramStart"/>
      <w:r w:rsidR="56CFCCAF">
        <w:t>proces</w:t>
      </w:r>
      <w:r>
        <w:t>.yaml</w:t>
      </w:r>
      <w:proofErr w:type="spellEnd"/>
      <w:proofErr w:type="gramEnd"/>
      <w:r w:rsidR="3F809693">
        <w:t xml:space="preserve"> oraz </w:t>
      </w:r>
      <w:proofErr w:type="spellStart"/>
      <w:r w:rsidR="3F809693">
        <w:t>pui</w:t>
      </w:r>
      <w:proofErr w:type="spellEnd"/>
      <w:r w:rsidR="3F809693">
        <w:t>-katalog-</w:t>
      </w:r>
      <w:proofErr w:type="spellStart"/>
      <w:proofErr w:type="gramStart"/>
      <w:r w:rsidR="3F809693">
        <w:t>udc.yaml</w:t>
      </w:r>
      <w:proofErr w:type="spellEnd"/>
      <w:proofErr w:type="gramEnd"/>
      <w:r>
        <w:t xml:space="preserve"> dostarczonym wraz z tą dokumentacją. Zawartość pliku zawiera specyfikację kontraktu w standardzie </w:t>
      </w:r>
      <w:proofErr w:type="spellStart"/>
      <w:r>
        <w:t>OpenAPI</w:t>
      </w:r>
      <w:proofErr w:type="spellEnd"/>
      <w:r>
        <w:t xml:space="preserve"> 3.0.3.</w:t>
      </w:r>
    </w:p>
    <w:p w14:paraId="02CFCEC0" w14:textId="337277BD" w:rsidR="009A6245" w:rsidRPr="002865A8" w:rsidRDefault="009A6245" w:rsidP="00423354">
      <w:pPr>
        <w:rPr>
          <w:lang w:eastAsia="pl-PL"/>
        </w:rPr>
      </w:pPr>
      <w:r>
        <w:t>Z uwagi na złożoność oraz wieloetapo</w:t>
      </w:r>
      <w:r w:rsidR="00F55840">
        <w:t>wy charakter operacji przek</w:t>
      </w:r>
      <w:r w:rsidR="00A817F7">
        <w:t xml:space="preserve">azywania i pobierania danych binarnych, ich przebieg został opisany w </w:t>
      </w:r>
      <w:r w:rsidR="00D30AC9">
        <w:t>niniejszej dokumentacji w sposób szczegółowy</w:t>
      </w:r>
      <w:r w:rsidR="00395A92">
        <w:t xml:space="preserve">. </w:t>
      </w:r>
    </w:p>
    <w:p w14:paraId="21245AA9" w14:textId="173C137F" w:rsidR="00205E48" w:rsidRDefault="00EA216E" w:rsidP="6B9D28F6">
      <w:pPr>
        <w:pStyle w:val="Nagwek4"/>
        <w:rPr>
          <w:sz w:val="28"/>
        </w:rPr>
      </w:pPr>
      <w:bookmarkStart w:id="106" w:name="_Toc1426162882"/>
      <w:bookmarkStart w:id="107" w:name="_Toc976131962"/>
      <w:r w:rsidRPr="6B9D28F6">
        <w:rPr>
          <w:sz w:val="28"/>
        </w:rPr>
        <w:t xml:space="preserve">4.4.1. </w:t>
      </w:r>
      <w:r w:rsidR="37F133C5" w:rsidRPr="6B9D28F6">
        <w:rPr>
          <w:sz w:val="28"/>
        </w:rPr>
        <w:t xml:space="preserve">Operacja </w:t>
      </w:r>
      <w:r w:rsidR="630237FF" w:rsidRPr="6B9D28F6">
        <w:rPr>
          <w:sz w:val="28"/>
        </w:rPr>
        <w:t>pobierania</w:t>
      </w:r>
      <w:r w:rsidR="00205E48" w:rsidRPr="6B9D28F6">
        <w:rPr>
          <w:sz w:val="28"/>
        </w:rPr>
        <w:t xml:space="preserve"> Katalogu Usług Diagnostyki Cyfrowej</w:t>
      </w:r>
      <w:bookmarkEnd w:id="106"/>
      <w:bookmarkEnd w:id="107"/>
      <w:r w:rsidR="002933F2" w:rsidRPr="6B9D28F6">
        <w:rPr>
          <w:sz w:val="28"/>
        </w:rPr>
        <w:t xml:space="preserve"> </w:t>
      </w:r>
    </w:p>
    <w:p w14:paraId="62300788" w14:textId="4F345C05" w:rsidR="00205E48" w:rsidRPr="00205E48" w:rsidRDefault="00205E48">
      <w:r w:rsidRPr="003666AD">
        <w:t>Celem Katalogu UDC</w:t>
      </w:r>
      <w:r>
        <w:t xml:space="preserve"> jest zapewnienie centralnego, spójnego i aktualnego źródła informacji o Usługach Diagnostyki Cyfrowej </w:t>
      </w:r>
      <w:r w:rsidR="136D4461">
        <w:t xml:space="preserve">udostępnianych </w:t>
      </w:r>
      <w:r>
        <w:t>w ramach PUI CEZ</w:t>
      </w:r>
    </w:p>
    <w:p w14:paraId="10AD9E27" w14:textId="208B6209" w:rsidR="00205E48" w:rsidRDefault="00205E48">
      <w:r>
        <w:t xml:space="preserve">Katalog UDC definiuje </w:t>
      </w:r>
      <w:r w:rsidR="113A7E4A">
        <w:t>w szczególności:</w:t>
      </w:r>
    </w:p>
    <w:p w14:paraId="1E6085C9" w14:textId="186D4831" w:rsidR="00205E48" w:rsidRDefault="00205E48" w:rsidP="003666AD">
      <w:pPr>
        <w:pStyle w:val="Akapitzlist"/>
        <w:numPr>
          <w:ilvl w:val="0"/>
          <w:numId w:val="2"/>
        </w:numPr>
        <w:spacing w:line="312" w:lineRule="auto"/>
      </w:pPr>
      <w:r w:rsidRPr="003666AD">
        <w:t xml:space="preserve">zakres dostępnych </w:t>
      </w:r>
      <w:r w:rsidR="47A2D79F">
        <w:t xml:space="preserve">UDC </w:t>
      </w:r>
      <w:r>
        <w:t>m.in.  ich przeznaczenie diagnostyczne,</w:t>
      </w:r>
      <w:r w:rsidR="00EB4C23">
        <w:t xml:space="preserve"> </w:t>
      </w:r>
    </w:p>
    <w:p w14:paraId="10F9D97F" w14:textId="14945884" w:rsidR="00205E48" w:rsidRDefault="00205E48">
      <w:pPr>
        <w:pStyle w:val="Akapitzlist"/>
        <w:numPr>
          <w:ilvl w:val="0"/>
          <w:numId w:val="2"/>
        </w:numPr>
        <w:spacing w:line="312" w:lineRule="auto"/>
      </w:pPr>
      <w:r w:rsidRPr="003666AD">
        <w:t>wymagania wejściowe</w:t>
      </w:r>
      <w:r>
        <w:t xml:space="preserve"> dla poszczególnych UDC (np. wymagane dane binarne, </w:t>
      </w:r>
      <w:r w:rsidR="091B11C1">
        <w:t xml:space="preserve">obsługa badań </w:t>
      </w:r>
      <w:r>
        <w:t>historyczn</w:t>
      </w:r>
      <w:r w:rsidR="724D7635">
        <w:t>ych</w:t>
      </w:r>
      <w:r>
        <w:t>, ograniczenia rozmiaru przesyłanych paczek),</w:t>
      </w:r>
      <w:r w:rsidR="00EB4C23">
        <w:t xml:space="preserve"> </w:t>
      </w:r>
    </w:p>
    <w:p w14:paraId="78B9A563" w14:textId="39295B18" w:rsidR="00205E48" w:rsidRDefault="00205E48" w:rsidP="3725DE7B">
      <w:pPr>
        <w:pStyle w:val="Akapitzlist"/>
        <w:numPr>
          <w:ilvl w:val="0"/>
          <w:numId w:val="2"/>
        </w:numPr>
        <w:spacing w:line="312" w:lineRule="auto"/>
      </w:pPr>
      <w:r w:rsidRPr="003666AD">
        <w:t>parametry realizacji usługi</w:t>
      </w:r>
      <w:r>
        <w:t>, takie jak czasy analizy, priorytety przetwarzania, retencja danych oraz zasady archiwizacji,</w:t>
      </w:r>
      <w:r w:rsidR="00EB4C23">
        <w:t xml:space="preserve"> </w:t>
      </w:r>
    </w:p>
    <w:p w14:paraId="5B8C2B57" w14:textId="2A0E0CFB" w:rsidR="00205E48" w:rsidRDefault="1D555DE4" w:rsidP="3725DE7B">
      <w:pPr>
        <w:pStyle w:val="Akapitzlist"/>
        <w:numPr>
          <w:ilvl w:val="0"/>
          <w:numId w:val="2"/>
        </w:numPr>
        <w:spacing w:line="312" w:lineRule="auto"/>
      </w:pPr>
      <w:r>
        <w:t>p</w:t>
      </w:r>
      <w:r w:rsidR="3DB5890B">
        <w:t>owiązania danej UDC z jednym lubi wieloma modelami SI.</w:t>
      </w:r>
    </w:p>
    <w:p w14:paraId="1AE4CB3D" w14:textId="46805D86" w:rsidR="00C109AB" w:rsidRPr="003666AD" w:rsidRDefault="00C109AB" w:rsidP="003666AD">
      <w:pPr>
        <w:rPr>
          <w:b/>
        </w:rPr>
      </w:pPr>
      <w:r w:rsidRPr="003666AD">
        <w:rPr>
          <w:b/>
        </w:rPr>
        <w:t xml:space="preserve">Mechanizm dodatkowych metadanych </w:t>
      </w:r>
    </w:p>
    <w:p w14:paraId="3787C09C" w14:textId="4D8A7166" w:rsidR="00205E48" w:rsidRPr="00506D74" w:rsidRDefault="3FF5EF13" w:rsidP="3725DE7B">
      <w:r>
        <w:t xml:space="preserve">W celu zapewnienia elastyczności Katalogu UDC oraz </w:t>
      </w:r>
      <w:r w:rsidR="114324BE">
        <w:t>możliwości</w:t>
      </w:r>
      <w:r>
        <w:t xml:space="preserve"> obsługi różnorodnych UDC oraz modeli SI, wprowadzono ustrukturyzowany mechanizm przekazywania parametrów dodatkowych poprzez pole </w:t>
      </w:r>
      <w:proofErr w:type="spellStart"/>
      <w:r>
        <w:t>dodatkoweMetadane</w:t>
      </w:r>
      <w:proofErr w:type="spellEnd"/>
      <w:r>
        <w:t>.</w:t>
      </w:r>
      <w:r w:rsidR="00205E48">
        <w:br/>
      </w:r>
      <w:r>
        <w:t xml:space="preserve">W odróżnieniu od pól o stałej strukturze zdefiniowanych w kontrakcie katalogu UDC, pole </w:t>
      </w:r>
      <w:proofErr w:type="spellStart"/>
      <w:r>
        <w:t>dodatkoweMetadane</w:t>
      </w:r>
      <w:proofErr w:type="spellEnd"/>
      <w:r>
        <w:t xml:space="preserve"> umożliwia publikowanie w katalogu informacji specyficznych dla danej UDC, bez konieczności modyfikowania podstawowego modelu danych katalogu. na definiowanie specyficznych wymagań dla danej UDC bezpośrednio w katalogu.</w:t>
      </w:r>
      <w:r w:rsidR="00205E48">
        <w:br/>
      </w:r>
      <w:r w:rsidRPr="00506D74">
        <w:t xml:space="preserve">Obiekt </w:t>
      </w:r>
      <w:proofErr w:type="spellStart"/>
      <w:r w:rsidRPr="00506D74">
        <w:t>dodatkoweMetadane</w:t>
      </w:r>
      <w:proofErr w:type="spellEnd"/>
      <w:r w:rsidRPr="00506D74">
        <w:t xml:space="preserve"> w Katalogu UDC ma charakter wyłącznie informacyjny i służy do przekazywania dodatkowego kontekstu biznesowego, technicznego czy też klinicznego, który powinien być udostępniony uprawnionym podmiotom korzystającym z PUI</w:t>
      </w:r>
    </w:p>
    <w:p w14:paraId="258C7DEE" w14:textId="19126395" w:rsidR="00FF165D" w:rsidRPr="00506D74" w:rsidRDefault="00FF165D" w:rsidP="3725DE7B">
      <w:pPr>
        <w:rPr>
          <w:b/>
          <w:bCs/>
        </w:rPr>
      </w:pPr>
      <w:r w:rsidRPr="00506D74">
        <w:rPr>
          <w:b/>
          <w:bCs/>
        </w:rPr>
        <w:lastRenderedPageBreak/>
        <w:t>Informacja o możliwych limitach realizacji UDC</w:t>
      </w:r>
    </w:p>
    <w:p w14:paraId="0777C3A4" w14:textId="468FCE63" w:rsidR="00FF165D" w:rsidRPr="00506D74" w:rsidRDefault="00FF165D" w:rsidP="3725DE7B">
      <w:r w:rsidRPr="00506D74">
        <w:t>Katalog UDC może zawierać informacje o maksymalnej liczbie dopuszczalnych realizacji danej Usługi Diagnostyki Cyfrowej dla Podmiotu leczniczego w określonym przedziale czasowym (np. dziennym, tygodniowym, miesięcznym lub rocznym).</w:t>
      </w:r>
    </w:p>
    <w:p w14:paraId="5478F172" w14:textId="559F561E" w:rsidR="00BE02BB" w:rsidRPr="00506D74" w:rsidRDefault="00BE02BB" w:rsidP="00BE02BB">
      <w:r>
        <w:t>Przekroczenie dopuszczalnej liczby realizacji skutkuje odrzuceniem zlecenia UDC z komunikatem: „Przekroczono limit realizacji UDC dla podmiotu leczniczego w zdefiniowanym przedziale czasu.”</w:t>
      </w:r>
    </w:p>
    <w:p w14:paraId="394C802C" w14:textId="14DE4E65" w:rsidR="006E23E9" w:rsidRPr="00506D74" w:rsidRDefault="006E23E9" w:rsidP="3725DE7B">
      <w:pPr>
        <w:rPr>
          <w:u w:val="single"/>
        </w:rPr>
      </w:pPr>
      <w:r w:rsidRPr="00506D74">
        <w:rPr>
          <w:u w:val="single"/>
        </w:rPr>
        <w:t>Na moment publikacji niniejszej wersji dokumentacji limity realizacji nie są aktywne.</w:t>
      </w:r>
    </w:p>
    <w:p w14:paraId="7FDE1ED6" w14:textId="1A733FCE" w:rsidR="00205E48" w:rsidRPr="003666AD" w:rsidRDefault="004237CB" w:rsidP="3725DE7B">
      <w:pPr>
        <w:rPr>
          <w:b/>
          <w:szCs w:val="22"/>
        </w:rPr>
      </w:pPr>
      <w:r w:rsidRPr="003666AD">
        <w:rPr>
          <w:b/>
          <w:szCs w:val="22"/>
        </w:rPr>
        <w:t xml:space="preserve">Usługa </w:t>
      </w:r>
      <w:r w:rsidR="00D874D7" w:rsidRPr="003666AD">
        <w:rPr>
          <w:b/>
          <w:szCs w:val="22"/>
        </w:rPr>
        <w:t xml:space="preserve">pobierania </w:t>
      </w:r>
      <w:r w:rsidR="00D874D7">
        <w:rPr>
          <w:b/>
          <w:bCs/>
          <w:szCs w:val="22"/>
        </w:rPr>
        <w:t>K</w:t>
      </w:r>
      <w:r w:rsidR="00D874D7" w:rsidRPr="003666AD">
        <w:rPr>
          <w:b/>
          <w:szCs w:val="22"/>
        </w:rPr>
        <w:t>atalogu UDC</w:t>
      </w:r>
    </w:p>
    <w:p w14:paraId="7BE6342D" w14:textId="04E05AB5" w:rsidR="00205E48" w:rsidRDefault="3FF5EF13" w:rsidP="3725DE7B">
      <w:r w:rsidRPr="3725DE7B">
        <w:rPr>
          <w:szCs w:val="22"/>
        </w:rPr>
        <w:t>Usługa /</w:t>
      </w:r>
      <w:proofErr w:type="spellStart"/>
      <w:r w:rsidRPr="3725DE7B">
        <w:rPr>
          <w:szCs w:val="22"/>
        </w:rPr>
        <w:t>udc</w:t>
      </w:r>
      <w:proofErr w:type="spellEnd"/>
      <w:r w:rsidRPr="3725DE7B">
        <w:rPr>
          <w:szCs w:val="22"/>
        </w:rPr>
        <w:t>/katalog/</w:t>
      </w:r>
      <w:proofErr w:type="spellStart"/>
      <w:r w:rsidR="00102248" w:rsidRPr="3725DE7B">
        <w:rPr>
          <w:szCs w:val="22"/>
        </w:rPr>
        <w:t>pobierzKatalog</w:t>
      </w:r>
      <w:proofErr w:type="spellEnd"/>
      <w:r w:rsidR="00102248" w:rsidRPr="3725DE7B">
        <w:rPr>
          <w:szCs w:val="22"/>
        </w:rPr>
        <w:t xml:space="preserve"> umożliwia</w:t>
      </w:r>
      <w:r w:rsidRPr="3725DE7B">
        <w:rPr>
          <w:szCs w:val="22"/>
        </w:rPr>
        <w:t xml:space="preserve"> pobranie aktualnej wersji </w:t>
      </w:r>
      <w:r w:rsidR="00D874D7">
        <w:rPr>
          <w:szCs w:val="22"/>
        </w:rPr>
        <w:t>K</w:t>
      </w:r>
      <w:r w:rsidRPr="3725DE7B">
        <w:rPr>
          <w:szCs w:val="22"/>
        </w:rPr>
        <w:t>atalogu UDC publikowanej w PUI.</w:t>
      </w:r>
    </w:p>
    <w:p w14:paraId="2BEA9858" w14:textId="31372EC5" w:rsidR="00205E48" w:rsidRDefault="3FF5EF13" w:rsidP="3725DE7B">
      <w:r w:rsidRPr="3725DE7B">
        <w:rPr>
          <w:szCs w:val="22"/>
        </w:rPr>
        <w:t>Usługa ta stanowi integralny element scenariusza realizacji UDC i powinna być wykorzystywana przez systemy integrujące się z PUI w szczególności w celu:</w:t>
      </w:r>
    </w:p>
    <w:p w14:paraId="5110BC5E" w14:textId="01B2A02B" w:rsidR="00205E48" w:rsidRDefault="3FF5EF13" w:rsidP="009575B6">
      <w:pPr>
        <w:pStyle w:val="Akapitzlist"/>
        <w:numPr>
          <w:ilvl w:val="0"/>
          <w:numId w:val="1"/>
        </w:numPr>
        <w:spacing w:line="312" w:lineRule="auto"/>
        <w:rPr>
          <w:szCs w:val="22"/>
        </w:rPr>
      </w:pPr>
      <w:r w:rsidRPr="3725DE7B">
        <w:rPr>
          <w:szCs w:val="22"/>
        </w:rPr>
        <w:t>Prezentacji aktualnej listy dostępnych UDC</w:t>
      </w:r>
      <w:r w:rsidR="25B13942" w:rsidRPr="3725DE7B">
        <w:rPr>
          <w:szCs w:val="22"/>
        </w:rPr>
        <w:t xml:space="preserve"> wraz z informacjami o ich przeznaczeniu</w:t>
      </w:r>
      <w:r w:rsidRPr="3725DE7B">
        <w:rPr>
          <w:szCs w:val="22"/>
        </w:rPr>
        <w:t>,</w:t>
      </w:r>
    </w:p>
    <w:p w14:paraId="21AD66FB" w14:textId="415C71B3" w:rsidR="00205E48" w:rsidRDefault="3FF5EF13" w:rsidP="009575B6">
      <w:pPr>
        <w:pStyle w:val="Akapitzlist"/>
        <w:numPr>
          <w:ilvl w:val="0"/>
          <w:numId w:val="1"/>
        </w:numPr>
        <w:spacing w:line="312" w:lineRule="auto"/>
        <w:rPr>
          <w:szCs w:val="22"/>
        </w:rPr>
      </w:pPr>
      <w:r w:rsidRPr="3725DE7B">
        <w:rPr>
          <w:szCs w:val="22"/>
        </w:rPr>
        <w:t>Wyboru właściwej UDC na etapie zlecania analizy SI,</w:t>
      </w:r>
    </w:p>
    <w:p w14:paraId="59CD8751" w14:textId="6FFEC222" w:rsidR="00205E48" w:rsidRDefault="21E977AD" w:rsidP="009575B6">
      <w:pPr>
        <w:pStyle w:val="Akapitzlist"/>
        <w:numPr>
          <w:ilvl w:val="0"/>
          <w:numId w:val="1"/>
        </w:numPr>
        <w:spacing w:line="312" w:lineRule="auto"/>
        <w:rPr>
          <w:szCs w:val="22"/>
        </w:rPr>
      </w:pPr>
      <w:r w:rsidRPr="3725DE7B">
        <w:rPr>
          <w:szCs w:val="22"/>
        </w:rPr>
        <w:t>Walidacji kompletności i poprawności danych wejściowych danej UDC przed przekazaniem zlecenia, w szczególności w oparciu o odczytane informacje techniczne publikowane w katalogu</w:t>
      </w:r>
      <w:r w:rsidR="3FF5EF13" w:rsidRPr="3725DE7B">
        <w:rPr>
          <w:szCs w:val="22"/>
        </w:rPr>
        <w:t xml:space="preserve"> (np. wymagalność przekazania danych binarnych, maksymalne rozmiary danych)</w:t>
      </w:r>
      <w:r w:rsidR="2C2E710D" w:rsidRPr="3725DE7B">
        <w:rPr>
          <w:szCs w:val="22"/>
        </w:rPr>
        <w:t>,</w:t>
      </w:r>
    </w:p>
    <w:p w14:paraId="6AB936F7" w14:textId="7061AA82" w:rsidR="00205E48" w:rsidRDefault="2C2E710D" w:rsidP="009575B6">
      <w:pPr>
        <w:pStyle w:val="Akapitzlist"/>
        <w:numPr>
          <w:ilvl w:val="0"/>
          <w:numId w:val="1"/>
        </w:numPr>
        <w:spacing w:line="312" w:lineRule="auto"/>
        <w:rPr>
          <w:szCs w:val="22"/>
        </w:rPr>
      </w:pPr>
      <w:r w:rsidRPr="3725DE7B">
        <w:rPr>
          <w:szCs w:val="22"/>
        </w:rPr>
        <w:t>Prezentowania informacji o charakterze biznesowym, technicznym oraz klinicznym jako dodatkowego kontekstu wspierającego świadomy wybór UDC.</w:t>
      </w:r>
    </w:p>
    <w:p w14:paraId="2427044E" w14:textId="4245EB08" w:rsidR="00205E48" w:rsidRDefault="00205E48">
      <w:pPr>
        <w:rPr>
          <w:szCs w:val="22"/>
        </w:rPr>
      </w:pPr>
    </w:p>
    <w:p w14:paraId="5B357FB4" w14:textId="6670CDA6" w:rsidR="00205E48" w:rsidRPr="00205E48" w:rsidRDefault="17708C72" w:rsidP="6B9D28F6">
      <w:pPr>
        <w:pStyle w:val="Nagwek4"/>
        <w:rPr>
          <w:sz w:val="28"/>
        </w:rPr>
      </w:pPr>
      <w:bookmarkStart w:id="108" w:name="_Toc981741140"/>
      <w:bookmarkStart w:id="109" w:name="_Toc656644444"/>
      <w:r w:rsidRPr="6B9D28F6">
        <w:rPr>
          <w:sz w:val="28"/>
        </w:rPr>
        <w:t xml:space="preserve">4.4.2. </w:t>
      </w:r>
      <w:r w:rsidR="00205E48" w:rsidRPr="6B9D28F6">
        <w:rPr>
          <w:sz w:val="28"/>
        </w:rPr>
        <w:t>Operacja przekazania danych binarnych do PUI CEZ</w:t>
      </w:r>
      <w:bookmarkEnd w:id="108"/>
      <w:bookmarkEnd w:id="109"/>
    </w:p>
    <w:p w14:paraId="37C76CD8" w14:textId="0AF4FD6D" w:rsidR="00E04017" w:rsidRDefault="00E04017" w:rsidP="00DB41A0">
      <w:pPr>
        <w:rPr>
          <w:lang w:eastAsia="pl-PL"/>
        </w:rPr>
      </w:pPr>
      <w:r w:rsidRPr="00E04017">
        <w:rPr>
          <w:lang w:eastAsia="pl-PL"/>
        </w:rPr>
        <w:t xml:space="preserve">Operacja przekazania danych binarnych umożliwia dostarczenie archiwów ZIP zawierających dane </w:t>
      </w:r>
      <w:r w:rsidR="00AC7F29">
        <w:rPr>
          <w:lang w:eastAsia="pl-PL"/>
        </w:rPr>
        <w:t>binarne (np. pliki DICOM)</w:t>
      </w:r>
      <w:r w:rsidRPr="00E04017">
        <w:rPr>
          <w:lang w:eastAsia="pl-PL"/>
        </w:rPr>
        <w:t xml:space="preserve"> oraz pozostałe pliki wymagane do realizacji Usługi Diagnostyki Cyfrowej. Proces ten jest wykonywany po utworzeniu zlecenia UDC i przekazaniu deklaracji danych binarnych (manifestu).</w:t>
      </w:r>
    </w:p>
    <w:p w14:paraId="45D1BD9E" w14:textId="2AF27335" w:rsidR="00DB41A0" w:rsidRDefault="00DB41A0" w:rsidP="00DB41A0">
      <w:r w:rsidRPr="3725DE7B">
        <w:rPr>
          <w:lang w:eastAsia="pl-PL"/>
        </w:rPr>
        <w:t>W ramach usług przekazywania i pobierania danych binarnych (usługi /</w:t>
      </w:r>
      <w:proofErr w:type="spellStart"/>
      <w:r w:rsidRPr="3725DE7B">
        <w:rPr>
          <w:lang w:eastAsia="pl-PL"/>
        </w:rPr>
        <w:t>przekazDaneBinarne</w:t>
      </w:r>
      <w:proofErr w:type="spellEnd"/>
      <w:r w:rsidRPr="3725DE7B">
        <w:rPr>
          <w:lang w:eastAsia="pl-PL"/>
        </w:rPr>
        <w:t xml:space="preserve"> oraz /</w:t>
      </w:r>
      <w:proofErr w:type="spellStart"/>
      <w:r w:rsidRPr="3725DE7B">
        <w:rPr>
          <w:lang w:eastAsia="pl-PL"/>
        </w:rPr>
        <w:t>pobierzDaneBinarne</w:t>
      </w:r>
      <w:proofErr w:type="spellEnd"/>
      <w:r w:rsidRPr="3725DE7B">
        <w:rPr>
          <w:lang w:eastAsia="pl-PL"/>
        </w:rPr>
        <w:t xml:space="preserve">), PUI umożliwia transfer wieloczęściowy. Oznacza to, że duże pliki </w:t>
      </w:r>
      <w:r w:rsidR="00200834">
        <w:rPr>
          <w:lang w:eastAsia="pl-PL"/>
        </w:rPr>
        <w:t>mogą być</w:t>
      </w:r>
      <w:r w:rsidR="00200834" w:rsidRPr="3725DE7B">
        <w:rPr>
          <w:lang w:eastAsia="pl-PL"/>
        </w:rPr>
        <w:t xml:space="preserve"> </w:t>
      </w:r>
      <w:r w:rsidRPr="3725DE7B">
        <w:rPr>
          <w:lang w:eastAsia="pl-PL"/>
        </w:rPr>
        <w:t>dzielone na mniejsze porcje (paczki ZIP).</w:t>
      </w:r>
    </w:p>
    <w:p w14:paraId="53CBFE6C" w14:textId="38910810" w:rsidR="187F8E79" w:rsidRDefault="187F8E79" w:rsidP="3725DE7B">
      <w:pPr>
        <w:rPr>
          <w:lang w:eastAsia="pl-PL"/>
        </w:rPr>
      </w:pPr>
      <w:r w:rsidRPr="3725DE7B">
        <w:rPr>
          <w:lang w:eastAsia="pl-PL"/>
        </w:rPr>
        <w:t>Podczas składania zlecenia UDC oraz przekazywania danych binarnych obowiązują następujące ograniczenia:</w:t>
      </w:r>
    </w:p>
    <w:p w14:paraId="306AE740" w14:textId="53694438" w:rsidR="187F8E79" w:rsidRDefault="187F8E79" w:rsidP="3725DE7B">
      <w:pPr>
        <w:pStyle w:val="Akapitzlist"/>
        <w:numPr>
          <w:ilvl w:val="0"/>
          <w:numId w:val="3"/>
        </w:numPr>
        <w:rPr>
          <w:lang w:eastAsia="pl-PL"/>
        </w:rPr>
      </w:pPr>
      <w:r w:rsidRPr="3725DE7B">
        <w:rPr>
          <w:lang w:eastAsia="pl-PL"/>
        </w:rPr>
        <w:lastRenderedPageBreak/>
        <w:t>Sumaryczny rozmiar wszystkich archiwów ZIP zadeklarowanych w ramach jednego zlecenia UDC nie może przekroczyć 25 GB.</w:t>
      </w:r>
    </w:p>
    <w:p w14:paraId="2FE25025" w14:textId="00E5E6C7" w:rsidR="187F8E79" w:rsidRDefault="187F8E79" w:rsidP="3725DE7B">
      <w:pPr>
        <w:pStyle w:val="Akapitzlist"/>
        <w:numPr>
          <w:ilvl w:val="0"/>
          <w:numId w:val="3"/>
        </w:numPr>
        <w:rPr>
          <w:lang w:eastAsia="pl-PL"/>
        </w:rPr>
      </w:pPr>
      <w:r w:rsidRPr="3725DE7B">
        <w:rPr>
          <w:lang w:eastAsia="pl-PL"/>
        </w:rPr>
        <w:t xml:space="preserve">Rozmiar pojedynczej paczki (części archiwum ZIP lub całego archiwum ZIP) wysyłanej do PUI musi być mniejszy lub równy wartości parametru </w:t>
      </w:r>
      <w:proofErr w:type="spellStart"/>
      <w:r w:rsidRPr="3725DE7B">
        <w:rPr>
          <w:lang w:eastAsia="pl-PL"/>
        </w:rPr>
        <w:t>maksymalnyRozmiarPrzesylanejPaczki</w:t>
      </w:r>
      <w:proofErr w:type="spellEnd"/>
      <w:r w:rsidRPr="3725DE7B">
        <w:rPr>
          <w:lang w:eastAsia="pl-PL"/>
        </w:rPr>
        <w:t xml:space="preserve">, który jest definiowany dla danej UDC w </w:t>
      </w:r>
      <w:proofErr w:type="spellStart"/>
      <w:r w:rsidRPr="3725DE7B">
        <w:rPr>
          <w:lang w:eastAsia="pl-PL"/>
        </w:rPr>
        <w:t>kataloguUDC</w:t>
      </w:r>
      <w:proofErr w:type="spellEnd"/>
      <w:r w:rsidRPr="3725DE7B">
        <w:rPr>
          <w:lang w:eastAsia="pl-PL"/>
        </w:rPr>
        <w:t>.</w:t>
      </w:r>
    </w:p>
    <w:p w14:paraId="4F870D61" w14:textId="13BA2FD3" w:rsidR="3725DE7B" w:rsidRPr="00506D74" w:rsidRDefault="00200834" w:rsidP="00506D74">
      <w:pPr>
        <w:rPr>
          <w:lang w:eastAsia="pl-PL"/>
        </w:rPr>
      </w:pPr>
      <w:r w:rsidRPr="00200834">
        <w:rPr>
          <w:lang w:eastAsia="pl-PL"/>
        </w:rPr>
        <w:t xml:space="preserve">Poniżej </w:t>
      </w:r>
      <w:r w:rsidRPr="00506D74">
        <w:rPr>
          <w:lang w:eastAsia="pl-PL"/>
        </w:rPr>
        <w:t>zamieszczono opis czynności, które należy wykonać w celu przygotowania poprawnego przekazania plików binarnych do PUI w ramach zlecenia UDC.</w:t>
      </w:r>
    </w:p>
    <w:p w14:paraId="463AE367" w14:textId="48239702" w:rsidR="00685A3F" w:rsidRPr="00506D74" w:rsidRDefault="695C8719" w:rsidP="00A47501">
      <w:pPr>
        <w:rPr>
          <w:b/>
          <w:bCs/>
          <w:lang w:eastAsia="pl-PL"/>
        </w:rPr>
      </w:pPr>
      <w:r w:rsidRPr="00506D74">
        <w:rPr>
          <w:b/>
          <w:bCs/>
          <w:lang w:eastAsia="pl-PL"/>
        </w:rPr>
        <w:t>Etap</w:t>
      </w:r>
      <w:r w:rsidR="00685A3F" w:rsidRPr="00506D74">
        <w:rPr>
          <w:b/>
          <w:bCs/>
          <w:lang w:eastAsia="pl-PL"/>
        </w:rPr>
        <w:t xml:space="preserve"> I </w:t>
      </w:r>
      <w:r w:rsidR="00FA69A8" w:rsidRPr="00506D74">
        <w:rPr>
          <w:b/>
          <w:bCs/>
          <w:lang w:eastAsia="pl-PL"/>
        </w:rPr>
        <w:t>Przekazanie</w:t>
      </w:r>
      <w:r w:rsidR="00A00D64" w:rsidRPr="00506D74">
        <w:rPr>
          <w:b/>
          <w:bCs/>
          <w:lang w:eastAsia="pl-PL"/>
        </w:rPr>
        <w:t xml:space="preserve"> </w:t>
      </w:r>
      <w:r w:rsidR="00C903A9" w:rsidRPr="00506D74">
        <w:rPr>
          <w:b/>
          <w:bCs/>
          <w:lang w:eastAsia="pl-PL"/>
        </w:rPr>
        <w:t xml:space="preserve">manifestu danych binarnych w ramach </w:t>
      </w:r>
      <w:r w:rsidR="00A00D64" w:rsidRPr="00506D74">
        <w:rPr>
          <w:b/>
          <w:bCs/>
          <w:lang w:eastAsia="pl-PL"/>
        </w:rPr>
        <w:t>z</w:t>
      </w:r>
      <w:r w:rsidR="00F165FD" w:rsidRPr="00506D74">
        <w:rPr>
          <w:b/>
          <w:bCs/>
          <w:lang w:eastAsia="pl-PL"/>
        </w:rPr>
        <w:t>leceni</w:t>
      </w:r>
      <w:r w:rsidR="00A00D64" w:rsidRPr="00506D74">
        <w:rPr>
          <w:b/>
          <w:bCs/>
          <w:lang w:eastAsia="pl-PL"/>
        </w:rPr>
        <w:t>a</w:t>
      </w:r>
      <w:r w:rsidR="00F165FD" w:rsidRPr="00506D74">
        <w:rPr>
          <w:b/>
          <w:bCs/>
          <w:lang w:eastAsia="pl-PL"/>
        </w:rPr>
        <w:t xml:space="preserve"> UDC (POST /</w:t>
      </w:r>
      <w:proofErr w:type="spellStart"/>
      <w:r w:rsidR="00F165FD" w:rsidRPr="00506D74">
        <w:rPr>
          <w:b/>
          <w:bCs/>
          <w:lang w:eastAsia="pl-PL"/>
        </w:rPr>
        <w:t>udc</w:t>
      </w:r>
      <w:proofErr w:type="spellEnd"/>
      <w:r w:rsidR="00F165FD" w:rsidRPr="00506D74">
        <w:rPr>
          <w:b/>
          <w:bCs/>
          <w:lang w:eastAsia="pl-PL"/>
        </w:rPr>
        <w:t>/badanie/zlecenie)</w:t>
      </w:r>
    </w:p>
    <w:p w14:paraId="02B4F66C" w14:textId="5BC5B4E1" w:rsidR="00673F09" w:rsidRPr="00506D74" w:rsidRDefault="00083F02" w:rsidP="007C51F5">
      <w:pPr>
        <w:rPr>
          <w:lang w:eastAsia="pl-PL"/>
        </w:rPr>
      </w:pPr>
      <w:r w:rsidRPr="00506D74">
        <w:rPr>
          <w:lang w:eastAsia="pl-PL"/>
        </w:rPr>
        <w:t xml:space="preserve">Celem </w:t>
      </w:r>
      <w:r w:rsidR="0FF9813E" w:rsidRPr="00506D74">
        <w:rPr>
          <w:lang w:eastAsia="pl-PL"/>
        </w:rPr>
        <w:t>t</w:t>
      </w:r>
      <w:r w:rsidR="2C4A9D45" w:rsidRPr="00506D74">
        <w:rPr>
          <w:lang w:eastAsia="pl-PL"/>
        </w:rPr>
        <w:t>ego etapu</w:t>
      </w:r>
      <w:r w:rsidRPr="00506D74">
        <w:rPr>
          <w:lang w:eastAsia="pl-PL"/>
        </w:rPr>
        <w:t xml:space="preserve"> jest przekazanie informacji do PUI o zamiarze przekazania danych binarnych oraz ich strukturze. </w:t>
      </w:r>
    </w:p>
    <w:p w14:paraId="6A50BA87" w14:textId="78662C0D" w:rsidR="00083F02" w:rsidRPr="00506D74" w:rsidRDefault="00083F02" w:rsidP="007C51F5">
      <w:pPr>
        <w:spacing w:line="360" w:lineRule="auto"/>
        <w:rPr>
          <w:rFonts w:cstheme="minorHAnsi"/>
          <w:lang w:eastAsia="pl-PL"/>
        </w:rPr>
      </w:pPr>
      <w:r w:rsidRPr="00506D74">
        <w:rPr>
          <w:rFonts w:cstheme="minorHAnsi"/>
          <w:lang w:eastAsia="pl-PL"/>
        </w:rPr>
        <w:t>Zakładane są następujące kroki:</w:t>
      </w:r>
    </w:p>
    <w:p w14:paraId="2A0ADB44" w14:textId="77777777" w:rsidR="00F860CA" w:rsidRPr="00506D74" w:rsidRDefault="00F860CA" w:rsidP="007C51F5">
      <w:pPr>
        <w:pStyle w:val="Akapitzlist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506D74">
        <w:rPr>
          <w:rFonts w:asciiTheme="minorHAnsi" w:hAnsiTheme="minorHAnsi" w:cstheme="minorHAnsi"/>
          <w:lang w:eastAsia="pl-PL"/>
        </w:rPr>
        <w:t xml:space="preserve">Zgromadzenie plików binarnych (np. plików DICOM) powiązanych ze zleceniem UDC. </w:t>
      </w:r>
    </w:p>
    <w:p w14:paraId="276E501B" w14:textId="52369750" w:rsidR="00F860CA" w:rsidRPr="00506D74" w:rsidRDefault="00F860CA" w:rsidP="007C51F5">
      <w:pPr>
        <w:pStyle w:val="Akapitzlist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506D74">
        <w:rPr>
          <w:rFonts w:asciiTheme="minorHAnsi" w:hAnsiTheme="minorHAnsi" w:cstheme="minorHAnsi"/>
          <w:lang w:eastAsia="pl-PL"/>
        </w:rPr>
        <w:t>Określenie liczby plików w zleceniu (</w:t>
      </w:r>
      <w:proofErr w:type="spellStart"/>
      <w:r w:rsidR="00493289" w:rsidRPr="00506D74">
        <w:rPr>
          <w:rFonts w:asciiTheme="minorHAnsi" w:hAnsiTheme="minorHAnsi" w:cstheme="minorHAnsi"/>
          <w:lang w:eastAsia="pl-PL"/>
        </w:rPr>
        <w:t>liczbaPlikowBinarnychWArch</w:t>
      </w:r>
      <w:r w:rsidR="00851075" w:rsidRPr="00506D74">
        <w:rPr>
          <w:rFonts w:asciiTheme="minorHAnsi" w:hAnsiTheme="minorHAnsi" w:cstheme="minorHAnsi"/>
          <w:lang w:eastAsia="pl-PL"/>
        </w:rPr>
        <w:t>iw</w:t>
      </w:r>
      <w:r w:rsidR="00493289" w:rsidRPr="00506D74">
        <w:rPr>
          <w:rFonts w:asciiTheme="minorHAnsi" w:hAnsiTheme="minorHAnsi" w:cstheme="minorHAnsi"/>
          <w:lang w:eastAsia="pl-PL"/>
        </w:rPr>
        <w:t>um</w:t>
      </w:r>
      <w:proofErr w:type="spellEnd"/>
      <w:r w:rsidRPr="00506D74">
        <w:rPr>
          <w:rFonts w:asciiTheme="minorHAnsi" w:hAnsiTheme="minorHAnsi" w:cstheme="minorHAnsi"/>
          <w:lang w:eastAsia="pl-PL"/>
        </w:rPr>
        <w:t>)</w:t>
      </w:r>
      <w:r w:rsidR="00073008" w:rsidRPr="00506D74">
        <w:rPr>
          <w:rFonts w:asciiTheme="minorHAnsi" w:hAnsiTheme="minorHAnsi" w:cstheme="minorHAnsi"/>
          <w:lang w:eastAsia="pl-PL"/>
        </w:rPr>
        <w:t>.</w:t>
      </w:r>
      <w:r w:rsidRPr="00506D74">
        <w:rPr>
          <w:rFonts w:asciiTheme="minorHAnsi" w:hAnsiTheme="minorHAnsi" w:cstheme="minorHAnsi"/>
          <w:lang w:eastAsia="pl-PL"/>
        </w:rPr>
        <w:t xml:space="preserve"> </w:t>
      </w:r>
    </w:p>
    <w:p w14:paraId="48048B30" w14:textId="378EE5B8" w:rsidR="00F860CA" w:rsidRPr="00506D74" w:rsidRDefault="00F860CA" w:rsidP="007C51F5">
      <w:pPr>
        <w:pStyle w:val="Akapitzlist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506D74">
        <w:rPr>
          <w:rFonts w:asciiTheme="minorHAnsi" w:hAnsiTheme="minorHAnsi" w:cstheme="minorHAnsi"/>
          <w:lang w:eastAsia="pl-PL"/>
        </w:rPr>
        <w:t xml:space="preserve">Skompresowanie wszystkich zgromadzonych plików binarnych do jednego </w:t>
      </w:r>
      <w:r w:rsidR="00AD07CF" w:rsidRPr="00506D74">
        <w:rPr>
          <w:rFonts w:asciiTheme="minorHAnsi" w:hAnsiTheme="minorHAnsi" w:cstheme="minorHAnsi"/>
          <w:lang w:eastAsia="pl-PL"/>
        </w:rPr>
        <w:t>archiwum ZIP. W przypadku przekroczenia dopuszczalnego rozmiaru ZIP dla danej UDC (</w:t>
      </w:r>
      <w:r w:rsidR="00D06090" w:rsidRPr="00506D74">
        <w:rPr>
          <w:rFonts w:asciiTheme="minorHAnsi" w:hAnsiTheme="minorHAnsi" w:cstheme="minorHAnsi"/>
          <w:lang w:eastAsia="pl-PL"/>
        </w:rPr>
        <w:t>określonego w parametrze</w:t>
      </w:r>
      <w:r w:rsidR="005D750D" w:rsidRPr="00506D74">
        <w:rPr>
          <w:rFonts w:asciiTheme="minorHAnsi" w:hAnsiTheme="minorHAnsi" w:cstheme="minorHAnsi"/>
          <w:lang w:eastAsia="pl-PL"/>
        </w:rPr>
        <w:t xml:space="preserve"> </w:t>
      </w:r>
      <w:proofErr w:type="spellStart"/>
      <w:r w:rsidR="005D750D" w:rsidRPr="00506D74">
        <w:rPr>
          <w:rFonts w:asciiTheme="minorHAnsi" w:hAnsiTheme="minorHAnsi" w:cstheme="minorHAnsi"/>
          <w:lang w:eastAsia="pl-PL"/>
        </w:rPr>
        <w:t>maksymalnyRozmiarPrzesylanejPaczki</w:t>
      </w:r>
      <w:proofErr w:type="spellEnd"/>
      <w:r w:rsidR="00D06090" w:rsidRPr="00506D74">
        <w:rPr>
          <w:rFonts w:asciiTheme="minorHAnsi" w:hAnsiTheme="minorHAnsi" w:cstheme="minorHAnsi"/>
          <w:lang w:eastAsia="pl-PL"/>
        </w:rPr>
        <w:t xml:space="preserve"> publikowanym w katalogu UDC</w:t>
      </w:r>
      <w:r w:rsidR="005D750D" w:rsidRPr="00506D74">
        <w:rPr>
          <w:rFonts w:asciiTheme="minorHAnsi" w:hAnsiTheme="minorHAnsi" w:cstheme="minorHAnsi"/>
          <w:lang w:eastAsia="pl-PL"/>
        </w:rPr>
        <w:t>)</w:t>
      </w:r>
      <w:r w:rsidR="00BB75FB" w:rsidRPr="00506D74">
        <w:rPr>
          <w:rFonts w:asciiTheme="minorHAnsi" w:hAnsiTheme="minorHAnsi" w:cstheme="minorHAnsi"/>
          <w:lang w:eastAsia="pl-PL"/>
        </w:rPr>
        <w:t>, archiwum należy podzielić na paczki</w:t>
      </w:r>
      <w:r w:rsidR="00CF0866" w:rsidRPr="00506D74">
        <w:rPr>
          <w:rFonts w:asciiTheme="minorHAnsi" w:hAnsiTheme="minorHAnsi" w:cstheme="minorHAnsi"/>
          <w:lang w:eastAsia="pl-PL"/>
        </w:rPr>
        <w:t>, przy czym r</w:t>
      </w:r>
      <w:r w:rsidR="00BB75FB" w:rsidRPr="00506D74">
        <w:rPr>
          <w:rFonts w:asciiTheme="minorHAnsi" w:hAnsiTheme="minorHAnsi" w:cstheme="minorHAnsi"/>
          <w:lang w:eastAsia="pl-PL"/>
        </w:rPr>
        <w:t>ozmiar pojedynczej paczki nie może przekraczać wartości wskazanej w tym parametrze.</w:t>
      </w:r>
    </w:p>
    <w:p w14:paraId="5A1467F3" w14:textId="6B670EC4" w:rsidR="00F860CA" w:rsidRPr="00506D74" w:rsidRDefault="00F860CA" w:rsidP="007C51F5">
      <w:pPr>
        <w:pStyle w:val="Akapitzlist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506D74">
        <w:rPr>
          <w:rFonts w:asciiTheme="minorHAnsi" w:hAnsiTheme="minorHAnsi" w:cstheme="minorHAnsi"/>
          <w:lang w:eastAsia="pl-PL"/>
        </w:rPr>
        <w:t>Ustalenie liczby powstałych paczek (</w:t>
      </w:r>
      <w:proofErr w:type="spellStart"/>
      <w:r w:rsidR="00F57A7A" w:rsidRPr="00506D74">
        <w:rPr>
          <w:rFonts w:asciiTheme="minorHAnsi" w:hAnsiTheme="minorHAnsi" w:cstheme="minorHAnsi"/>
          <w:lang w:eastAsia="pl-PL"/>
        </w:rPr>
        <w:t>daneBinarneInformacje.</w:t>
      </w:r>
      <w:r w:rsidRPr="00506D74">
        <w:rPr>
          <w:rFonts w:asciiTheme="minorHAnsi" w:hAnsiTheme="minorHAnsi" w:cstheme="minorHAnsi"/>
          <w:lang w:eastAsia="pl-PL"/>
        </w:rPr>
        <w:t>liczbaPaczek</w:t>
      </w:r>
      <w:proofErr w:type="spellEnd"/>
      <w:r w:rsidRPr="00506D74">
        <w:rPr>
          <w:rFonts w:asciiTheme="minorHAnsi" w:hAnsiTheme="minorHAnsi" w:cstheme="minorHAnsi"/>
          <w:lang w:eastAsia="pl-PL"/>
        </w:rPr>
        <w:t xml:space="preserve">). </w:t>
      </w:r>
    </w:p>
    <w:p w14:paraId="44299231" w14:textId="433EB4DA" w:rsidR="00B01088" w:rsidRPr="00506D74" w:rsidRDefault="00B01088" w:rsidP="007C51F5">
      <w:pPr>
        <w:pStyle w:val="Akapitzlist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506D74">
        <w:rPr>
          <w:rFonts w:asciiTheme="minorHAnsi" w:hAnsiTheme="minorHAnsi" w:cstheme="minorHAnsi"/>
          <w:lang w:eastAsia="pl-PL"/>
        </w:rPr>
        <w:t>Ustalenie całkowitego rozmiar</w:t>
      </w:r>
      <w:r w:rsidR="003C75C5" w:rsidRPr="00506D74">
        <w:rPr>
          <w:rFonts w:asciiTheme="minorHAnsi" w:hAnsiTheme="minorHAnsi" w:cstheme="minorHAnsi"/>
          <w:lang w:eastAsia="pl-PL"/>
        </w:rPr>
        <w:t>u</w:t>
      </w:r>
      <w:r w:rsidRPr="00506D74">
        <w:rPr>
          <w:rFonts w:asciiTheme="minorHAnsi" w:hAnsiTheme="minorHAnsi" w:cstheme="minorHAnsi"/>
          <w:lang w:eastAsia="pl-PL"/>
        </w:rPr>
        <w:t xml:space="preserve"> kompletnego archiwum ZIP (po scaleniu wszystkich części) wyrażon</w:t>
      </w:r>
      <w:r w:rsidR="003C75C5" w:rsidRPr="00506D74">
        <w:rPr>
          <w:rFonts w:asciiTheme="minorHAnsi" w:hAnsiTheme="minorHAnsi" w:cstheme="minorHAnsi"/>
          <w:lang w:eastAsia="pl-PL"/>
        </w:rPr>
        <w:t>ego</w:t>
      </w:r>
      <w:r w:rsidRPr="00506D74">
        <w:rPr>
          <w:rFonts w:asciiTheme="minorHAnsi" w:hAnsiTheme="minorHAnsi" w:cstheme="minorHAnsi"/>
          <w:lang w:eastAsia="pl-PL"/>
        </w:rPr>
        <w:t xml:space="preserve"> w bajtach (</w:t>
      </w:r>
      <w:proofErr w:type="spellStart"/>
      <w:r w:rsidR="00F57A7A" w:rsidRPr="00506D74">
        <w:rPr>
          <w:rFonts w:asciiTheme="minorHAnsi" w:hAnsiTheme="minorHAnsi" w:cstheme="minorHAnsi"/>
          <w:lang w:eastAsia="pl-PL"/>
        </w:rPr>
        <w:t>daneBinarneInformacje.</w:t>
      </w:r>
      <w:r w:rsidR="003C75C5" w:rsidRPr="00506D74">
        <w:rPr>
          <w:rFonts w:asciiTheme="minorHAnsi" w:hAnsiTheme="minorHAnsi" w:cstheme="minorHAnsi"/>
          <w:lang w:eastAsia="pl-PL"/>
        </w:rPr>
        <w:t>rozmiarDanychBinarnych</w:t>
      </w:r>
      <w:proofErr w:type="spellEnd"/>
      <w:r w:rsidR="003C75C5" w:rsidRPr="00506D74">
        <w:rPr>
          <w:rFonts w:asciiTheme="minorHAnsi" w:hAnsiTheme="minorHAnsi" w:cstheme="minorHAnsi"/>
          <w:lang w:eastAsia="pl-PL"/>
        </w:rPr>
        <w:t>).</w:t>
      </w:r>
    </w:p>
    <w:p w14:paraId="7445F5C0" w14:textId="38140B0F" w:rsidR="000A29AF" w:rsidRPr="00506D74" w:rsidRDefault="00BA1DA7" w:rsidP="007C51F5">
      <w:pPr>
        <w:pStyle w:val="Akapitzlist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506D74">
        <w:rPr>
          <w:rFonts w:asciiTheme="minorHAnsi" w:hAnsiTheme="minorHAnsi" w:cstheme="minorHAnsi"/>
          <w:lang w:eastAsia="pl-PL"/>
        </w:rPr>
        <w:t xml:space="preserve">Wyliczenie sumy kontrolnej </w:t>
      </w:r>
      <w:r w:rsidR="00734DAB" w:rsidRPr="00506D74">
        <w:rPr>
          <w:rFonts w:asciiTheme="minorHAnsi" w:hAnsiTheme="minorHAnsi" w:cstheme="minorHAnsi"/>
          <w:lang w:eastAsia="pl-PL"/>
        </w:rPr>
        <w:t xml:space="preserve">CRC-32 </w:t>
      </w:r>
      <w:r w:rsidR="009707FF" w:rsidRPr="00506D74">
        <w:rPr>
          <w:rFonts w:asciiTheme="minorHAnsi" w:hAnsiTheme="minorHAnsi" w:cstheme="minorHAnsi"/>
          <w:lang w:eastAsia="pl-PL"/>
        </w:rPr>
        <w:t>kompletnego</w:t>
      </w:r>
      <w:r w:rsidRPr="00506D74">
        <w:rPr>
          <w:rFonts w:asciiTheme="minorHAnsi" w:hAnsiTheme="minorHAnsi" w:cstheme="minorHAnsi"/>
          <w:lang w:eastAsia="pl-PL"/>
        </w:rPr>
        <w:t xml:space="preserve"> archiwum ZIP (</w:t>
      </w:r>
      <w:proofErr w:type="spellStart"/>
      <w:r w:rsidR="004938B2" w:rsidRPr="00506D74">
        <w:rPr>
          <w:rFonts w:asciiTheme="minorHAnsi" w:hAnsiTheme="minorHAnsi" w:cstheme="minorHAnsi"/>
          <w:lang w:eastAsia="pl-PL"/>
        </w:rPr>
        <w:t>daneBinarneInformacje.</w:t>
      </w:r>
      <w:r w:rsidRPr="00506D74">
        <w:rPr>
          <w:rFonts w:asciiTheme="minorHAnsi" w:hAnsiTheme="minorHAnsi" w:cstheme="minorHAnsi"/>
          <w:lang w:eastAsia="pl-PL"/>
        </w:rPr>
        <w:t>sumaKontrolna</w:t>
      </w:r>
      <w:proofErr w:type="spellEnd"/>
      <w:r w:rsidRPr="00506D74">
        <w:rPr>
          <w:rFonts w:asciiTheme="minorHAnsi" w:hAnsiTheme="minorHAnsi" w:cstheme="minorHAnsi"/>
          <w:lang w:eastAsia="pl-PL"/>
        </w:rPr>
        <w:t>)</w:t>
      </w:r>
      <w:r w:rsidR="000A29AF" w:rsidRPr="00506D74">
        <w:rPr>
          <w:rFonts w:asciiTheme="minorHAnsi" w:hAnsiTheme="minorHAnsi" w:cstheme="minorHAnsi"/>
          <w:lang w:eastAsia="pl-PL"/>
        </w:rPr>
        <w:t>.</w:t>
      </w:r>
      <w:r w:rsidR="00734DAB" w:rsidRPr="00506D74">
        <w:rPr>
          <w:rFonts w:asciiTheme="minorHAnsi" w:hAnsiTheme="minorHAnsi" w:cstheme="minorHAnsi"/>
          <w:lang w:eastAsia="pl-PL"/>
        </w:rPr>
        <w:t xml:space="preserve"> Suma kontrolna musi odnosić się do </w:t>
      </w:r>
      <w:r w:rsidR="00B7368D" w:rsidRPr="00506D74">
        <w:rPr>
          <w:rFonts w:asciiTheme="minorHAnsi" w:hAnsiTheme="minorHAnsi" w:cstheme="minorHAnsi"/>
          <w:lang w:eastAsia="pl-PL"/>
        </w:rPr>
        <w:t>archiwum</w:t>
      </w:r>
      <w:r w:rsidR="00734DAB" w:rsidRPr="00506D74">
        <w:rPr>
          <w:rFonts w:asciiTheme="minorHAnsi" w:hAnsiTheme="minorHAnsi" w:cstheme="minorHAnsi"/>
          <w:lang w:eastAsia="pl-PL"/>
        </w:rPr>
        <w:t xml:space="preserve"> ZIP prze</w:t>
      </w:r>
      <w:r w:rsidR="00B7368D" w:rsidRPr="00506D74">
        <w:rPr>
          <w:rFonts w:asciiTheme="minorHAnsi" w:hAnsiTheme="minorHAnsi" w:cstheme="minorHAnsi"/>
          <w:lang w:eastAsia="pl-PL"/>
        </w:rPr>
        <w:t>d</w:t>
      </w:r>
      <w:r w:rsidR="00734DAB" w:rsidRPr="00506D74">
        <w:rPr>
          <w:rFonts w:asciiTheme="minorHAnsi" w:hAnsiTheme="minorHAnsi" w:cstheme="minorHAnsi"/>
          <w:lang w:eastAsia="pl-PL"/>
        </w:rPr>
        <w:t xml:space="preserve"> podziałem na paczki lub </w:t>
      </w:r>
      <w:r w:rsidR="00B7368D" w:rsidRPr="00506D74">
        <w:rPr>
          <w:rFonts w:asciiTheme="minorHAnsi" w:hAnsiTheme="minorHAnsi" w:cstheme="minorHAnsi"/>
          <w:lang w:eastAsia="pl-PL"/>
        </w:rPr>
        <w:t>p</w:t>
      </w:r>
      <w:r w:rsidR="00734DAB" w:rsidRPr="00506D74">
        <w:rPr>
          <w:rFonts w:asciiTheme="minorHAnsi" w:hAnsiTheme="minorHAnsi" w:cstheme="minorHAnsi"/>
          <w:lang w:eastAsia="pl-PL"/>
        </w:rPr>
        <w:t>o jego scaleniu</w:t>
      </w:r>
      <w:r w:rsidR="00B7368D" w:rsidRPr="00506D74">
        <w:rPr>
          <w:rFonts w:asciiTheme="minorHAnsi" w:hAnsiTheme="minorHAnsi" w:cstheme="minorHAnsi"/>
          <w:lang w:eastAsia="pl-PL"/>
        </w:rPr>
        <w:t>, a nie do pojedynczych paczek.</w:t>
      </w:r>
    </w:p>
    <w:p w14:paraId="7492F14C" w14:textId="4EACCA8F" w:rsidR="00E65002" w:rsidRPr="00506D74" w:rsidRDefault="00E65002" w:rsidP="00E65002">
      <w:pPr>
        <w:pStyle w:val="Akapitzlist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506D74">
        <w:rPr>
          <w:rFonts w:asciiTheme="minorHAnsi" w:hAnsiTheme="minorHAnsi" w:cstheme="minorHAnsi"/>
          <w:lang w:eastAsia="pl-PL"/>
        </w:rPr>
        <w:t xml:space="preserve">Przygotowanie </w:t>
      </w:r>
      <w:r w:rsidR="00B577F0" w:rsidRPr="00506D74">
        <w:rPr>
          <w:rFonts w:asciiTheme="minorHAnsi" w:hAnsiTheme="minorHAnsi" w:cstheme="minorHAnsi"/>
          <w:lang w:eastAsia="pl-PL"/>
        </w:rPr>
        <w:t xml:space="preserve">pozostałych </w:t>
      </w:r>
      <w:r w:rsidRPr="00506D74">
        <w:rPr>
          <w:rFonts w:asciiTheme="minorHAnsi" w:hAnsiTheme="minorHAnsi" w:cstheme="minorHAnsi"/>
          <w:lang w:eastAsia="pl-PL"/>
        </w:rPr>
        <w:t xml:space="preserve">elementów </w:t>
      </w:r>
      <w:proofErr w:type="spellStart"/>
      <w:proofErr w:type="gramStart"/>
      <w:r w:rsidRPr="00506D74">
        <w:rPr>
          <w:rFonts w:asciiTheme="minorHAnsi" w:hAnsiTheme="minorHAnsi" w:cstheme="minorHAnsi"/>
          <w:lang w:eastAsia="pl-PL"/>
        </w:rPr>
        <w:t>daneBinarneInformacje</w:t>
      </w:r>
      <w:proofErr w:type="spellEnd"/>
      <w:r w:rsidRPr="00506D74">
        <w:rPr>
          <w:rFonts w:asciiTheme="minorHAnsi" w:hAnsiTheme="minorHAnsi" w:cstheme="minorHAnsi"/>
          <w:lang w:eastAsia="pl-PL"/>
        </w:rPr>
        <w:t>[</w:t>
      </w:r>
      <w:proofErr w:type="gramEnd"/>
      <w:r w:rsidRPr="00506D74">
        <w:rPr>
          <w:rFonts w:asciiTheme="minorHAnsi" w:hAnsiTheme="minorHAnsi" w:cstheme="minorHAnsi"/>
          <w:lang w:eastAsia="pl-PL"/>
        </w:rPr>
        <w:t>], w tym:</w:t>
      </w:r>
    </w:p>
    <w:p w14:paraId="443FE606" w14:textId="77777777" w:rsidR="00E65002" w:rsidRPr="00E65002" w:rsidRDefault="00E65002" w:rsidP="00506D74">
      <w:pPr>
        <w:pStyle w:val="Akapitzlist"/>
        <w:numPr>
          <w:ilvl w:val="1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proofErr w:type="spellStart"/>
      <w:r w:rsidRPr="00E65002">
        <w:rPr>
          <w:rFonts w:asciiTheme="minorHAnsi" w:hAnsiTheme="minorHAnsi" w:cstheme="minorHAnsi"/>
          <w:lang w:eastAsia="pl-PL"/>
        </w:rPr>
        <w:t>nazwaArchiwum</w:t>
      </w:r>
      <w:proofErr w:type="spellEnd"/>
      <w:r w:rsidRPr="00E65002">
        <w:rPr>
          <w:rFonts w:asciiTheme="minorHAnsi" w:hAnsiTheme="minorHAnsi" w:cstheme="minorHAnsi"/>
          <w:lang w:eastAsia="pl-PL"/>
        </w:rPr>
        <w:t>,</w:t>
      </w:r>
    </w:p>
    <w:p w14:paraId="56242BE2" w14:textId="5AB14B9E" w:rsidR="00E65002" w:rsidRPr="00E65002" w:rsidRDefault="00E65002" w:rsidP="00506D74">
      <w:pPr>
        <w:pStyle w:val="Akapitzlist"/>
        <w:numPr>
          <w:ilvl w:val="1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proofErr w:type="spellStart"/>
      <w:r w:rsidRPr="00E65002">
        <w:rPr>
          <w:rFonts w:asciiTheme="minorHAnsi" w:hAnsiTheme="minorHAnsi" w:cstheme="minorHAnsi"/>
          <w:lang w:eastAsia="pl-PL"/>
        </w:rPr>
        <w:t>badaniaHistoryczne</w:t>
      </w:r>
      <w:proofErr w:type="spellEnd"/>
      <w:r w:rsidRPr="00E65002">
        <w:rPr>
          <w:rFonts w:asciiTheme="minorHAnsi" w:hAnsiTheme="minorHAnsi" w:cstheme="minorHAnsi"/>
          <w:lang w:eastAsia="pl-PL"/>
        </w:rPr>
        <w:t xml:space="preserve"> (czy </w:t>
      </w:r>
      <w:r w:rsidR="00B16AE1">
        <w:rPr>
          <w:rFonts w:asciiTheme="minorHAnsi" w:hAnsiTheme="minorHAnsi" w:cstheme="minorHAnsi"/>
          <w:lang w:eastAsia="pl-PL"/>
        </w:rPr>
        <w:t xml:space="preserve">przekazywany </w:t>
      </w:r>
      <w:r w:rsidRPr="00E65002">
        <w:rPr>
          <w:rFonts w:asciiTheme="minorHAnsi" w:hAnsiTheme="minorHAnsi" w:cstheme="minorHAnsi"/>
          <w:lang w:eastAsia="pl-PL"/>
        </w:rPr>
        <w:t xml:space="preserve">ZIP </w:t>
      </w:r>
      <w:r w:rsidR="00B16AE1">
        <w:rPr>
          <w:rFonts w:asciiTheme="minorHAnsi" w:hAnsiTheme="minorHAnsi" w:cstheme="minorHAnsi"/>
          <w:lang w:eastAsia="pl-PL"/>
        </w:rPr>
        <w:t>dotyczy</w:t>
      </w:r>
      <w:r w:rsidRPr="00E65002">
        <w:rPr>
          <w:rFonts w:asciiTheme="minorHAnsi" w:hAnsiTheme="minorHAnsi" w:cstheme="minorHAnsi"/>
          <w:lang w:eastAsia="pl-PL"/>
        </w:rPr>
        <w:t xml:space="preserve"> badania historyczne</w:t>
      </w:r>
      <w:r w:rsidR="00B16AE1">
        <w:rPr>
          <w:rFonts w:asciiTheme="minorHAnsi" w:hAnsiTheme="minorHAnsi" w:cstheme="minorHAnsi"/>
          <w:lang w:eastAsia="pl-PL"/>
        </w:rPr>
        <w:t>go</w:t>
      </w:r>
      <w:r w:rsidRPr="00E65002">
        <w:rPr>
          <w:rFonts w:asciiTheme="minorHAnsi" w:hAnsiTheme="minorHAnsi" w:cstheme="minorHAnsi"/>
          <w:lang w:eastAsia="pl-PL"/>
        </w:rPr>
        <w:t>),</w:t>
      </w:r>
    </w:p>
    <w:p w14:paraId="36CB3DB1" w14:textId="587AF0A4" w:rsidR="00B16AE1" w:rsidRPr="00506D74" w:rsidRDefault="00E65002" w:rsidP="00506D74">
      <w:pPr>
        <w:pStyle w:val="Akapitzlist"/>
        <w:numPr>
          <w:ilvl w:val="1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proofErr w:type="spellStart"/>
      <w:r w:rsidRPr="00E65002">
        <w:rPr>
          <w:rFonts w:asciiTheme="minorHAnsi" w:hAnsiTheme="minorHAnsi" w:cstheme="minorHAnsi"/>
          <w:lang w:eastAsia="pl-PL"/>
        </w:rPr>
        <w:t>liczbaPlikowBinarnychWArch</w:t>
      </w:r>
      <w:r w:rsidR="007569F8">
        <w:rPr>
          <w:rFonts w:asciiTheme="minorHAnsi" w:hAnsiTheme="minorHAnsi" w:cstheme="minorHAnsi"/>
          <w:lang w:eastAsia="pl-PL"/>
        </w:rPr>
        <w:t>iwum</w:t>
      </w:r>
      <w:proofErr w:type="spellEnd"/>
      <w:r w:rsidRPr="00E65002">
        <w:rPr>
          <w:rFonts w:asciiTheme="minorHAnsi" w:hAnsiTheme="minorHAnsi" w:cstheme="minorHAnsi"/>
          <w:lang w:eastAsia="pl-PL"/>
        </w:rPr>
        <w:t>,</w:t>
      </w:r>
    </w:p>
    <w:p w14:paraId="446CF287" w14:textId="097ECD95" w:rsidR="00F860CA" w:rsidRPr="00BB2706" w:rsidRDefault="00F860CA" w:rsidP="007C51F5">
      <w:pPr>
        <w:pStyle w:val="Akapitzlist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 xml:space="preserve">Utworzenie listy </w:t>
      </w:r>
      <w:proofErr w:type="spellStart"/>
      <w:proofErr w:type="gramStart"/>
      <w:r w:rsidR="006C09C5" w:rsidRPr="006C09C5">
        <w:rPr>
          <w:rFonts w:asciiTheme="minorHAnsi" w:hAnsiTheme="minorHAnsi" w:cstheme="minorHAnsi"/>
          <w:lang w:eastAsia="pl-PL"/>
        </w:rPr>
        <w:t>metadanePlikowWArchiwum</w:t>
      </w:r>
      <w:proofErr w:type="spellEnd"/>
      <w:r w:rsidRPr="00BB2706">
        <w:rPr>
          <w:rFonts w:asciiTheme="minorHAnsi" w:hAnsiTheme="minorHAnsi" w:cstheme="minorHAnsi"/>
          <w:lang w:eastAsia="pl-PL"/>
        </w:rPr>
        <w:t>[</w:t>
      </w:r>
      <w:proofErr w:type="gramEnd"/>
      <w:r w:rsidRPr="00BB2706">
        <w:rPr>
          <w:rFonts w:asciiTheme="minorHAnsi" w:hAnsiTheme="minorHAnsi" w:cstheme="minorHAnsi"/>
          <w:lang w:eastAsia="pl-PL"/>
        </w:rPr>
        <w:t xml:space="preserve">], gdzie dla każdego pliku </w:t>
      </w:r>
      <w:r w:rsidR="00B577F0">
        <w:rPr>
          <w:rFonts w:asciiTheme="minorHAnsi" w:hAnsiTheme="minorHAnsi" w:cstheme="minorHAnsi"/>
          <w:lang w:eastAsia="pl-PL"/>
        </w:rPr>
        <w:t xml:space="preserve">binarnego </w:t>
      </w:r>
      <w:r w:rsidRPr="00BB2706">
        <w:rPr>
          <w:rFonts w:asciiTheme="minorHAnsi" w:hAnsiTheme="minorHAnsi" w:cstheme="minorHAnsi"/>
          <w:lang w:eastAsia="pl-PL"/>
        </w:rPr>
        <w:t xml:space="preserve">należy podać: </w:t>
      </w:r>
    </w:p>
    <w:p w14:paraId="51360D3C" w14:textId="77777777" w:rsidR="00F860CA" w:rsidRPr="00BB2706" w:rsidRDefault="00F860CA" w:rsidP="007C51F5">
      <w:pPr>
        <w:pStyle w:val="Akapitzlist"/>
        <w:numPr>
          <w:ilvl w:val="1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</w:rPr>
        <w:lastRenderedPageBreak/>
        <w:t xml:space="preserve">nazwę pliku wraz z jego rozszerzeniem, </w:t>
      </w:r>
    </w:p>
    <w:p w14:paraId="6E8B852A" w14:textId="31185E75" w:rsidR="00F860CA" w:rsidRPr="00BB2706" w:rsidRDefault="00F860CA" w:rsidP="007C51F5">
      <w:pPr>
        <w:pStyle w:val="Akapitzlist"/>
        <w:numPr>
          <w:ilvl w:val="1"/>
          <w:numId w:val="52"/>
        </w:numPr>
        <w:spacing w:line="360" w:lineRule="auto"/>
        <w:rPr>
          <w:rFonts w:asciiTheme="minorHAnsi" w:hAnsiTheme="minorHAnsi" w:cstheme="minorBidi"/>
          <w:lang w:eastAsia="pl-PL"/>
        </w:rPr>
      </w:pPr>
      <w:r w:rsidRPr="72AA90D2">
        <w:rPr>
          <w:rFonts w:asciiTheme="minorHAnsi" w:hAnsiTheme="minorHAnsi" w:cstheme="minorBidi"/>
        </w:rPr>
        <w:t>ścieżkę względną wewnątrz ZIP (względem katalogu głównego</w:t>
      </w:r>
      <w:r w:rsidR="5DA4B935" w:rsidRPr="45D7096F">
        <w:rPr>
          <w:rFonts w:asciiTheme="minorHAnsi" w:hAnsiTheme="minorHAnsi" w:cstheme="minorBidi"/>
        </w:rPr>
        <w:t xml:space="preserve">, </w:t>
      </w:r>
      <w:r w:rsidR="5DA4B935" w:rsidRPr="48341A24">
        <w:rPr>
          <w:rFonts w:asciiTheme="minorHAnsi" w:hAnsiTheme="minorHAnsi" w:cstheme="minorBidi"/>
        </w:rPr>
        <w:t>w przypadku braku katalogów, pole należy pominąć</w:t>
      </w:r>
      <w:r w:rsidR="42D0E7CD" w:rsidRPr="240C0E64">
        <w:rPr>
          <w:rFonts w:asciiTheme="minorHAnsi" w:hAnsiTheme="minorHAnsi" w:cstheme="minorBidi"/>
        </w:rPr>
        <w:t>),</w:t>
      </w:r>
      <w:r w:rsidRPr="72AA90D2">
        <w:rPr>
          <w:rFonts w:asciiTheme="minorHAnsi" w:hAnsiTheme="minorHAnsi" w:cstheme="minorBidi"/>
        </w:rPr>
        <w:t xml:space="preserve"> </w:t>
      </w:r>
    </w:p>
    <w:p w14:paraId="1669836F" w14:textId="77777777" w:rsidR="00F860CA" w:rsidRPr="00BB2706" w:rsidRDefault="00F860CA" w:rsidP="007C51F5">
      <w:pPr>
        <w:pStyle w:val="Akapitzlist"/>
        <w:numPr>
          <w:ilvl w:val="1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</w:rPr>
        <w:t xml:space="preserve">format danych binarnych po scaleniu (np. DCM), </w:t>
      </w:r>
    </w:p>
    <w:p w14:paraId="0D2934DE" w14:textId="27AB5880" w:rsidR="00A35419" w:rsidRPr="00BB2706" w:rsidRDefault="00A35419" w:rsidP="007C51F5">
      <w:pPr>
        <w:pStyle w:val="Akapitzlist"/>
        <w:numPr>
          <w:ilvl w:val="0"/>
          <w:numId w:val="52"/>
        </w:numPr>
        <w:spacing w:line="360" w:lineRule="auto"/>
        <w:rPr>
          <w:rFonts w:asciiTheme="minorHAnsi" w:hAnsiTheme="minorHAnsi" w:cstheme="minorBidi"/>
          <w:lang w:eastAsia="pl-PL"/>
        </w:rPr>
      </w:pPr>
      <w:r w:rsidRPr="7A604861">
        <w:rPr>
          <w:rFonts w:asciiTheme="minorHAnsi" w:hAnsiTheme="minorHAnsi" w:cstheme="minorBidi"/>
          <w:lang w:eastAsia="pl-PL"/>
        </w:rPr>
        <w:t xml:space="preserve">Wygenerowanie unikalnych identyfikatorów UUID dla każdej </w:t>
      </w:r>
      <w:r w:rsidR="6B539720" w:rsidRPr="7A604861">
        <w:rPr>
          <w:rFonts w:asciiTheme="minorHAnsi" w:hAnsiTheme="minorHAnsi" w:cstheme="minorBidi"/>
          <w:lang w:eastAsia="pl-PL"/>
        </w:rPr>
        <w:t>p</w:t>
      </w:r>
      <w:r w:rsidR="19E4EEE6" w:rsidRPr="7A604861">
        <w:rPr>
          <w:rFonts w:asciiTheme="minorHAnsi" w:hAnsiTheme="minorHAnsi" w:cstheme="minorBidi"/>
          <w:lang w:eastAsia="pl-PL"/>
        </w:rPr>
        <w:t>aczki.</w:t>
      </w:r>
      <w:r w:rsidRPr="7A604861">
        <w:rPr>
          <w:rFonts w:asciiTheme="minorHAnsi" w:hAnsiTheme="minorHAnsi" w:cstheme="minorBidi"/>
          <w:lang w:eastAsia="pl-PL"/>
        </w:rPr>
        <w:t xml:space="preserve"> Zestaw tych identyfikatorów tworzy listę </w:t>
      </w:r>
      <w:proofErr w:type="spellStart"/>
      <w:proofErr w:type="gramStart"/>
      <w:r w:rsidRPr="7A604861">
        <w:rPr>
          <w:rFonts w:asciiTheme="minorHAnsi" w:hAnsiTheme="minorHAnsi" w:cstheme="minorBidi"/>
          <w:lang w:eastAsia="pl-PL"/>
        </w:rPr>
        <w:t>identyfikatoryPaczek</w:t>
      </w:r>
      <w:proofErr w:type="spellEnd"/>
      <w:r w:rsidRPr="7A604861">
        <w:rPr>
          <w:rFonts w:asciiTheme="minorHAnsi" w:hAnsiTheme="minorHAnsi" w:cstheme="minorBidi"/>
          <w:lang w:eastAsia="pl-PL"/>
        </w:rPr>
        <w:t>[</w:t>
      </w:r>
      <w:proofErr w:type="gramEnd"/>
      <w:r w:rsidRPr="7A604861">
        <w:rPr>
          <w:rFonts w:asciiTheme="minorHAnsi" w:hAnsiTheme="minorHAnsi" w:cstheme="minorBidi"/>
          <w:lang w:eastAsia="pl-PL"/>
        </w:rPr>
        <w:t xml:space="preserve">]. </w:t>
      </w:r>
    </w:p>
    <w:p w14:paraId="00DDEC50" w14:textId="2249BEA7" w:rsidR="00A35419" w:rsidRPr="00BB2706" w:rsidRDefault="00A35419" w:rsidP="007C51F5">
      <w:pPr>
        <w:pStyle w:val="Akapitzlist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>Utworzenie zlecenia UDC wraz z manifestem danych binarnych (</w:t>
      </w:r>
      <w:proofErr w:type="spellStart"/>
      <w:r w:rsidRPr="00BB2706">
        <w:rPr>
          <w:rFonts w:asciiTheme="minorHAnsi" w:hAnsiTheme="minorHAnsi" w:cstheme="minorHAnsi"/>
          <w:lang w:eastAsia="pl-PL"/>
        </w:rPr>
        <w:t>daneBinarneInformacje</w:t>
      </w:r>
      <w:proofErr w:type="spellEnd"/>
      <w:r w:rsidRPr="00BB2706">
        <w:rPr>
          <w:rFonts w:asciiTheme="minorHAnsi" w:hAnsiTheme="minorHAnsi" w:cstheme="minorHAnsi"/>
          <w:lang w:eastAsia="pl-PL"/>
        </w:rPr>
        <w:t xml:space="preserve">). </w:t>
      </w:r>
    </w:p>
    <w:p w14:paraId="7079DFB4" w14:textId="238DCD5E" w:rsidR="00F860CA" w:rsidRPr="00BB2706" w:rsidRDefault="00A35419" w:rsidP="007C51F5">
      <w:pPr>
        <w:pStyle w:val="Akapitzlist"/>
        <w:numPr>
          <w:ilvl w:val="0"/>
          <w:numId w:val="52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>Wywołanie usługi POST /</w:t>
      </w:r>
      <w:proofErr w:type="spellStart"/>
      <w:r w:rsidRPr="00BB2706">
        <w:rPr>
          <w:rFonts w:asciiTheme="minorHAnsi" w:hAnsiTheme="minorHAnsi" w:cstheme="minorHAnsi"/>
          <w:lang w:eastAsia="pl-PL"/>
        </w:rPr>
        <w:t>udc</w:t>
      </w:r>
      <w:proofErr w:type="spellEnd"/>
      <w:r w:rsidRPr="00BB2706">
        <w:rPr>
          <w:rFonts w:asciiTheme="minorHAnsi" w:hAnsiTheme="minorHAnsi" w:cstheme="minorHAnsi"/>
          <w:lang w:eastAsia="pl-PL"/>
        </w:rPr>
        <w:t xml:space="preserve">/badanie/zlecenie. W odpowiedzi PUI zwraca </w:t>
      </w:r>
      <w:proofErr w:type="spellStart"/>
      <w:r w:rsidRPr="00BB2706">
        <w:rPr>
          <w:rFonts w:asciiTheme="minorHAnsi" w:hAnsiTheme="minorHAnsi" w:cstheme="minorHAnsi"/>
          <w:lang w:eastAsia="pl-PL"/>
        </w:rPr>
        <w:t>uuidZlecenia</w:t>
      </w:r>
      <w:proofErr w:type="spellEnd"/>
      <w:r w:rsidRPr="00BB2706">
        <w:rPr>
          <w:rFonts w:asciiTheme="minorHAnsi" w:hAnsiTheme="minorHAnsi" w:cstheme="minorHAnsi"/>
          <w:lang w:eastAsia="pl-PL"/>
        </w:rPr>
        <w:t>, który staje się identyfikatorem UDC oraz dalszego transferu danych binarnych.</w:t>
      </w:r>
    </w:p>
    <w:p w14:paraId="3AC475D4" w14:textId="7BB273C5" w:rsidR="00F165FD" w:rsidRPr="00083F02" w:rsidRDefault="0735D650" w:rsidP="00A47501">
      <w:pPr>
        <w:jc w:val="left"/>
        <w:rPr>
          <w:b/>
          <w:lang w:eastAsia="pl-PL"/>
        </w:rPr>
      </w:pPr>
      <w:r w:rsidRPr="5F119C73">
        <w:rPr>
          <w:b/>
          <w:lang w:eastAsia="pl-PL"/>
        </w:rPr>
        <w:t>Etap</w:t>
      </w:r>
      <w:r w:rsidR="00F165FD" w:rsidRPr="00083F02">
        <w:rPr>
          <w:b/>
          <w:lang w:eastAsia="pl-PL"/>
        </w:rPr>
        <w:t xml:space="preserve"> II </w:t>
      </w:r>
      <w:r w:rsidR="00296396" w:rsidRPr="00083F02">
        <w:rPr>
          <w:b/>
          <w:lang w:eastAsia="pl-PL"/>
        </w:rPr>
        <w:t>Transfer paczek</w:t>
      </w:r>
      <w:r w:rsidR="00A47501">
        <w:rPr>
          <w:b/>
          <w:lang w:eastAsia="pl-PL"/>
        </w:rPr>
        <w:t xml:space="preserve"> w ramach zleconej UDC</w:t>
      </w:r>
      <w:r w:rsidR="00296396" w:rsidRPr="00083F02">
        <w:rPr>
          <w:b/>
          <w:lang w:eastAsia="pl-PL"/>
        </w:rPr>
        <w:t xml:space="preserve"> (POST /</w:t>
      </w:r>
      <w:proofErr w:type="spellStart"/>
      <w:r w:rsidR="00296396" w:rsidRPr="00083F02">
        <w:rPr>
          <w:b/>
          <w:lang w:eastAsia="pl-PL"/>
        </w:rPr>
        <w:t>udc</w:t>
      </w:r>
      <w:proofErr w:type="spellEnd"/>
      <w:r w:rsidR="00296396" w:rsidRPr="00083F02">
        <w:rPr>
          <w:b/>
          <w:lang w:eastAsia="pl-PL"/>
        </w:rPr>
        <w:t>/badanie/{</w:t>
      </w:r>
      <w:proofErr w:type="spellStart"/>
      <w:r w:rsidR="00296396" w:rsidRPr="00083F02">
        <w:rPr>
          <w:b/>
          <w:lang w:eastAsia="pl-PL"/>
        </w:rPr>
        <w:t>uuidZlecenia</w:t>
      </w:r>
      <w:proofErr w:type="spellEnd"/>
      <w:r w:rsidR="00296396" w:rsidRPr="00083F02">
        <w:rPr>
          <w:b/>
          <w:lang w:eastAsia="pl-PL"/>
        </w:rPr>
        <w:t>}/{</w:t>
      </w:r>
      <w:proofErr w:type="spellStart"/>
      <w:r w:rsidR="00296396" w:rsidRPr="00083F02">
        <w:rPr>
          <w:b/>
          <w:lang w:eastAsia="pl-PL"/>
        </w:rPr>
        <w:t>uuidPaczki</w:t>
      </w:r>
      <w:proofErr w:type="spellEnd"/>
      <w:r w:rsidR="00296396" w:rsidRPr="00083F02">
        <w:rPr>
          <w:b/>
          <w:lang w:eastAsia="pl-PL"/>
        </w:rPr>
        <w:t>}/</w:t>
      </w:r>
      <w:proofErr w:type="spellStart"/>
      <w:r w:rsidR="00296396" w:rsidRPr="00083F02">
        <w:rPr>
          <w:b/>
          <w:lang w:eastAsia="pl-PL"/>
        </w:rPr>
        <w:t>przekazDaneBinarne</w:t>
      </w:r>
      <w:proofErr w:type="spellEnd"/>
      <w:r w:rsidR="00296396" w:rsidRPr="00083F02">
        <w:rPr>
          <w:b/>
          <w:lang w:eastAsia="pl-PL"/>
        </w:rPr>
        <w:t>)</w:t>
      </w:r>
    </w:p>
    <w:p w14:paraId="4CAF5A15" w14:textId="5BFD0C69" w:rsidR="00083F02" w:rsidRPr="0064526A" w:rsidRDefault="00083F02" w:rsidP="00BB2706">
      <w:pPr>
        <w:spacing w:line="360" w:lineRule="auto"/>
        <w:rPr>
          <w:lang w:eastAsia="pl-PL"/>
        </w:rPr>
      </w:pPr>
      <w:r w:rsidRPr="37B61A38">
        <w:rPr>
          <w:lang w:eastAsia="pl-PL"/>
        </w:rPr>
        <w:t xml:space="preserve">Celem </w:t>
      </w:r>
      <w:r w:rsidR="0FF9813E" w:rsidRPr="5F119C73">
        <w:rPr>
          <w:lang w:eastAsia="pl-PL"/>
        </w:rPr>
        <w:t>t</w:t>
      </w:r>
      <w:r w:rsidR="7397197F" w:rsidRPr="5F119C73">
        <w:rPr>
          <w:lang w:eastAsia="pl-PL"/>
        </w:rPr>
        <w:t xml:space="preserve">ego </w:t>
      </w:r>
      <w:r w:rsidR="7CA0A891" w:rsidRPr="01F532CB">
        <w:rPr>
          <w:lang w:eastAsia="pl-PL"/>
        </w:rPr>
        <w:t>etapu</w:t>
      </w:r>
      <w:r w:rsidR="003F9222" w:rsidRPr="01F532CB">
        <w:rPr>
          <w:lang w:eastAsia="pl-PL"/>
        </w:rPr>
        <w:t xml:space="preserve"> </w:t>
      </w:r>
      <w:r w:rsidR="0ED22F9F" w:rsidRPr="01F532CB">
        <w:rPr>
          <w:lang w:eastAsia="pl-PL"/>
        </w:rPr>
        <w:t>jest</w:t>
      </w:r>
      <w:r w:rsidRPr="37B61A38">
        <w:rPr>
          <w:lang w:eastAsia="pl-PL"/>
        </w:rPr>
        <w:t xml:space="preserve"> przekazanie danych binarnych </w:t>
      </w:r>
      <w:r w:rsidR="00081FD3" w:rsidRPr="37B61A38">
        <w:rPr>
          <w:lang w:eastAsia="pl-PL"/>
        </w:rPr>
        <w:t xml:space="preserve">zgodnie z manifestem przekazanym w </w:t>
      </w:r>
      <w:r w:rsidR="77111F0B" w:rsidRPr="5F119C73">
        <w:rPr>
          <w:lang w:eastAsia="pl-PL"/>
        </w:rPr>
        <w:t xml:space="preserve">Etapie </w:t>
      </w:r>
      <w:r w:rsidR="121B4AC7" w:rsidRPr="5F119C73">
        <w:rPr>
          <w:lang w:eastAsia="pl-PL"/>
        </w:rPr>
        <w:t xml:space="preserve">I. </w:t>
      </w:r>
      <w:r w:rsidR="00081FD3" w:rsidRPr="37B61A38">
        <w:rPr>
          <w:lang w:eastAsia="pl-PL"/>
        </w:rPr>
        <w:t>Zakładane są następujące kroki</w:t>
      </w:r>
      <w:r w:rsidRPr="37B61A38">
        <w:rPr>
          <w:lang w:eastAsia="pl-PL"/>
        </w:rPr>
        <w:t>:</w:t>
      </w:r>
    </w:p>
    <w:p w14:paraId="7D648AEC" w14:textId="428F9A8F" w:rsidR="00214D9D" w:rsidRPr="00BB2706" w:rsidRDefault="00214D9D" w:rsidP="000561DB">
      <w:pPr>
        <w:pStyle w:val="Akapitzlist"/>
        <w:numPr>
          <w:ilvl w:val="0"/>
          <w:numId w:val="53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BB2706">
        <w:rPr>
          <w:rFonts w:asciiTheme="minorHAnsi" w:hAnsiTheme="minorHAnsi" w:cstheme="minorHAnsi"/>
          <w:lang w:eastAsia="pl-PL"/>
        </w:rPr>
        <w:t>Dla każdej paczki należy wywołać usługę/udc/badanie/{uuidZlecenia}/{uuidPaczki}/przekazDaneBinarne), gdzie:</w:t>
      </w:r>
    </w:p>
    <w:p w14:paraId="06DFC567" w14:textId="77777777" w:rsidR="00214D9D" w:rsidRPr="00BB2706" w:rsidRDefault="00214D9D" w:rsidP="000561DB">
      <w:pPr>
        <w:pStyle w:val="Akapitzlist"/>
        <w:numPr>
          <w:ilvl w:val="1"/>
          <w:numId w:val="53"/>
        </w:numPr>
        <w:spacing w:line="360" w:lineRule="auto"/>
        <w:rPr>
          <w:rFonts w:asciiTheme="minorHAnsi" w:hAnsiTheme="minorHAnsi" w:cstheme="minorHAnsi"/>
          <w:lang w:eastAsia="pl-PL"/>
        </w:rPr>
      </w:pPr>
      <w:proofErr w:type="spellStart"/>
      <w:r w:rsidRPr="00BB2706">
        <w:rPr>
          <w:rFonts w:asciiTheme="minorHAnsi" w:hAnsiTheme="minorHAnsi" w:cstheme="minorHAnsi"/>
          <w:lang w:eastAsia="pl-PL"/>
        </w:rPr>
        <w:t>uuidZlecenia</w:t>
      </w:r>
      <w:proofErr w:type="spellEnd"/>
      <w:r w:rsidRPr="00BB2706">
        <w:rPr>
          <w:rFonts w:asciiTheme="minorHAnsi" w:hAnsiTheme="minorHAnsi" w:cstheme="minorHAnsi"/>
          <w:lang w:eastAsia="pl-PL"/>
        </w:rPr>
        <w:t xml:space="preserve"> to identyfikator zlecenia UDC,</w:t>
      </w:r>
    </w:p>
    <w:p w14:paraId="65279541" w14:textId="77777777" w:rsidR="00214D9D" w:rsidRPr="00BB2706" w:rsidRDefault="00214D9D" w:rsidP="000561DB">
      <w:pPr>
        <w:pStyle w:val="Akapitzlist"/>
        <w:numPr>
          <w:ilvl w:val="1"/>
          <w:numId w:val="53"/>
        </w:numPr>
        <w:spacing w:line="360" w:lineRule="auto"/>
        <w:rPr>
          <w:rFonts w:asciiTheme="minorHAnsi" w:hAnsiTheme="minorHAnsi" w:cstheme="minorHAnsi"/>
          <w:lang w:eastAsia="pl-PL"/>
        </w:rPr>
      </w:pPr>
      <w:proofErr w:type="spellStart"/>
      <w:r w:rsidRPr="00BB2706">
        <w:rPr>
          <w:rFonts w:asciiTheme="minorHAnsi" w:hAnsiTheme="minorHAnsi" w:cstheme="minorHAnsi"/>
          <w:lang w:eastAsia="pl-PL"/>
        </w:rPr>
        <w:t>uuidPaczki</w:t>
      </w:r>
      <w:proofErr w:type="spellEnd"/>
      <w:r w:rsidRPr="00BB2706">
        <w:rPr>
          <w:rFonts w:asciiTheme="minorHAnsi" w:hAnsiTheme="minorHAnsi" w:cstheme="minorHAnsi"/>
          <w:lang w:eastAsia="pl-PL"/>
        </w:rPr>
        <w:t xml:space="preserve"> to identyfikator jednej konkretnej paczki z zadeklarowanej listy </w:t>
      </w:r>
      <w:proofErr w:type="spellStart"/>
      <w:r w:rsidRPr="00BB2706">
        <w:rPr>
          <w:rFonts w:asciiTheme="minorHAnsi" w:hAnsiTheme="minorHAnsi" w:cstheme="minorHAnsi"/>
          <w:lang w:eastAsia="pl-PL"/>
        </w:rPr>
        <w:t>identyfikatoryPaczek</w:t>
      </w:r>
      <w:proofErr w:type="spellEnd"/>
      <w:r w:rsidRPr="00BB2706">
        <w:rPr>
          <w:rFonts w:asciiTheme="minorHAnsi" w:hAnsiTheme="minorHAnsi" w:cstheme="minorHAnsi"/>
          <w:lang w:eastAsia="pl-PL"/>
        </w:rPr>
        <w:t xml:space="preserve">. </w:t>
      </w:r>
    </w:p>
    <w:p w14:paraId="10920867" w14:textId="15F2E462" w:rsidR="00214D9D" w:rsidRPr="00BB2706" w:rsidRDefault="00214D9D" w:rsidP="00BB2706">
      <w:pPr>
        <w:spacing w:line="360" w:lineRule="auto"/>
        <w:ind w:left="708"/>
        <w:rPr>
          <w:rFonts w:cstheme="minorHAnsi"/>
          <w:lang w:eastAsia="pl-PL"/>
        </w:rPr>
      </w:pPr>
      <w:r w:rsidRPr="00BB2706">
        <w:rPr>
          <w:rFonts w:cstheme="minorHAnsi"/>
          <w:lang w:eastAsia="pl-PL"/>
        </w:rPr>
        <w:t>Przekazanie konkretnej części archiwum ZIP do PUI. Procedura jest powtarzana aż do momentu, gdy wszystkie zadeklarowane paczki (</w:t>
      </w:r>
      <w:proofErr w:type="spellStart"/>
      <w:r w:rsidRPr="00BB2706">
        <w:rPr>
          <w:rFonts w:cstheme="minorHAnsi"/>
          <w:lang w:eastAsia="pl-PL"/>
        </w:rPr>
        <w:t>liczbaPaczek</w:t>
      </w:r>
      <w:proofErr w:type="spellEnd"/>
      <w:r w:rsidRPr="00BB2706">
        <w:rPr>
          <w:rFonts w:cstheme="minorHAnsi"/>
          <w:lang w:eastAsia="pl-PL"/>
        </w:rPr>
        <w:t xml:space="preserve">) zostaną przesłane do PUI. </w:t>
      </w:r>
    </w:p>
    <w:p w14:paraId="36C85D77" w14:textId="447B3C31" w:rsidR="00342776" w:rsidRPr="00506D74" w:rsidRDefault="00342776" w:rsidP="00342776">
      <w:pPr>
        <w:pStyle w:val="Akapitzlist"/>
        <w:numPr>
          <w:ilvl w:val="0"/>
          <w:numId w:val="53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342776">
        <w:rPr>
          <w:rFonts w:asciiTheme="minorHAnsi" w:hAnsiTheme="minorHAnsi" w:cstheme="minorHAnsi"/>
          <w:lang w:eastAsia="pl-PL"/>
        </w:rPr>
        <w:t>Po odebraniu całego zadeklarowanego zestawu paczek, PUI:</w:t>
      </w:r>
    </w:p>
    <w:p w14:paraId="3FB66A82" w14:textId="77777777" w:rsidR="00342776" w:rsidRPr="00342776" w:rsidRDefault="00342776" w:rsidP="00506D74">
      <w:pPr>
        <w:pStyle w:val="Akapitzlist"/>
        <w:numPr>
          <w:ilvl w:val="1"/>
          <w:numId w:val="53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342776">
        <w:rPr>
          <w:rFonts w:asciiTheme="minorHAnsi" w:hAnsiTheme="minorHAnsi" w:cstheme="minorHAnsi"/>
          <w:lang w:eastAsia="pl-PL"/>
        </w:rPr>
        <w:t>scala paczki w jeden plik ZIP,</w:t>
      </w:r>
    </w:p>
    <w:p w14:paraId="5420D39E" w14:textId="77777777" w:rsidR="00342776" w:rsidRPr="00342776" w:rsidRDefault="00342776" w:rsidP="00506D74">
      <w:pPr>
        <w:pStyle w:val="Akapitzlist"/>
        <w:numPr>
          <w:ilvl w:val="1"/>
          <w:numId w:val="53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342776">
        <w:rPr>
          <w:rFonts w:asciiTheme="minorHAnsi" w:hAnsiTheme="minorHAnsi" w:cstheme="minorHAnsi"/>
          <w:lang w:eastAsia="pl-PL"/>
        </w:rPr>
        <w:t>rozpakowuje archiwum,</w:t>
      </w:r>
    </w:p>
    <w:p w14:paraId="0A633ECD" w14:textId="77777777" w:rsidR="00342776" w:rsidRPr="00342776" w:rsidRDefault="00342776" w:rsidP="00506D74">
      <w:pPr>
        <w:pStyle w:val="Akapitzlist"/>
        <w:numPr>
          <w:ilvl w:val="1"/>
          <w:numId w:val="53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342776">
        <w:rPr>
          <w:rFonts w:asciiTheme="minorHAnsi" w:hAnsiTheme="minorHAnsi" w:cstheme="minorHAnsi"/>
          <w:lang w:eastAsia="pl-PL"/>
        </w:rPr>
        <w:t>wykonuje skanowanie pod kątem złośliwego oprogramowania,</w:t>
      </w:r>
    </w:p>
    <w:p w14:paraId="11C2FE49" w14:textId="2C5AE71B" w:rsidR="00342776" w:rsidRDefault="00342776" w:rsidP="00342776">
      <w:pPr>
        <w:pStyle w:val="Akapitzlist"/>
        <w:numPr>
          <w:ilvl w:val="1"/>
          <w:numId w:val="53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342776">
        <w:rPr>
          <w:rFonts w:asciiTheme="minorHAnsi" w:hAnsiTheme="minorHAnsi" w:cstheme="minorHAnsi"/>
          <w:lang w:eastAsia="pl-PL"/>
        </w:rPr>
        <w:t xml:space="preserve">wylicza sumę kontrolną scalonego ZIP i porównuje ją z wartością </w:t>
      </w:r>
      <w:proofErr w:type="spellStart"/>
      <w:r w:rsidRPr="00342776">
        <w:rPr>
          <w:rFonts w:asciiTheme="minorHAnsi" w:hAnsiTheme="minorHAnsi" w:cstheme="minorHAnsi"/>
          <w:lang w:eastAsia="pl-PL"/>
        </w:rPr>
        <w:t>sumaKontrolna</w:t>
      </w:r>
      <w:proofErr w:type="spellEnd"/>
      <w:r w:rsidRPr="00342776">
        <w:rPr>
          <w:rFonts w:asciiTheme="minorHAnsi" w:hAnsiTheme="minorHAnsi" w:cstheme="minorHAnsi"/>
          <w:lang w:eastAsia="pl-PL"/>
        </w:rPr>
        <w:t xml:space="preserve"> przekazaną w manifeście.</w:t>
      </w:r>
    </w:p>
    <w:p w14:paraId="25229345" w14:textId="5DBC115E" w:rsidR="009916D7" w:rsidRPr="00506D74" w:rsidRDefault="00342776" w:rsidP="00952C14">
      <w:pPr>
        <w:pStyle w:val="Akapitzlist"/>
        <w:numPr>
          <w:ilvl w:val="0"/>
          <w:numId w:val="53"/>
        </w:numPr>
        <w:spacing w:line="360" w:lineRule="auto"/>
        <w:rPr>
          <w:rFonts w:asciiTheme="minorHAnsi" w:hAnsiTheme="minorHAnsi" w:cstheme="minorHAnsi"/>
          <w:lang w:eastAsia="pl-PL"/>
        </w:rPr>
      </w:pPr>
      <w:r w:rsidRPr="00342776">
        <w:rPr>
          <w:rFonts w:cstheme="minorHAnsi"/>
          <w:lang w:eastAsia="pl-PL"/>
        </w:rPr>
        <w:t xml:space="preserve">Pomyślna walidacja </w:t>
      </w:r>
      <w:r w:rsidR="00952C14">
        <w:rPr>
          <w:rFonts w:cstheme="minorHAnsi"/>
          <w:lang w:eastAsia="pl-PL"/>
        </w:rPr>
        <w:t>ZIP-a</w:t>
      </w:r>
      <w:r w:rsidRPr="00342776">
        <w:rPr>
          <w:rFonts w:cstheme="minorHAnsi"/>
          <w:lang w:eastAsia="pl-PL"/>
        </w:rPr>
        <w:t xml:space="preserve"> rozpoczyna proces realizacji UDC.</w:t>
      </w:r>
    </w:p>
    <w:p w14:paraId="5DEF77CC" w14:textId="3853AE5E" w:rsidR="5F119C73" w:rsidRPr="008D66FC" w:rsidRDefault="00EA216E" w:rsidP="6B9D28F6">
      <w:pPr>
        <w:pStyle w:val="Nagwek4"/>
        <w:rPr>
          <w:sz w:val="28"/>
        </w:rPr>
      </w:pPr>
      <w:bookmarkStart w:id="110" w:name="_Toc129068777"/>
      <w:bookmarkStart w:id="111" w:name="_Toc154945735"/>
      <w:r w:rsidRPr="6B9D28F6">
        <w:rPr>
          <w:sz w:val="28"/>
        </w:rPr>
        <w:lastRenderedPageBreak/>
        <w:t>4.4.</w:t>
      </w:r>
      <w:r w:rsidR="004A7B45" w:rsidRPr="6B9D28F6">
        <w:rPr>
          <w:sz w:val="28"/>
        </w:rPr>
        <w:t>3</w:t>
      </w:r>
      <w:r w:rsidRPr="6B9D28F6">
        <w:rPr>
          <w:sz w:val="28"/>
        </w:rPr>
        <w:t xml:space="preserve">. </w:t>
      </w:r>
      <w:r w:rsidR="00412A78" w:rsidRPr="6B9D28F6">
        <w:rPr>
          <w:sz w:val="28"/>
        </w:rPr>
        <w:t>Dodatkowy</w:t>
      </w:r>
      <w:r w:rsidR="0002145F" w:rsidRPr="6B9D28F6">
        <w:rPr>
          <w:sz w:val="28"/>
        </w:rPr>
        <w:t xml:space="preserve"> mechanizm </w:t>
      </w:r>
      <w:r w:rsidR="00412A78" w:rsidRPr="6B9D28F6">
        <w:rPr>
          <w:sz w:val="28"/>
        </w:rPr>
        <w:t>przekazywania</w:t>
      </w:r>
      <w:r w:rsidR="0002145F" w:rsidRPr="6B9D28F6">
        <w:rPr>
          <w:sz w:val="28"/>
        </w:rPr>
        <w:t xml:space="preserve"> d</w:t>
      </w:r>
      <w:r w:rsidR="7263F090" w:rsidRPr="6B9D28F6">
        <w:rPr>
          <w:sz w:val="28"/>
        </w:rPr>
        <w:t xml:space="preserve">anych </w:t>
      </w:r>
      <w:r w:rsidR="0002145F" w:rsidRPr="6B9D28F6">
        <w:rPr>
          <w:sz w:val="28"/>
        </w:rPr>
        <w:t xml:space="preserve">binarnych </w:t>
      </w:r>
      <w:r w:rsidR="7263F090" w:rsidRPr="6B9D28F6">
        <w:rPr>
          <w:sz w:val="28"/>
        </w:rPr>
        <w:t>(Protokół TUS)</w:t>
      </w:r>
      <w:bookmarkEnd w:id="110"/>
      <w:bookmarkEnd w:id="111"/>
    </w:p>
    <w:p w14:paraId="064DA984" w14:textId="77777777" w:rsidR="00C56D69" w:rsidRDefault="7B215FFF" w:rsidP="007C51F5">
      <w:pPr>
        <w:spacing w:line="360" w:lineRule="auto"/>
      </w:pPr>
      <w:r>
        <w:t xml:space="preserve">Poniżej zamieszczono opis </w:t>
      </w:r>
      <w:r w:rsidR="00B1283C">
        <w:t xml:space="preserve">protokołu </w:t>
      </w:r>
      <w:proofErr w:type="spellStart"/>
      <w:r w:rsidR="00B1283C">
        <w:t>tus</w:t>
      </w:r>
      <w:proofErr w:type="spellEnd"/>
      <w:r w:rsidR="21FBEE3A">
        <w:t>,</w:t>
      </w:r>
      <w:r w:rsidR="0002145F">
        <w:t xml:space="preserve"> </w:t>
      </w:r>
      <w:r w:rsidR="21FBEE3A">
        <w:t>który stanowi</w:t>
      </w:r>
      <w:r>
        <w:t xml:space="preserve"> uzupełnienie standardowego procesu przekazywania paczek ZIP opisanego we wcześniejszym rozdziale</w:t>
      </w:r>
      <w:r w:rsidR="25D1D38E">
        <w:t xml:space="preserve">. </w:t>
      </w:r>
    </w:p>
    <w:p w14:paraId="4CBE471F" w14:textId="0B719E6E" w:rsidR="00FB2D70" w:rsidRPr="0057534A" w:rsidRDefault="62E2C96C" w:rsidP="007C51F5">
      <w:pPr>
        <w:spacing w:line="360" w:lineRule="auto"/>
        <w:rPr>
          <w:rStyle w:val="Hipercze"/>
          <w:rFonts w:eastAsia="Calibri" w:cs="Times New Roman"/>
          <w:u w:val="none"/>
        </w:rPr>
      </w:pPr>
      <w:r>
        <w:t>Informacja n</w:t>
      </w:r>
      <w:r w:rsidR="2D593A1C">
        <w:t xml:space="preserve">a </w:t>
      </w:r>
      <w:r>
        <w:t xml:space="preserve">temat rozwiązania </w:t>
      </w:r>
      <w:proofErr w:type="spellStart"/>
      <w:r>
        <w:t>tus</w:t>
      </w:r>
      <w:proofErr w:type="spellEnd"/>
      <w:r>
        <w:t xml:space="preserve"> </w:t>
      </w:r>
      <w:r w:rsidR="2D593A1C">
        <w:t xml:space="preserve">znajduje się pod adresem: </w:t>
      </w:r>
      <w:hyperlink r:id="rId26" w:history="1">
        <w:r w:rsidR="004E2B21" w:rsidRPr="0057534A">
          <w:rPr>
            <w:rStyle w:val="Hipercze"/>
            <w:rFonts w:eastAsia="Calibri" w:cs="Times New Roman"/>
            <w:u w:val="none"/>
          </w:rPr>
          <w:t>https://tus.io/protocols/resumable-upload</w:t>
        </w:r>
      </w:hyperlink>
      <w:r w:rsidR="004E2B21" w:rsidRPr="0057534A">
        <w:rPr>
          <w:rStyle w:val="Hipercze"/>
          <w:rFonts w:eastAsia="Calibri" w:cs="Times New Roman"/>
          <w:u w:val="none"/>
        </w:rPr>
        <w:t xml:space="preserve"> </w:t>
      </w:r>
    </w:p>
    <w:p w14:paraId="551138DE" w14:textId="7EE6100C" w:rsidR="002933F2" w:rsidRDefault="7263F090" w:rsidP="007C51F5">
      <w:pPr>
        <w:spacing w:before="0" w:after="160" w:line="360" w:lineRule="auto"/>
      </w:pPr>
      <w:r w:rsidRPr="5F119C73">
        <w:rPr>
          <w:rFonts w:ascii="Calibri" w:eastAsia="Calibri" w:hAnsi="Calibri" w:cs="Calibri"/>
          <w:b/>
        </w:rPr>
        <w:t xml:space="preserve">1. Przegląd </w:t>
      </w:r>
      <w:r w:rsidR="7D50B19D" w:rsidRPr="5F119C73">
        <w:rPr>
          <w:rFonts w:ascii="Calibri" w:eastAsia="Calibri" w:hAnsi="Calibri" w:cs="Calibri"/>
          <w:b/>
          <w:bCs/>
        </w:rPr>
        <w:t>r</w:t>
      </w:r>
      <w:r w:rsidR="25F0D514" w:rsidRPr="5F119C73">
        <w:rPr>
          <w:rFonts w:ascii="Calibri" w:eastAsia="Calibri" w:hAnsi="Calibri" w:cs="Calibri"/>
          <w:b/>
          <w:bCs/>
        </w:rPr>
        <w:t>ozwiązania</w:t>
      </w:r>
    </w:p>
    <w:p w14:paraId="404E71BF" w14:textId="3ABBE28C" w:rsidR="00A5E8C9" w:rsidRDefault="00A5E8C9" w:rsidP="007C51F5">
      <w:pPr>
        <w:spacing w:before="0" w:after="160" w:line="360" w:lineRule="auto"/>
        <w:rPr>
          <w:rFonts w:ascii="Calibri" w:eastAsia="Calibri" w:hAnsi="Calibri" w:cs="Calibri"/>
        </w:rPr>
      </w:pPr>
      <w:r w:rsidRPr="5F119C73">
        <w:rPr>
          <w:rFonts w:ascii="Calibri" w:eastAsia="Calibri" w:hAnsi="Calibri" w:cs="Calibri"/>
        </w:rPr>
        <w:t xml:space="preserve">Celem </w:t>
      </w:r>
      <w:proofErr w:type="spellStart"/>
      <w:r w:rsidRPr="006F29DE">
        <w:rPr>
          <w:rFonts w:ascii="Calibri" w:eastAsia="Calibri" w:hAnsi="Calibri" w:cs="Calibri"/>
        </w:rPr>
        <w:t>tus</w:t>
      </w:r>
      <w:proofErr w:type="spellEnd"/>
      <w:r w:rsidRPr="006F29DE">
        <w:rPr>
          <w:rFonts w:ascii="Calibri" w:eastAsia="Calibri" w:hAnsi="Calibri" w:cs="Calibri"/>
        </w:rPr>
        <w:t xml:space="preserve"> </w:t>
      </w:r>
      <w:r w:rsidRPr="5F119C73">
        <w:rPr>
          <w:rFonts w:ascii="Calibri" w:eastAsia="Calibri" w:hAnsi="Calibri" w:cs="Calibri"/>
        </w:rPr>
        <w:t>jest zapewnienie odpornego na zerwania transmisji przekazywania dużych wolumenów danych binarnych (</w:t>
      </w:r>
      <w:r w:rsidR="007662FE">
        <w:rPr>
          <w:rFonts w:ascii="Calibri" w:eastAsia="Calibri" w:hAnsi="Calibri" w:cs="Calibri"/>
        </w:rPr>
        <w:t>p</w:t>
      </w:r>
      <w:r w:rsidR="573C1648" w:rsidRPr="6475F668">
        <w:rPr>
          <w:rFonts w:ascii="Calibri" w:eastAsia="Calibri" w:hAnsi="Calibri" w:cs="Calibri"/>
        </w:rPr>
        <w:t xml:space="preserve">rzekazywanych w </w:t>
      </w:r>
      <w:r w:rsidR="573C1648" w:rsidRPr="3CCB5BD4">
        <w:rPr>
          <w:rFonts w:ascii="Calibri" w:eastAsia="Calibri" w:hAnsi="Calibri" w:cs="Calibri"/>
        </w:rPr>
        <w:t xml:space="preserve">formie </w:t>
      </w:r>
      <w:r w:rsidR="007662FE">
        <w:rPr>
          <w:rFonts w:ascii="Calibri" w:eastAsia="Calibri" w:hAnsi="Calibri" w:cs="Calibri"/>
        </w:rPr>
        <w:t>archiwum ZIP</w:t>
      </w:r>
      <w:r w:rsidRPr="5F119C73">
        <w:rPr>
          <w:rFonts w:ascii="Calibri" w:eastAsia="Calibri" w:hAnsi="Calibri" w:cs="Calibri"/>
        </w:rPr>
        <w:t>).</w:t>
      </w:r>
    </w:p>
    <w:p w14:paraId="6D8B96D2" w14:textId="041B6E13" w:rsidR="00A5E8C9" w:rsidRPr="006F29DE" w:rsidRDefault="00A5E8C9" w:rsidP="007C51F5">
      <w:pPr>
        <w:spacing w:before="0" w:after="160" w:line="360" w:lineRule="auto"/>
        <w:rPr>
          <w:rFonts w:ascii="Calibri" w:eastAsia="Calibri" w:hAnsi="Calibri" w:cs="Calibri"/>
        </w:rPr>
      </w:pPr>
      <w:r w:rsidRPr="5F119C73">
        <w:rPr>
          <w:rFonts w:ascii="Calibri" w:eastAsia="Calibri" w:hAnsi="Calibri" w:cs="Calibri"/>
        </w:rPr>
        <w:t xml:space="preserve">Protokół </w:t>
      </w:r>
      <w:proofErr w:type="spellStart"/>
      <w:r w:rsidRPr="5F119C73">
        <w:rPr>
          <w:rFonts w:ascii="Calibri" w:eastAsia="Calibri" w:hAnsi="Calibri" w:cs="Calibri"/>
        </w:rPr>
        <w:t>tus</w:t>
      </w:r>
      <w:proofErr w:type="spellEnd"/>
      <w:r w:rsidRPr="5F119C73">
        <w:rPr>
          <w:rFonts w:ascii="Calibri" w:eastAsia="Calibri" w:hAnsi="Calibri" w:cs="Calibri"/>
        </w:rPr>
        <w:t xml:space="preserve"> (</w:t>
      </w:r>
      <w:proofErr w:type="spellStart"/>
      <w:r w:rsidRPr="006F29DE">
        <w:rPr>
          <w:rFonts w:ascii="Calibri" w:eastAsia="Calibri" w:hAnsi="Calibri" w:cs="Calibri"/>
        </w:rPr>
        <w:t>Resumable</w:t>
      </w:r>
      <w:proofErr w:type="spellEnd"/>
      <w:r w:rsidRPr="006F29DE">
        <w:rPr>
          <w:rFonts w:ascii="Calibri" w:eastAsia="Calibri" w:hAnsi="Calibri" w:cs="Calibri"/>
        </w:rPr>
        <w:t xml:space="preserve"> </w:t>
      </w:r>
      <w:proofErr w:type="spellStart"/>
      <w:r w:rsidRPr="006F29DE">
        <w:rPr>
          <w:rFonts w:ascii="Calibri" w:eastAsia="Calibri" w:hAnsi="Calibri" w:cs="Calibri"/>
        </w:rPr>
        <w:t>Upload</w:t>
      </w:r>
      <w:proofErr w:type="spellEnd"/>
      <w:r w:rsidRPr="006F29DE">
        <w:rPr>
          <w:rFonts w:ascii="Calibri" w:eastAsia="Calibri" w:hAnsi="Calibri" w:cs="Calibri"/>
        </w:rPr>
        <w:t xml:space="preserve"> </w:t>
      </w:r>
      <w:proofErr w:type="spellStart"/>
      <w:r w:rsidRPr="5F119C73">
        <w:rPr>
          <w:rFonts w:ascii="Calibri" w:eastAsia="Calibri" w:hAnsi="Calibri" w:cs="Calibri"/>
        </w:rPr>
        <w:t>Protocol</w:t>
      </w:r>
      <w:proofErr w:type="spellEnd"/>
      <w:r w:rsidRPr="5F119C73">
        <w:rPr>
          <w:rFonts w:ascii="Calibri" w:eastAsia="Calibri" w:hAnsi="Calibri" w:cs="Calibri"/>
        </w:rPr>
        <w:t xml:space="preserve">) w wersji </w:t>
      </w:r>
      <w:r w:rsidRPr="006F29DE">
        <w:rPr>
          <w:rFonts w:ascii="Calibri" w:eastAsia="Calibri" w:hAnsi="Calibri" w:cs="Calibri"/>
        </w:rPr>
        <w:t>1.0.0 umożliwia:</w:t>
      </w:r>
    </w:p>
    <w:p w14:paraId="059F7605" w14:textId="1858F730" w:rsidR="002933F2" w:rsidRDefault="7263F090" w:rsidP="007C51F5">
      <w:pPr>
        <w:pStyle w:val="Akapitzlist"/>
        <w:numPr>
          <w:ilvl w:val="0"/>
          <w:numId w:val="65"/>
        </w:numPr>
        <w:spacing w:before="0" w:after="0" w:line="360" w:lineRule="auto"/>
        <w:rPr>
          <w:rFonts w:eastAsia="Calibri" w:cs="Calibri"/>
          <w:szCs w:val="22"/>
        </w:rPr>
      </w:pPr>
      <w:r w:rsidRPr="09C8D0C4">
        <w:rPr>
          <w:rFonts w:eastAsia="Calibri" w:cs="Calibri"/>
          <w:szCs w:val="22"/>
        </w:rPr>
        <w:t>Wznawianie przerwanych transferów bez konieczności ponownego przesyłania całego pliku.</w:t>
      </w:r>
    </w:p>
    <w:p w14:paraId="57D6FA9A" w14:textId="6E7D19F5" w:rsidR="002933F2" w:rsidRDefault="7263F090" w:rsidP="007C51F5">
      <w:pPr>
        <w:pStyle w:val="Akapitzlist"/>
        <w:numPr>
          <w:ilvl w:val="0"/>
          <w:numId w:val="65"/>
        </w:numPr>
        <w:spacing w:before="0" w:after="0" w:line="360" w:lineRule="auto"/>
        <w:rPr>
          <w:rFonts w:eastAsia="Calibri" w:cs="Calibri"/>
          <w:szCs w:val="22"/>
        </w:rPr>
      </w:pPr>
      <w:r w:rsidRPr="09C8D0C4">
        <w:rPr>
          <w:rFonts w:eastAsia="Calibri" w:cs="Calibri"/>
          <w:szCs w:val="22"/>
        </w:rPr>
        <w:t>Weryfikację spójności przesyłanych fragmentów (</w:t>
      </w:r>
      <w:proofErr w:type="spellStart"/>
      <w:r w:rsidRPr="09C8D0C4">
        <w:rPr>
          <w:rFonts w:eastAsia="Calibri" w:cs="Calibri"/>
          <w:szCs w:val="22"/>
        </w:rPr>
        <w:t>chunking</w:t>
      </w:r>
      <w:proofErr w:type="spellEnd"/>
      <w:r w:rsidRPr="09C8D0C4">
        <w:rPr>
          <w:rFonts w:eastAsia="Calibri" w:cs="Calibri"/>
          <w:szCs w:val="22"/>
        </w:rPr>
        <w:t>).</w:t>
      </w:r>
    </w:p>
    <w:p w14:paraId="72431D9A" w14:textId="36CBDAC8" w:rsidR="002933F2" w:rsidRDefault="7263F090" w:rsidP="007C51F5">
      <w:pPr>
        <w:pStyle w:val="Akapitzlist"/>
        <w:numPr>
          <w:ilvl w:val="0"/>
          <w:numId w:val="65"/>
        </w:numPr>
        <w:spacing w:before="0" w:after="0" w:line="360" w:lineRule="auto"/>
        <w:rPr>
          <w:rFonts w:eastAsia="Calibri" w:cs="Calibri"/>
          <w:szCs w:val="22"/>
        </w:rPr>
      </w:pPr>
      <w:r w:rsidRPr="09C8D0C4">
        <w:rPr>
          <w:rFonts w:eastAsia="Calibri" w:cs="Calibri"/>
          <w:szCs w:val="22"/>
        </w:rPr>
        <w:t>Negocjację parametrów serwera przed rozpoczęciem transmisji.</w:t>
      </w:r>
    </w:p>
    <w:p w14:paraId="7FBD4F26" w14:textId="77777777" w:rsidR="002B59B8" w:rsidRPr="002B59B8" w:rsidRDefault="002B59B8" w:rsidP="006F29DE">
      <w:pPr>
        <w:spacing w:before="0" w:after="0" w:line="360" w:lineRule="auto"/>
        <w:jc w:val="left"/>
        <w:rPr>
          <w:rFonts w:eastAsia="Calibri" w:cs="Calibri"/>
          <w:szCs w:val="22"/>
        </w:rPr>
      </w:pPr>
    </w:p>
    <w:p w14:paraId="055B1C52" w14:textId="47FFE0EF" w:rsidR="002933F2" w:rsidRDefault="7263F090" w:rsidP="006F29DE">
      <w:pPr>
        <w:spacing w:before="0" w:after="160" w:line="360" w:lineRule="auto"/>
        <w:jc w:val="left"/>
        <w:rPr>
          <w:rFonts w:ascii="Calibri" w:eastAsia="Calibri" w:hAnsi="Calibri" w:cs="Calibri"/>
          <w:b/>
        </w:rPr>
      </w:pPr>
      <w:r w:rsidRPr="5F119C73">
        <w:rPr>
          <w:rFonts w:ascii="Calibri" w:eastAsia="Calibri" w:hAnsi="Calibri" w:cs="Calibri"/>
          <w:b/>
        </w:rPr>
        <w:t xml:space="preserve">2. </w:t>
      </w:r>
      <w:r w:rsidR="789D28F2" w:rsidRPr="5F119C73">
        <w:rPr>
          <w:rFonts w:ascii="Calibri" w:eastAsia="Calibri" w:hAnsi="Calibri" w:cs="Calibri"/>
          <w:b/>
          <w:bCs/>
        </w:rPr>
        <w:t>Struktura i etapy komunikacji</w:t>
      </w:r>
    </w:p>
    <w:p w14:paraId="67956059" w14:textId="228C4121" w:rsidR="002933F2" w:rsidRPr="006F29DE" w:rsidRDefault="54B19B1B" w:rsidP="006F29DE">
      <w:pPr>
        <w:spacing w:before="0" w:after="160" w:line="360" w:lineRule="auto"/>
        <w:jc w:val="left"/>
        <w:rPr>
          <w:rFonts w:ascii="Calibri" w:eastAsia="Calibri" w:hAnsi="Calibri" w:cs="Calibri"/>
          <w:b/>
          <w:bCs/>
        </w:rPr>
      </w:pPr>
      <w:r w:rsidRPr="006F29DE">
        <w:rPr>
          <w:rFonts w:ascii="Calibri" w:eastAsia="Calibri" w:hAnsi="Calibri" w:cs="Calibri"/>
          <w:b/>
          <w:bCs/>
        </w:rPr>
        <w:t xml:space="preserve">Wszystkie operacje protokołu TUS są wykonywane na tym samym zasobie API: </w:t>
      </w:r>
    </w:p>
    <w:p w14:paraId="53AFBF9E" w14:textId="535C5DBE" w:rsidR="002933F2" w:rsidRPr="006F29DE" w:rsidRDefault="7263F090" w:rsidP="006F29DE">
      <w:pPr>
        <w:spacing w:before="0" w:after="160" w:line="360" w:lineRule="auto"/>
        <w:jc w:val="left"/>
        <w:rPr>
          <w:rFonts w:ascii="Calibri" w:eastAsia="Calibri" w:hAnsi="Calibri" w:cs="Calibri"/>
          <w:b/>
          <w:bCs/>
        </w:rPr>
      </w:pPr>
      <w:r w:rsidRPr="006F29DE">
        <w:rPr>
          <w:rFonts w:ascii="Calibri" w:eastAsia="Calibri" w:hAnsi="Calibri" w:cs="Calibri"/>
          <w:b/>
          <w:bCs/>
        </w:rPr>
        <w:t>(/</w:t>
      </w:r>
      <w:proofErr w:type="spellStart"/>
      <w:r w:rsidRPr="006F29DE">
        <w:rPr>
          <w:rFonts w:ascii="Calibri" w:eastAsia="Calibri" w:hAnsi="Calibri" w:cs="Calibri"/>
          <w:b/>
          <w:bCs/>
        </w:rPr>
        <w:t>udc</w:t>
      </w:r>
      <w:proofErr w:type="spellEnd"/>
      <w:r w:rsidRPr="006F29DE">
        <w:rPr>
          <w:rFonts w:ascii="Calibri" w:eastAsia="Calibri" w:hAnsi="Calibri" w:cs="Calibri"/>
          <w:b/>
          <w:bCs/>
        </w:rPr>
        <w:t>/badanie/{</w:t>
      </w:r>
      <w:proofErr w:type="spellStart"/>
      <w:r w:rsidRPr="006F29DE">
        <w:rPr>
          <w:rFonts w:ascii="Calibri" w:eastAsia="Calibri" w:hAnsi="Calibri" w:cs="Calibri"/>
          <w:b/>
          <w:bCs/>
        </w:rPr>
        <w:t>uuidZlecenia</w:t>
      </w:r>
      <w:proofErr w:type="spellEnd"/>
      <w:r w:rsidRPr="006F29DE">
        <w:rPr>
          <w:rFonts w:ascii="Calibri" w:eastAsia="Calibri" w:hAnsi="Calibri" w:cs="Calibri"/>
          <w:b/>
          <w:bCs/>
        </w:rPr>
        <w:t>}/{</w:t>
      </w:r>
      <w:proofErr w:type="spellStart"/>
      <w:r w:rsidRPr="006F29DE">
        <w:rPr>
          <w:rFonts w:ascii="Calibri" w:eastAsia="Calibri" w:hAnsi="Calibri" w:cs="Calibri"/>
          <w:b/>
          <w:bCs/>
        </w:rPr>
        <w:t>uuidPaczki</w:t>
      </w:r>
      <w:proofErr w:type="spellEnd"/>
      <w:r w:rsidRPr="006F29DE">
        <w:rPr>
          <w:rFonts w:ascii="Calibri" w:eastAsia="Calibri" w:hAnsi="Calibri" w:cs="Calibri"/>
          <w:b/>
          <w:bCs/>
        </w:rPr>
        <w:t>}/</w:t>
      </w:r>
      <w:proofErr w:type="spellStart"/>
      <w:r w:rsidRPr="006F29DE">
        <w:rPr>
          <w:rFonts w:ascii="Calibri" w:eastAsia="Calibri" w:hAnsi="Calibri" w:cs="Calibri"/>
          <w:b/>
          <w:bCs/>
        </w:rPr>
        <w:t>przekazDaneBinarne</w:t>
      </w:r>
      <w:proofErr w:type="spellEnd"/>
      <w:r w:rsidRPr="006F29DE">
        <w:rPr>
          <w:rFonts w:ascii="Calibri" w:eastAsia="Calibri" w:hAnsi="Calibri" w:cs="Calibri"/>
          <w:b/>
          <w:bCs/>
        </w:rPr>
        <w:t xml:space="preserve">). </w:t>
      </w:r>
    </w:p>
    <w:p w14:paraId="336A8671" w14:textId="5783CCB0" w:rsidR="0002145F" w:rsidRDefault="1952D93A" w:rsidP="007C51F5">
      <w:pPr>
        <w:spacing w:before="0" w:after="160" w:line="360" w:lineRule="auto"/>
        <w:rPr>
          <w:rFonts w:ascii="Calibri" w:eastAsia="Calibri" w:hAnsi="Calibri" w:cs="Calibri"/>
        </w:rPr>
      </w:pPr>
      <w:r w:rsidRPr="5F119C73">
        <w:rPr>
          <w:rFonts w:ascii="Calibri" w:eastAsia="Calibri" w:hAnsi="Calibri" w:cs="Calibri"/>
        </w:rPr>
        <w:t xml:space="preserve">Różnice w działaniu wynikają wyłącznie z użytej metody HTTP. </w:t>
      </w:r>
      <w:r w:rsidR="7263F090" w:rsidRPr="5F119C73">
        <w:rPr>
          <w:rFonts w:ascii="Calibri" w:eastAsia="Calibri" w:hAnsi="Calibri" w:cs="Calibri"/>
        </w:rPr>
        <w:t>Każda metoda pełni ściśle określoną rolę w cyklu życia transmisji.</w:t>
      </w:r>
    </w:p>
    <w:p w14:paraId="5D6067A7" w14:textId="1F4BA507" w:rsidR="002933F2" w:rsidRDefault="28B7789B" w:rsidP="007C51F5">
      <w:pPr>
        <w:spacing w:before="0" w:after="160" w:line="360" w:lineRule="auto"/>
        <w:rPr>
          <w:rFonts w:ascii="Calibri" w:eastAsia="Calibri" w:hAnsi="Calibri" w:cs="Calibri"/>
          <w:b/>
        </w:rPr>
      </w:pPr>
      <w:r w:rsidRPr="5F119C73">
        <w:rPr>
          <w:rFonts w:ascii="Calibri" w:eastAsia="Calibri" w:hAnsi="Calibri" w:cs="Calibri"/>
          <w:b/>
          <w:bCs/>
        </w:rPr>
        <w:t xml:space="preserve">Etap I </w:t>
      </w:r>
      <w:r w:rsidR="22AF5D11" w:rsidRPr="5F119C73">
        <w:rPr>
          <w:rFonts w:ascii="Calibri" w:eastAsia="Calibri" w:hAnsi="Calibri" w:cs="Calibri"/>
          <w:b/>
          <w:bCs/>
        </w:rPr>
        <w:t xml:space="preserve">Identyfikacja </w:t>
      </w:r>
      <w:r w:rsidR="7263F090" w:rsidRPr="5F119C73">
        <w:rPr>
          <w:rFonts w:ascii="Calibri" w:eastAsia="Calibri" w:hAnsi="Calibri" w:cs="Calibri"/>
          <w:b/>
        </w:rPr>
        <w:t>możliwości serwera</w:t>
      </w:r>
      <w:r w:rsidR="5EAA5A84" w:rsidRPr="5F119C73">
        <w:rPr>
          <w:rFonts w:ascii="Calibri" w:eastAsia="Calibri" w:hAnsi="Calibri" w:cs="Calibri"/>
          <w:b/>
          <w:bCs/>
        </w:rPr>
        <w:t xml:space="preserve"> (OPTIONS)</w:t>
      </w:r>
    </w:p>
    <w:p w14:paraId="11D874A5" w14:textId="4E5DC63B" w:rsidR="10E6F3DE" w:rsidRDefault="10E6F3DE" w:rsidP="007C51F5">
      <w:pPr>
        <w:spacing w:before="0" w:after="160" w:line="360" w:lineRule="auto"/>
        <w:rPr>
          <w:rFonts w:ascii="Calibri" w:eastAsia="Calibri" w:hAnsi="Calibri" w:cs="Calibri"/>
        </w:rPr>
      </w:pPr>
      <w:r w:rsidRPr="006F29DE">
        <w:rPr>
          <w:rFonts w:ascii="Calibri" w:eastAsia="Calibri" w:hAnsi="Calibri" w:cs="Calibri"/>
        </w:rPr>
        <w:t xml:space="preserve">Celem tego etapu jest pozyskanie przez system </w:t>
      </w:r>
      <w:r w:rsidRPr="5F119C73">
        <w:rPr>
          <w:rFonts w:ascii="Calibri" w:eastAsia="Calibri" w:hAnsi="Calibri" w:cs="Calibri"/>
        </w:rPr>
        <w:t>klienta (</w:t>
      </w:r>
      <w:r w:rsidRPr="006F29DE">
        <w:rPr>
          <w:rFonts w:ascii="Calibri" w:eastAsia="Calibri" w:hAnsi="Calibri" w:cs="Calibri"/>
        </w:rPr>
        <w:t>przekazujący dane binarne</w:t>
      </w:r>
      <w:r w:rsidRPr="5F119C73">
        <w:rPr>
          <w:rFonts w:ascii="Calibri" w:eastAsia="Calibri" w:hAnsi="Calibri" w:cs="Calibri"/>
        </w:rPr>
        <w:t>)</w:t>
      </w:r>
      <w:r w:rsidRPr="006F29DE">
        <w:rPr>
          <w:rFonts w:ascii="Calibri" w:eastAsia="Calibri" w:hAnsi="Calibri" w:cs="Calibri"/>
        </w:rPr>
        <w:t xml:space="preserve"> informacji o możliwościach serwera w zakresie obsługi protokołu TUS.</w:t>
      </w:r>
    </w:p>
    <w:p w14:paraId="2C592992" w14:textId="7CC4078C" w:rsidR="10E6F3DE" w:rsidRDefault="10E6F3DE" w:rsidP="007C51F5">
      <w:pPr>
        <w:spacing w:before="0" w:after="160" w:line="360" w:lineRule="auto"/>
        <w:rPr>
          <w:rFonts w:ascii="Calibri" w:eastAsia="Calibri" w:hAnsi="Calibri" w:cs="Calibri"/>
        </w:rPr>
      </w:pPr>
      <w:r w:rsidRPr="006F29DE">
        <w:rPr>
          <w:rFonts w:ascii="Calibri" w:eastAsia="Calibri" w:hAnsi="Calibri" w:cs="Calibri"/>
        </w:rPr>
        <w:t>Zakładane są następujące kroki:</w:t>
      </w:r>
    </w:p>
    <w:p w14:paraId="0AD2111D" w14:textId="563A6D78" w:rsidR="10E6F3DE" w:rsidRPr="006F29DE" w:rsidRDefault="10E6F3DE" w:rsidP="007C51F5">
      <w:pPr>
        <w:pStyle w:val="Akapitzlist"/>
        <w:numPr>
          <w:ilvl w:val="0"/>
          <w:numId w:val="72"/>
        </w:numPr>
        <w:spacing w:before="0" w:after="160" w:line="360" w:lineRule="auto"/>
        <w:rPr>
          <w:rFonts w:eastAsia="Calibri" w:cs="Calibri"/>
        </w:rPr>
      </w:pPr>
      <w:r w:rsidRPr="006F29DE">
        <w:rPr>
          <w:rFonts w:eastAsia="Calibri" w:cs="Calibri"/>
        </w:rPr>
        <w:t>Wywołanie metody OPTION</w:t>
      </w:r>
      <w:r w:rsidR="71E6CCA3" w:rsidRPr="5F119C73">
        <w:rPr>
          <w:rFonts w:eastAsia="Calibri" w:cs="Calibri"/>
        </w:rPr>
        <w:t>S</w:t>
      </w:r>
      <w:r w:rsidR="2096C939" w:rsidRPr="5F119C73">
        <w:rPr>
          <w:rFonts w:eastAsia="Calibri" w:cs="Calibri"/>
        </w:rPr>
        <w:t>.</w:t>
      </w:r>
    </w:p>
    <w:p w14:paraId="7F592737" w14:textId="02329EA8" w:rsidR="696FC722" w:rsidRPr="006F29DE" w:rsidRDefault="696FC722" w:rsidP="007C51F5">
      <w:pPr>
        <w:pStyle w:val="Akapitzlist"/>
        <w:numPr>
          <w:ilvl w:val="0"/>
          <w:numId w:val="72"/>
        </w:numPr>
        <w:spacing w:before="0" w:after="160" w:line="360" w:lineRule="auto"/>
        <w:rPr>
          <w:rFonts w:eastAsia="Calibri" w:cs="Calibri"/>
        </w:rPr>
      </w:pPr>
      <w:r w:rsidRPr="006F29DE">
        <w:rPr>
          <w:rFonts w:eastAsia="Calibri" w:cs="Calibri"/>
        </w:rPr>
        <w:t>Odebranie podstawowych parametrów transmisji, w tym:</w:t>
      </w:r>
    </w:p>
    <w:p w14:paraId="618D9EF6" w14:textId="6BADE81D" w:rsidR="696FC722" w:rsidRPr="006F29DE" w:rsidRDefault="696FC722" w:rsidP="007C51F5">
      <w:pPr>
        <w:pStyle w:val="Akapitzlist"/>
        <w:numPr>
          <w:ilvl w:val="1"/>
          <w:numId w:val="72"/>
        </w:numPr>
        <w:spacing w:before="0" w:after="160" w:line="360" w:lineRule="auto"/>
      </w:pPr>
      <w:r w:rsidRPr="006F29DE">
        <w:rPr>
          <w:rFonts w:eastAsia="Calibri" w:cs="Calibri"/>
        </w:rPr>
        <w:lastRenderedPageBreak/>
        <w:t>Wersja protokołu (</w:t>
      </w:r>
      <w:proofErr w:type="spellStart"/>
      <w:r w:rsidRPr="006F29DE">
        <w:rPr>
          <w:rFonts w:eastAsia="Calibri" w:cs="Calibri"/>
        </w:rPr>
        <w:t>Tus</w:t>
      </w:r>
      <w:proofErr w:type="spellEnd"/>
      <w:r w:rsidRPr="006F29DE">
        <w:rPr>
          <w:rFonts w:eastAsia="Calibri" w:cs="Calibri"/>
        </w:rPr>
        <w:t>-Version: 1.0.0)</w:t>
      </w:r>
      <w:r w:rsidR="731A5CF5" w:rsidRPr="5F119C73">
        <w:rPr>
          <w:rFonts w:eastAsia="Calibri" w:cs="Calibri"/>
        </w:rPr>
        <w:t>,</w:t>
      </w:r>
    </w:p>
    <w:p w14:paraId="572E1C5D" w14:textId="63A6F9F2" w:rsidR="696FC722" w:rsidRDefault="696FC722" w:rsidP="007C51F5">
      <w:pPr>
        <w:pStyle w:val="Akapitzlist"/>
        <w:numPr>
          <w:ilvl w:val="1"/>
          <w:numId w:val="72"/>
        </w:numPr>
        <w:spacing w:line="360" w:lineRule="auto"/>
      </w:pPr>
      <w:r>
        <w:t xml:space="preserve">Obsługiwane rozszerzenia (np. </w:t>
      </w:r>
      <w:proofErr w:type="spellStart"/>
      <w:r>
        <w:t>creation</w:t>
      </w:r>
      <w:proofErr w:type="spellEnd"/>
      <w:r>
        <w:t xml:space="preserve"> - możliwość tworzenia zasobów)</w:t>
      </w:r>
      <w:r w:rsidR="65B7C393">
        <w:t>,</w:t>
      </w:r>
    </w:p>
    <w:p w14:paraId="6795E3C6" w14:textId="5EE7A250" w:rsidR="696FC722" w:rsidRDefault="696FC722" w:rsidP="007C51F5">
      <w:pPr>
        <w:pStyle w:val="Akapitzlist"/>
        <w:numPr>
          <w:ilvl w:val="1"/>
          <w:numId w:val="72"/>
        </w:numPr>
        <w:spacing w:line="360" w:lineRule="auto"/>
      </w:pPr>
      <w:r>
        <w:t>Maksymalny dopuszczalny rozmiar przesyłanego pliku</w:t>
      </w:r>
      <w:r w:rsidR="0073653A">
        <w:t xml:space="preserve"> </w:t>
      </w:r>
      <w:r w:rsidR="00D3236B" w:rsidRPr="00D3236B">
        <w:t xml:space="preserve">o maksymalnym rozmiarze nieprzekraczającym wartości określonej w </w:t>
      </w:r>
      <w:proofErr w:type="spellStart"/>
      <w:r w:rsidR="00D3236B" w:rsidRPr="00D3236B">
        <w:t>maksymalnyRozmiarPrzesylanejPaczki</w:t>
      </w:r>
      <w:proofErr w:type="spellEnd"/>
      <w:r w:rsidR="00D3236B" w:rsidRPr="00D3236B">
        <w:t xml:space="preserve"> z </w:t>
      </w:r>
      <w:proofErr w:type="spellStart"/>
      <w:r w:rsidR="00D3236B" w:rsidRPr="00D3236B">
        <w:t>katalogUDC</w:t>
      </w:r>
      <w:proofErr w:type="spellEnd"/>
      <w:r w:rsidR="00D3236B" w:rsidRPr="00D3236B">
        <w:t xml:space="preserve"> dla danej usługi</w:t>
      </w:r>
      <w:r w:rsidR="3A8AB0AE">
        <w:t>.</w:t>
      </w:r>
      <w:r>
        <w:t xml:space="preserve">  </w:t>
      </w:r>
    </w:p>
    <w:p w14:paraId="028C9E5D" w14:textId="2F67162A" w:rsidR="696FC722" w:rsidRDefault="696FC722" w:rsidP="007C51F5">
      <w:pPr>
        <w:spacing w:line="360" w:lineRule="auto"/>
        <w:rPr>
          <w:szCs w:val="22"/>
        </w:rPr>
      </w:pPr>
      <w:r w:rsidRPr="5F119C73">
        <w:rPr>
          <w:szCs w:val="22"/>
        </w:rPr>
        <w:t>Informacje te stanowią punkt odniesienia do dalszego przebiegu komunikacji.</w:t>
      </w:r>
    </w:p>
    <w:p w14:paraId="0A72C131" w14:textId="04F4B2F0" w:rsidR="1E81E6C1" w:rsidRDefault="1E81E6C1" w:rsidP="007C51F5">
      <w:pPr>
        <w:spacing w:line="360" w:lineRule="auto"/>
        <w:rPr>
          <w:b/>
          <w:bCs/>
          <w:szCs w:val="22"/>
        </w:rPr>
      </w:pPr>
      <w:r w:rsidRPr="006F29DE">
        <w:rPr>
          <w:b/>
          <w:bCs/>
          <w:szCs w:val="22"/>
        </w:rPr>
        <w:t xml:space="preserve">Etap II Ustalenie bieżącego stanu </w:t>
      </w:r>
      <w:r w:rsidRPr="5F119C73">
        <w:rPr>
          <w:b/>
          <w:bCs/>
          <w:szCs w:val="22"/>
        </w:rPr>
        <w:t>przekazywanych danych binarnych</w:t>
      </w:r>
      <w:r w:rsidR="14D464F5" w:rsidRPr="5F119C73">
        <w:rPr>
          <w:b/>
          <w:bCs/>
          <w:szCs w:val="22"/>
        </w:rPr>
        <w:t xml:space="preserve"> (HEAD)</w:t>
      </w:r>
    </w:p>
    <w:p w14:paraId="74266441" w14:textId="006638DC" w:rsidR="477D2F05" w:rsidRDefault="477D2F05" w:rsidP="007C51F5">
      <w:pPr>
        <w:spacing w:line="360" w:lineRule="auto"/>
        <w:rPr>
          <w:szCs w:val="22"/>
        </w:rPr>
      </w:pPr>
      <w:r w:rsidRPr="006F29DE">
        <w:rPr>
          <w:szCs w:val="22"/>
        </w:rPr>
        <w:t xml:space="preserve">Celem tego etapu jest pobranie </w:t>
      </w:r>
      <w:r w:rsidRPr="5F119C73">
        <w:rPr>
          <w:szCs w:val="22"/>
        </w:rPr>
        <w:t>aktualnego</w:t>
      </w:r>
      <w:r w:rsidRPr="006F29DE">
        <w:rPr>
          <w:szCs w:val="22"/>
        </w:rPr>
        <w:t xml:space="preserve"> offsetu, tj. liczby bajtów już zapisanych dla danej paczki</w:t>
      </w:r>
      <w:r w:rsidR="2D7780D6" w:rsidRPr="5F119C73">
        <w:rPr>
          <w:szCs w:val="22"/>
        </w:rPr>
        <w:t xml:space="preserve"> (</w:t>
      </w:r>
      <w:proofErr w:type="spellStart"/>
      <w:r w:rsidR="2D7780D6" w:rsidRPr="5F119C73">
        <w:rPr>
          <w:rFonts w:eastAsia="Calibri" w:cs="Calibri"/>
        </w:rPr>
        <w:t>uuidPaczki</w:t>
      </w:r>
      <w:proofErr w:type="spellEnd"/>
      <w:r w:rsidR="2D7780D6" w:rsidRPr="5F119C73">
        <w:rPr>
          <w:rFonts w:eastAsia="Calibri" w:cs="Calibri"/>
        </w:rPr>
        <w:t>)</w:t>
      </w:r>
      <w:r w:rsidRPr="006F29DE">
        <w:rPr>
          <w:szCs w:val="22"/>
        </w:rPr>
        <w:t>.</w:t>
      </w:r>
    </w:p>
    <w:p w14:paraId="78D5146A" w14:textId="27018C48" w:rsidR="477D2F05" w:rsidRDefault="477D2F05" w:rsidP="007C51F5">
      <w:pPr>
        <w:spacing w:line="360" w:lineRule="auto"/>
        <w:rPr>
          <w:szCs w:val="22"/>
        </w:rPr>
      </w:pPr>
      <w:r w:rsidRPr="5F119C73">
        <w:rPr>
          <w:szCs w:val="22"/>
        </w:rPr>
        <w:t>Zakładane są następujące kroki:</w:t>
      </w:r>
    </w:p>
    <w:p w14:paraId="46C4F71B" w14:textId="5E4B37C3" w:rsidR="477D2F05" w:rsidRDefault="477D2F05" w:rsidP="007C51F5">
      <w:pPr>
        <w:pStyle w:val="Akapitzlist"/>
        <w:numPr>
          <w:ilvl w:val="0"/>
          <w:numId w:val="71"/>
        </w:numPr>
        <w:spacing w:line="360" w:lineRule="auto"/>
        <w:rPr>
          <w:szCs w:val="22"/>
        </w:rPr>
      </w:pPr>
      <w:r w:rsidRPr="5F119C73">
        <w:rPr>
          <w:szCs w:val="22"/>
        </w:rPr>
        <w:t>Wywołanie metody HEAD.</w:t>
      </w:r>
    </w:p>
    <w:p w14:paraId="2D80172B" w14:textId="7875390A" w:rsidR="3727DABC" w:rsidRDefault="3727DABC" w:rsidP="007C51F5">
      <w:pPr>
        <w:pStyle w:val="Akapitzlist"/>
        <w:numPr>
          <w:ilvl w:val="0"/>
          <w:numId w:val="71"/>
        </w:numPr>
        <w:spacing w:line="360" w:lineRule="auto"/>
        <w:rPr>
          <w:szCs w:val="22"/>
        </w:rPr>
      </w:pPr>
      <w:r w:rsidRPr="5F119C73">
        <w:rPr>
          <w:szCs w:val="22"/>
        </w:rPr>
        <w:t xml:space="preserve">Odczytanie wartości nagłówka </w:t>
      </w:r>
      <w:proofErr w:type="spellStart"/>
      <w:r w:rsidRPr="5F119C73">
        <w:rPr>
          <w:szCs w:val="22"/>
        </w:rPr>
        <w:t>Upload</w:t>
      </w:r>
      <w:proofErr w:type="spellEnd"/>
      <w:r w:rsidRPr="5F119C73">
        <w:rPr>
          <w:szCs w:val="22"/>
        </w:rPr>
        <w:t xml:space="preserve">-Offset, która </w:t>
      </w:r>
      <w:r w:rsidR="027D8997" w:rsidRPr="5F119C73">
        <w:rPr>
          <w:szCs w:val="22"/>
        </w:rPr>
        <w:t>wskazuje,</w:t>
      </w:r>
      <w:r w:rsidRPr="5F119C73">
        <w:rPr>
          <w:szCs w:val="22"/>
        </w:rPr>
        <w:t xml:space="preserve"> </w:t>
      </w:r>
      <w:r w:rsidR="267BD1C6" w:rsidRPr="5F119C73">
        <w:rPr>
          <w:rFonts w:eastAsia="Calibri" w:cs="Calibri"/>
        </w:rPr>
        <w:t xml:space="preserve">ile bajtów dla danego </w:t>
      </w:r>
      <w:proofErr w:type="spellStart"/>
      <w:r w:rsidR="267BD1C6" w:rsidRPr="5F119C73">
        <w:rPr>
          <w:rFonts w:eastAsia="Calibri" w:cs="Calibri"/>
        </w:rPr>
        <w:t>uuidPaczki</w:t>
      </w:r>
      <w:proofErr w:type="spellEnd"/>
      <w:r w:rsidR="267BD1C6" w:rsidRPr="5F119C73">
        <w:rPr>
          <w:rFonts w:eastAsia="Calibri" w:cs="Calibri"/>
        </w:rPr>
        <w:t xml:space="preserve"> zostało już poprawnie zapisanych na dysku/w magazynie danych</w:t>
      </w:r>
      <w:r w:rsidRPr="5F119C73">
        <w:rPr>
          <w:szCs w:val="22"/>
        </w:rPr>
        <w:t>.</w:t>
      </w:r>
      <w:r w:rsidR="1F4388A0" w:rsidRPr="5F119C73">
        <w:rPr>
          <w:szCs w:val="22"/>
        </w:rPr>
        <w:t xml:space="preserve"> Offset stanowi podstawę synchronizacji dalszych etapów transmisji.</w:t>
      </w:r>
    </w:p>
    <w:p w14:paraId="61D60134" w14:textId="102477D4" w:rsidR="3727DABC" w:rsidRDefault="3727DABC" w:rsidP="007C51F5">
      <w:pPr>
        <w:pStyle w:val="Akapitzlist"/>
        <w:numPr>
          <w:ilvl w:val="1"/>
          <w:numId w:val="71"/>
        </w:numPr>
        <w:spacing w:line="360" w:lineRule="auto"/>
        <w:rPr>
          <w:szCs w:val="22"/>
        </w:rPr>
      </w:pPr>
      <w:r w:rsidRPr="5F119C73">
        <w:rPr>
          <w:szCs w:val="22"/>
        </w:rPr>
        <w:t>W przypadku braku zasobu (odpowiedź 404) przekazywanie należy rozpoc</w:t>
      </w:r>
      <w:r w:rsidR="4C9DF66A" w:rsidRPr="5F119C73">
        <w:rPr>
          <w:szCs w:val="22"/>
        </w:rPr>
        <w:t xml:space="preserve">ząć od </w:t>
      </w:r>
      <w:proofErr w:type="spellStart"/>
      <w:r w:rsidR="0144E5A5" w:rsidRPr="5F119C73">
        <w:rPr>
          <w:rFonts w:eastAsia="Calibri" w:cs="Calibri"/>
        </w:rPr>
        <w:t>Upload</w:t>
      </w:r>
      <w:proofErr w:type="spellEnd"/>
      <w:r w:rsidR="0144E5A5" w:rsidRPr="5F119C73">
        <w:rPr>
          <w:rFonts w:eastAsia="Calibri" w:cs="Calibri"/>
        </w:rPr>
        <w:t xml:space="preserve">-Offset = </w:t>
      </w:r>
      <w:r w:rsidR="4C9DF66A" w:rsidRPr="5F119C73">
        <w:rPr>
          <w:szCs w:val="22"/>
        </w:rPr>
        <w:t>0.</w:t>
      </w:r>
    </w:p>
    <w:p w14:paraId="377E38A8" w14:textId="25807D7D" w:rsidR="002933F2" w:rsidRPr="00FC77CC" w:rsidRDefault="4C9DF66A" w:rsidP="007C51F5">
      <w:pPr>
        <w:pStyle w:val="Akapitzlist"/>
        <w:numPr>
          <w:ilvl w:val="1"/>
          <w:numId w:val="71"/>
        </w:numPr>
        <w:spacing w:line="360" w:lineRule="auto"/>
        <w:rPr>
          <w:rFonts w:eastAsia="Calibri" w:cs="Calibri"/>
        </w:rPr>
      </w:pPr>
      <w:r w:rsidRPr="5F119C73">
        <w:rPr>
          <w:szCs w:val="22"/>
        </w:rPr>
        <w:t>W przypadku</w:t>
      </w:r>
      <w:r w:rsidR="4DF8EE33" w:rsidRPr="5F119C73">
        <w:rPr>
          <w:szCs w:val="22"/>
        </w:rPr>
        <w:t xml:space="preserve">, gdy nagłówek </w:t>
      </w:r>
      <w:proofErr w:type="spellStart"/>
      <w:r w:rsidR="4DF8EE33" w:rsidRPr="5F119C73">
        <w:rPr>
          <w:rFonts w:eastAsia="Calibri" w:cs="Calibri"/>
        </w:rPr>
        <w:t>Upload</w:t>
      </w:r>
      <w:proofErr w:type="spellEnd"/>
      <w:r w:rsidR="4DF8EE33" w:rsidRPr="5F119C73">
        <w:rPr>
          <w:rFonts w:eastAsia="Calibri" w:cs="Calibri"/>
        </w:rPr>
        <w:t xml:space="preserve">-Offset wskazuje liczbę bajtów, którą </w:t>
      </w:r>
      <w:r w:rsidR="4DF8EE33" w:rsidRPr="5F119C73">
        <w:rPr>
          <w:szCs w:val="22"/>
        </w:rPr>
        <w:t xml:space="preserve">PUI </w:t>
      </w:r>
      <w:r w:rsidR="4DF8EE33" w:rsidRPr="5F119C73">
        <w:rPr>
          <w:rFonts w:eastAsia="Calibri" w:cs="Calibri"/>
        </w:rPr>
        <w:t>już posiada to system przekazujący dane binarne powinien wznowić wysyłanie dokładnie od tego miejsca.</w:t>
      </w:r>
    </w:p>
    <w:p w14:paraId="28491DE9" w14:textId="75BD0E84" w:rsidR="002933F2" w:rsidRDefault="41CC82F4" w:rsidP="007C51F5">
      <w:pPr>
        <w:spacing w:before="0" w:after="160" w:line="360" w:lineRule="auto"/>
      </w:pPr>
      <w:r w:rsidRPr="5F119C73">
        <w:rPr>
          <w:rFonts w:ascii="Calibri" w:eastAsia="Calibri" w:hAnsi="Calibri" w:cs="Calibri"/>
          <w:b/>
          <w:bCs/>
        </w:rPr>
        <w:t xml:space="preserve">Etap III Inicjacja przekazywania (POST) </w:t>
      </w:r>
    </w:p>
    <w:p w14:paraId="641CACCF" w14:textId="21348D68" w:rsidR="0E70C26B" w:rsidRDefault="0E70C26B" w:rsidP="007C51F5">
      <w:pPr>
        <w:spacing w:before="0" w:after="160" w:line="360" w:lineRule="auto"/>
        <w:rPr>
          <w:rFonts w:eastAsia="Calibri" w:cs="Calibri"/>
        </w:rPr>
      </w:pPr>
      <w:r w:rsidRPr="006F29DE">
        <w:rPr>
          <w:rFonts w:ascii="Calibri" w:eastAsia="Calibri" w:hAnsi="Calibri" w:cs="Calibri"/>
        </w:rPr>
        <w:t xml:space="preserve">Celem tego etapu jest utworzenie nowej sesji przesyłania. </w:t>
      </w:r>
      <w:r w:rsidRPr="5F119C73">
        <w:rPr>
          <w:rFonts w:eastAsia="Calibri" w:cs="Calibri"/>
        </w:rPr>
        <w:t>Może służyć zarówno do utworzenia metadanych pliku, jak i przesłania całego pliku w jednym żądaniu.</w:t>
      </w:r>
    </w:p>
    <w:p w14:paraId="02B653EA" w14:textId="3E56D6F6" w:rsidR="4E3E104B" w:rsidRDefault="4E3E104B" w:rsidP="007C51F5">
      <w:p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Zakładane są następujące kroki:</w:t>
      </w:r>
    </w:p>
    <w:p w14:paraId="46E56807" w14:textId="1737E884" w:rsidR="4E3E104B" w:rsidRDefault="4E3E104B" w:rsidP="007C51F5">
      <w:pPr>
        <w:pStyle w:val="Akapitzlist"/>
        <w:numPr>
          <w:ilvl w:val="0"/>
          <w:numId w:val="67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Wywołanie metody POST z przekazaniem metadanych lub całego pliku.</w:t>
      </w:r>
    </w:p>
    <w:p w14:paraId="0A4D89F5" w14:textId="08AF8F82" w:rsidR="00FC77CC" w:rsidRPr="00FC77CC" w:rsidRDefault="4E3E104B" w:rsidP="007C51F5">
      <w:pPr>
        <w:pStyle w:val="Akapitzlist"/>
        <w:numPr>
          <w:ilvl w:val="0"/>
          <w:numId w:val="67"/>
        </w:numPr>
        <w:spacing w:before="0" w:after="160" w:line="360" w:lineRule="auto"/>
        <w:rPr>
          <w:rStyle w:val="CommentReference"/>
          <w:sz w:val="22"/>
          <w:szCs w:val="24"/>
        </w:rPr>
      </w:pPr>
      <w:r w:rsidRPr="5F119C73">
        <w:rPr>
          <w:rFonts w:eastAsia="Calibri" w:cs="Calibri"/>
        </w:rPr>
        <w:t>Rejestracja sesji po stronie PUI</w:t>
      </w:r>
      <w:r w:rsidR="1C45DD20" w:rsidRPr="5F119C73">
        <w:rPr>
          <w:rFonts w:eastAsia="Calibri" w:cs="Calibri"/>
        </w:rPr>
        <w:t xml:space="preserve"> oraz zainicjowanie licznika offsetu.</w:t>
      </w:r>
    </w:p>
    <w:p w14:paraId="1B08E4F3" w14:textId="0709494C" w:rsidR="002933F2" w:rsidRDefault="3C7310AD" w:rsidP="00FC77CC">
      <w:pPr>
        <w:spacing w:before="0" w:after="160" w:line="360" w:lineRule="auto"/>
        <w:jc w:val="left"/>
      </w:pPr>
      <w:r w:rsidRPr="00E53524">
        <w:rPr>
          <w:rFonts w:eastAsia="Calibri" w:cs="Calibri"/>
          <w:b/>
          <w:bCs/>
        </w:rPr>
        <w:t xml:space="preserve">Etap IV </w:t>
      </w:r>
      <w:r w:rsidR="7263F090" w:rsidRPr="00E53524">
        <w:rPr>
          <w:rFonts w:eastAsia="Calibri" w:cs="Calibri"/>
          <w:b/>
        </w:rPr>
        <w:t>Wznawianie i Fragmentacja</w:t>
      </w:r>
      <w:r w:rsidR="7DE485EB" w:rsidRPr="00E53524">
        <w:rPr>
          <w:rFonts w:eastAsia="Calibri" w:cs="Calibri"/>
          <w:b/>
          <w:bCs/>
        </w:rPr>
        <w:t xml:space="preserve"> (PATCH)</w:t>
      </w:r>
    </w:p>
    <w:p w14:paraId="45A9EFC8" w14:textId="49DDB384" w:rsidR="1C8E753F" w:rsidRDefault="1C8E753F" w:rsidP="007C51F5">
      <w:pPr>
        <w:spacing w:before="0" w:after="160" w:line="360" w:lineRule="auto"/>
        <w:rPr>
          <w:rFonts w:ascii="Calibri" w:eastAsia="Calibri" w:hAnsi="Calibri" w:cs="Calibri"/>
        </w:rPr>
      </w:pPr>
      <w:r w:rsidRPr="006F29DE">
        <w:rPr>
          <w:rFonts w:ascii="Calibri" w:eastAsia="Calibri" w:hAnsi="Calibri" w:cs="Calibri"/>
        </w:rPr>
        <w:lastRenderedPageBreak/>
        <w:t>Celem tego etapu jest przekazywanie kolejnych fragmentów pliku (</w:t>
      </w:r>
      <w:proofErr w:type="spellStart"/>
      <w:r w:rsidRPr="006F29DE">
        <w:rPr>
          <w:rFonts w:ascii="Calibri" w:eastAsia="Calibri" w:hAnsi="Calibri" w:cs="Calibri"/>
        </w:rPr>
        <w:t>chunks</w:t>
      </w:r>
      <w:proofErr w:type="spellEnd"/>
      <w:r w:rsidRPr="006F29DE">
        <w:rPr>
          <w:rFonts w:ascii="Calibri" w:eastAsia="Calibri" w:hAnsi="Calibri" w:cs="Calibri"/>
        </w:rPr>
        <w:t>) lub wznawianie przerwanego transferu.</w:t>
      </w:r>
    </w:p>
    <w:p w14:paraId="144E87DB" w14:textId="432CCC6E" w:rsidR="1C8E753F" w:rsidRDefault="1C8E753F" w:rsidP="007C51F5">
      <w:pPr>
        <w:spacing w:before="0" w:after="160" w:line="360" w:lineRule="auto"/>
        <w:rPr>
          <w:rFonts w:ascii="Calibri" w:eastAsia="Calibri" w:hAnsi="Calibri" w:cs="Calibri"/>
        </w:rPr>
      </w:pPr>
      <w:r w:rsidRPr="5F119C73">
        <w:rPr>
          <w:rFonts w:ascii="Calibri" w:eastAsia="Calibri" w:hAnsi="Calibri" w:cs="Calibri"/>
        </w:rPr>
        <w:t>Zakładane są następujące kroki:</w:t>
      </w:r>
    </w:p>
    <w:p w14:paraId="4AB5E6BF" w14:textId="3AD199E0" w:rsidR="1C8E753F" w:rsidRDefault="1C8E753F" w:rsidP="007C51F5">
      <w:pPr>
        <w:pStyle w:val="Akapitzlist"/>
        <w:numPr>
          <w:ilvl w:val="0"/>
          <w:numId w:val="66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Wywołanie metody PATCH</w:t>
      </w:r>
      <w:r w:rsidR="2CD9AA15" w:rsidRPr="5F119C73">
        <w:rPr>
          <w:rFonts w:eastAsia="Calibri" w:cs="Calibri"/>
        </w:rPr>
        <w:t xml:space="preserve"> </w:t>
      </w:r>
      <w:r w:rsidRPr="5F119C73">
        <w:rPr>
          <w:rFonts w:eastAsia="Calibri" w:cs="Calibri"/>
        </w:rPr>
        <w:t>wraz</w:t>
      </w:r>
      <w:r w:rsidR="10C9C421" w:rsidRPr="5F119C73">
        <w:rPr>
          <w:rFonts w:eastAsia="Calibri" w:cs="Calibri"/>
        </w:rPr>
        <w:t xml:space="preserve"> fragmentem pliku oraz</w:t>
      </w:r>
      <w:r w:rsidRPr="5F119C73">
        <w:rPr>
          <w:rFonts w:eastAsia="Calibri" w:cs="Calibri"/>
        </w:rPr>
        <w:t xml:space="preserve"> z nagłówkiem </w:t>
      </w:r>
      <w:proofErr w:type="spellStart"/>
      <w:r w:rsidRPr="5F119C73">
        <w:rPr>
          <w:rFonts w:eastAsia="Calibri" w:cs="Calibri"/>
        </w:rPr>
        <w:t>Upload</w:t>
      </w:r>
      <w:proofErr w:type="spellEnd"/>
      <w:r w:rsidRPr="5F119C73">
        <w:rPr>
          <w:rFonts w:eastAsia="Calibri" w:cs="Calibri"/>
        </w:rPr>
        <w:t xml:space="preserve">-Offset informującym, w którym miejscu pliku ten fragment się zaczyna.  </w:t>
      </w:r>
    </w:p>
    <w:p w14:paraId="1629B0D4" w14:textId="7557F7B8" w:rsidR="1C8E753F" w:rsidRDefault="1C8E753F" w:rsidP="007C51F5">
      <w:pPr>
        <w:pStyle w:val="Akapitzlist"/>
        <w:numPr>
          <w:ilvl w:val="0"/>
          <w:numId w:val="66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Weryfikacja offsetu przez serwer:</w:t>
      </w:r>
    </w:p>
    <w:p w14:paraId="7EB44639" w14:textId="18BE01BC" w:rsidR="1C8E753F" w:rsidRDefault="1C8E753F" w:rsidP="007C51F5">
      <w:pPr>
        <w:pStyle w:val="Akapitzlist"/>
        <w:numPr>
          <w:ilvl w:val="1"/>
          <w:numId w:val="66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W przypadku zgodności przyjęcie fragmentu</w:t>
      </w:r>
      <w:r w:rsidR="36E5CD64" w:rsidRPr="5F119C73">
        <w:rPr>
          <w:rFonts w:eastAsia="Calibri" w:cs="Calibri"/>
        </w:rPr>
        <w:t xml:space="preserve"> oraz dopisanie danych do istniejącego pliku.</w:t>
      </w:r>
    </w:p>
    <w:p w14:paraId="2A038880" w14:textId="7DFEBEF5" w:rsidR="1C8E753F" w:rsidRDefault="1C8E753F" w:rsidP="007C51F5">
      <w:pPr>
        <w:pStyle w:val="Akapitzlist"/>
        <w:numPr>
          <w:ilvl w:val="1"/>
          <w:numId w:val="66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W przypadku niezgodności zwrócenie błędu 409 (</w:t>
      </w:r>
      <w:proofErr w:type="spellStart"/>
      <w:r w:rsidRPr="5F119C73">
        <w:rPr>
          <w:rFonts w:eastAsia="Calibri" w:cs="Calibri"/>
        </w:rPr>
        <w:t>conflict</w:t>
      </w:r>
      <w:proofErr w:type="spellEnd"/>
      <w:r w:rsidRPr="5F119C73">
        <w:rPr>
          <w:rFonts w:eastAsia="Calibri" w:cs="Calibri"/>
        </w:rPr>
        <w:t>).</w:t>
      </w:r>
    </w:p>
    <w:p w14:paraId="6FBDE2A8" w14:textId="57AB7797" w:rsidR="00FC77CC" w:rsidRPr="003D72B0" w:rsidRDefault="1C8E753F" w:rsidP="0057534A">
      <w:pPr>
        <w:pStyle w:val="Akapitzlist"/>
        <w:numPr>
          <w:ilvl w:val="0"/>
          <w:numId w:val="66"/>
        </w:numPr>
        <w:spacing w:before="0" w:after="160" w:line="360" w:lineRule="auto"/>
        <w:rPr>
          <w:rFonts w:eastAsia="Calibri" w:cs="Calibri"/>
        </w:rPr>
      </w:pPr>
      <w:r w:rsidRPr="5F119C73">
        <w:rPr>
          <w:rFonts w:eastAsia="Calibri" w:cs="Calibri"/>
        </w:rPr>
        <w:t>Powtarzanie operacji aż do osiągniecia pełnego rozmiaru przesyłanego pliku (</w:t>
      </w:r>
      <w:proofErr w:type="spellStart"/>
      <w:r w:rsidRPr="5F119C73">
        <w:rPr>
          <w:rFonts w:eastAsia="Calibri" w:cs="Calibri"/>
        </w:rPr>
        <w:t>Upload-Length</w:t>
      </w:r>
      <w:proofErr w:type="spellEnd"/>
      <w:r w:rsidRPr="5F119C73">
        <w:rPr>
          <w:rFonts w:eastAsia="Calibri" w:cs="Calibri"/>
        </w:rPr>
        <w:t>).</w:t>
      </w:r>
    </w:p>
    <w:p w14:paraId="682EF76D" w14:textId="146D0821" w:rsidR="002933F2" w:rsidRDefault="7263F090" w:rsidP="00BB2706">
      <w:pPr>
        <w:spacing w:before="0" w:after="160" w:line="360" w:lineRule="auto"/>
        <w:jc w:val="left"/>
      </w:pPr>
      <w:r w:rsidRPr="09C8D0C4">
        <w:rPr>
          <w:rFonts w:ascii="Calibri" w:eastAsia="Calibri" w:hAnsi="Calibri" w:cs="Calibri"/>
          <w:b/>
          <w:bCs/>
          <w:szCs w:val="22"/>
        </w:rPr>
        <w:t>3. Kluczowe Nagłówki Sterujące (</w:t>
      </w:r>
      <w:proofErr w:type="spellStart"/>
      <w:r w:rsidRPr="09C8D0C4">
        <w:rPr>
          <w:rFonts w:ascii="Calibri" w:eastAsia="Calibri" w:hAnsi="Calibri" w:cs="Calibri"/>
          <w:b/>
          <w:bCs/>
          <w:szCs w:val="22"/>
        </w:rPr>
        <w:t>Headers</w:t>
      </w:r>
      <w:proofErr w:type="spellEnd"/>
      <w:r w:rsidRPr="09C8D0C4">
        <w:rPr>
          <w:rFonts w:ascii="Calibri" w:eastAsia="Calibri" w:hAnsi="Calibri" w:cs="Calibri"/>
          <w:b/>
          <w:bCs/>
          <w:szCs w:val="22"/>
        </w:rPr>
        <w:t>)</w:t>
      </w:r>
    </w:p>
    <w:p w14:paraId="0A4C5DCB" w14:textId="1498BB74" w:rsidR="008E6151" w:rsidRPr="00BB2706" w:rsidRDefault="7263F090" w:rsidP="00BB2706">
      <w:pPr>
        <w:spacing w:before="0" w:after="160" w:line="360" w:lineRule="auto"/>
        <w:jc w:val="left"/>
        <w:rPr>
          <w:rFonts w:ascii="Calibri" w:eastAsia="Calibri" w:hAnsi="Calibri" w:cs="Calibri"/>
          <w:szCs w:val="22"/>
        </w:rPr>
      </w:pPr>
      <w:r w:rsidRPr="09C8D0C4">
        <w:rPr>
          <w:rFonts w:ascii="Calibri" w:eastAsia="Calibri" w:hAnsi="Calibri" w:cs="Calibri"/>
          <w:szCs w:val="22"/>
        </w:rPr>
        <w:t xml:space="preserve">Komunikacja opiera się na niestandardowych nagłówkach HTTP zdefiniowanych w specyfikacji TUS. Ich obecność i poprawność </w:t>
      </w:r>
      <w:r w:rsidR="008D66FC" w:rsidRPr="09C8D0C4">
        <w:rPr>
          <w:rFonts w:ascii="Calibri" w:eastAsia="Calibri" w:hAnsi="Calibri" w:cs="Calibri"/>
          <w:szCs w:val="22"/>
        </w:rPr>
        <w:t>są</w:t>
      </w:r>
      <w:r w:rsidRPr="09C8D0C4">
        <w:rPr>
          <w:rFonts w:ascii="Calibri" w:eastAsia="Calibri" w:hAnsi="Calibri" w:cs="Calibri"/>
          <w:szCs w:val="22"/>
        </w:rPr>
        <w:t xml:space="preserve"> wymagan</w:t>
      </w:r>
      <w:r w:rsidR="008D66FC">
        <w:rPr>
          <w:rFonts w:ascii="Calibri" w:eastAsia="Calibri" w:hAnsi="Calibri" w:cs="Calibri"/>
          <w:szCs w:val="22"/>
        </w:rPr>
        <w:t>e</w:t>
      </w:r>
      <w:r w:rsidRPr="09C8D0C4">
        <w:rPr>
          <w:rFonts w:ascii="Calibri" w:eastAsia="Calibri" w:hAnsi="Calibri" w:cs="Calibri"/>
          <w:szCs w:val="22"/>
        </w:rPr>
        <w:t xml:space="preserve"> do skutecznej transmisji.</w:t>
      </w:r>
    </w:p>
    <w:tbl>
      <w:tblPr>
        <w:tblW w:w="0" w:type="auto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4" w:space="0" w:color="808080" w:themeColor="background1" w:themeShade="8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332"/>
        <w:gridCol w:w="6390"/>
      </w:tblGrid>
      <w:tr w:rsidR="09C8D0C4" w14:paraId="0670FCB8" w14:textId="77777777" w:rsidTr="00BB2706">
        <w:trPr>
          <w:trHeight w:val="300"/>
        </w:trPr>
        <w:tc>
          <w:tcPr>
            <w:tcW w:w="1304" w:type="dxa"/>
            <w:shd w:val="clear" w:color="auto" w:fill="17365D" w:themeFill="text2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7F669" w14:textId="1F0C7849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b/>
                <w:bCs/>
                <w:szCs w:val="22"/>
              </w:rPr>
              <w:t>Nagłówek</w:t>
            </w:r>
          </w:p>
        </w:tc>
        <w:tc>
          <w:tcPr>
            <w:tcW w:w="1332" w:type="dxa"/>
            <w:shd w:val="clear" w:color="auto" w:fill="17365D" w:themeFill="text2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CA206" w14:textId="6A6CF784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b/>
                <w:bCs/>
                <w:szCs w:val="22"/>
              </w:rPr>
              <w:t>Kierunek</w:t>
            </w:r>
          </w:p>
        </w:tc>
        <w:tc>
          <w:tcPr>
            <w:tcW w:w="6390" w:type="dxa"/>
            <w:shd w:val="clear" w:color="auto" w:fill="17365D" w:themeFill="text2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D9C86" w14:textId="50931D9E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b/>
                <w:bCs/>
                <w:szCs w:val="22"/>
              </w:rPr>
              <w:t>Opis Techniczny</w:t>
            </w:r>
          </w:p>
        </w:tc>
      </w:tr>
      <w:tr w:rsidR="09C8D0C4" w14:paraId="25B9B380" w14:textId="77777777" w:rsidTr="00BB2706">
        <w:trPr>
          <w:trHeight w:val="300"/>
        </w:trPr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F6A2B" w14:textId="0238C5E5" w:rsidR="09C8D0C4" w:rsidRDefault="09C8D0C4" w:rsidP="09C8D0C4">
            <w:pPr>
              <w:spacing w:before="0" w:after="160" w:line="257" w:lineRule="auto"/>
            </w:pPr>
            <w:proofErr w:type="spellStart"/>
            <w:r w:rsidRPr="09C8D0C4">
              <w:rPr>
                <w:rFonts w:ascii="Calibri" w:eastAsia="Calibri" w:hAnsi="Calibri" w:cs="Calibri"/>
                <w:szCs w:val="22"/>
              </w:rPr>
              <w:t>Tus-Resumable</w:t>
            </w:r>
            <w:proofErr w:type="spellEnd"/>
          </w:p>
        </w:tc>
        <w:tc>
          <w:tcPr>
            <w:tcW w:w="1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74E57" w14:textId="144602B4" w:rsidR="09C8D0C4" w:rsidRDefault="09C8D0C4" w:rsidP="09C8D0C4">
            <w:pPr>
              <w:spacing w:before="0" w:after="160" w:line="257" w:lineRule="auto"/>
            </w:pPr>
            <w:proofErr w:type="spellStart"/>
            <w:r w:rsidRPr="09C8D0C4">
              <w:rPr>
                <w:rFonts w:ascii="Calibri" w:eastAsia="Calibri" w:hAnsi="Calibri" w:cs="Calibri"/>
                <w:szCs w:val="22"/>
              </w:rPr>
              <w:t>Req</w:t>
            </w:r>
            <w:proofErr w:type="spellEnd"/>
            <w:r w:rsidRPr="09C8D0C4">
              <w:rPr>
                <w:rFonts w:ascii="Calibri" w:eastAsia="Calibri" w:hAnsi="Calibri" w:cs="Calibri"/>
                <w:szCs w:val="22"/>
              </w:rPr>
              <w:t xml:space="preserve"> / </w:t>
            </w:r>
            <w:proofErr w:type="spellStart"/>
            <w:r w:rsidRPr="09C8D0C4">
              <w:rPr>
                <w:rFonts w:ascii="Calibri" w:eastAsia="Calibri" w:hAnsi="Calibri" w:cs="Calibri"/>
                <w:szCs w:val="22"/>
              </w:rPr>
              <w:t>Resp</w:t>
            </w:r>
            <w:proofErr w:type="spellEnd"/>
          </w:p>
        </w:tc>
        <w:tc>
          <w:tcPr>
            <w:tcW w:w="6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E065E" w14:textId="78B6BC21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szCs w:val="22"/>
              </w:rPr>
              <w:t>Wersja protokołu (np. "1.0.0"). Potwierdza, że obie strony "rozmawiają" tym samym protokołem.</w:t>
            </w:r>
          </w:p>
        </w:tc>
      </w:tr>
      <w:tr w:rsidR="09C8D0C4" w14:paraId="64A53B8F" w14:textId="77777777" w:rsidTr="00BB2706">
        <w:trPr>
          <w:trHeight w:val="300"/>
        </w:trPr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E2A24" w14:textId="3672C4FF" w:rsidR="09C8D0C4" w:rsidRDefault="09C8D0C4" w:rsidP="09C8D0C4">
            <w:pPr>
              <w:spacing w:before="0" w:after="160" w:line="257" w:lineRule="auto"/>
            </w:pPr>
            <w:proofErr w:type="spellStart"/>
            <w:r w:rsidRPr="09C8D0C4">
              <w:rPr>
                <w:rFonts w:ascii="Calibri" w:eastAsia="Calibri" w:hAnsi="Calibri" w:cs="Calibri"/>
                <w:szCs w:val="22"/>
              </w:rPr>
              <w:t>Upload-Length</w:t>
            </w:r>
            <w:proofErr w:type="spellEnd"/>
          </w:p>
        </w:tc>
        <w:tc>
          <w:tcPr>
            <w:tcW w:w="1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374B0" w14:textId="3940B8E6" w:rsidR="09C8D0C4" w:rsidRDefault="09C8D0C4" w:rsidP="09C8D0C4">
            <w:pPr>
              <w:spacing w:before="0" w:after="160" w:line="257" w:lineRule="auto"/>
            </w:pPr>
            <w:proofErr w:type="spellStart"/>
            <w:r w:rsidRPr="09C8D0C4">
              <w:rPr>
                <w:rFonts w:ascii="Calibri" w:eastAsia="Calibri" w:hAnsi="Calibri" w:cs="Calibri"/>
                <w:szCs w:val="22"/>
              </w:rPr>
              <w:t>Request</w:t>
            </w:r>
            <w:proofErr w:type="spellEnd"/>
          </w:p>
        </w:tc>
        <w:tc>
          <w:tcPr>
            <w:tcW w:w="6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D9E92" w14:textId="7672E2C8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szCs w:val="22"/>
              </w:rPr>
              <w:t>Całkowity rozmiar pliku w bajtach. Deklarowany na początku transmisji.</w:t>
            </w:r>
          </w:p>
        </w:tc>
      </w:tr>
      <w:tr w:rsidR="09C8D0C4" w14:paraId="30F7DCE4" w14:textId="77777777" w:rsidTr="00BB2706">
        <w:trPr>
          <w:trHeight w:val="300"/>
        </w:trPr>
        <w:tc>
          <w:tcPr>
            <w:tcW w:w="13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2C72D" w14:textId="563A2DEC" w:rsidR="09C8D0C4" w:rsidRDefault="09C8D0C4" w:rsidP="09C8D0C4">
            <w:pPr>
              <w:spacing w:before="0" w:after="160" w:line="257" w:lineRule="auto"/>
            </w:pPr>
            <w:proofErr w:type="spellStart"/>
            <w:r w:rsidRPr="09C8D0C4">
              <w:rPr>
                <w:rFonts w:ascii="Calibri" w:eastAsia="Calibri" w:hAnsi="Calibri" w:cs="Calibri"/>
                <w:szCs w:val="22"/>
              </w:rPr>
              <w:t>Upload</w:t>
            </w:r>
            <w:proofErr w:type="spellEnd"/>
            <w:r w:rsidRPr="09C8D0C4">
              <w:rPr>
                <w:rFonts w:ascii="Calibri" w:eastAsia="Calibri" w:hAnsi="Calibri" w:cs="Calibri"/>
                <w:szCs w:val="22"/>
              </w:rPr>
              <w:t>-Offset</w:t>
            </w:r>
          </w:p>
        </w:tc>
        <w:tc>
          <w:tcPr>
            <w:tcW w:w="13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AEC68" w14:textId="0414EC71" w:rsidR="09C8D0C4" w:rsidRDefault="09C8D0C4" w:rsidP="09C8D0C4">
            <w:pPr>
              <w:spacing w:before="0" w:after="160" w:line="257" w:lineRule="auto"/>
            </w:pPr>
            <w:proofErr w:type="spellStart"/>
            <w:r w:rsidRPr="09C8D0C4">
              <w:rPr>
                <w:rFonts w:ascii="Calibri" w:eastAsia="Calibri" w:hAnsi="Calibri" w:cs="Calibri"/>
                <w:szCs w:val="22"/>
              </w:rPr>
              <w:t>Req</w:t>
            </w:r>
            <w:proofErr w:type="spellEnd"/>
            <w:r w:rsidRPr="09C8D0C4">
              <w:rPr>
                <w:rFonts w:ascii="Calibri" w:eastAsia="Calibri" w:hAnsi="Calibri" w:cs="Calibri"/>
                <w:szCs w:val="22"/>
              </w:rPr>
              <w:t xml:space="preserve"> / </w:t>
            </w:r>
            <w:proofErr w:type="spellStart"/>
            <w:r w:rsidRPr="09C8D0C4">
              <w:rPr>
                <w:rFonts w:ascii="Calibri" w:eastAsia="Calibri" w:hAnsi="Calibri" w:cs="Calibri"/>
                <w:szCs w:val="22"/>
              </w:rPr>
              <w:t>Resp</w:t>
            </w:r>
            <w:proofErr w:type="spellEnd"/>
          </w:p>
        </w:tc>
        <w:tc>
          <w:tcPr>
            <w:tcW w:w="63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BCBC7" w14:textId="61FB9924" w:rsidR="09C8D0C4" w:rsidRDefault="09C8D0C4" w:rsidP="09C8D0C4">
            <w:pPr>
              <w:spacing w:before="0" w:after="160" w:line="257" w:lineRule="auto"/>
            </w:pPr>
            <w:r w:rsidRPr="09C8D0C4">
              <w:rPr>
                <w:rFonts w:ascii="Calibri" w:eastAsia="Calibri" w:hAnsi="Calibri" w:cs="Calibri"/>
                <w:szCs w:val="22"/>
              </w:rPr>
              <w:t>Wskaźnik (</w:t>
            </w:r>
            <w:proofErr w:type="spellStart"/>
            <w:r w:rsidRPr="09C8D0C4">
              <w:rPr>
                <w:rFonts w:ascii="Calibri" w:eastAsia="Calibri" w:hAnsi="Calibri" w:cs="Calibri"/>
                <w:szCs w:val="22"/>
              </w:rPr>
              <w:t>cursor</w:t>
            </w:r>
            <w:proofErr w:type="spellEnd"/>
            <w:r w:rsidRPr="09C8D0C4">
              <w:rPr>
                <w:rFonts w:ascii="Calibri" w:eastAsia="Calibri" w:hAnsi="Calibri" w:cs="Calibri"/>
                <w:szCs w:val="22"/>
              </w:rPr>
              <w:t xml:space="preserve">) w strumieniu bajtów. W żądaniu: "Wysyłam dane zaczynające się od </w:t>
            </w:r>
            <w:proofErr w:type="spellStart"/>
            <w:r w:rsidRPr="09C8D0C4">
              <w:rPr>
                <w:rFonts w:ascii="Calibri" w:eastAsia="Calibri" w:hAnsi="Calibri" w:cs="Calibri"/>
                <w:szCs w:val="22"/>
              </w:rPr>
              <w:t>bajtu</w:t>
            </w:r>
            <w:proofErr w:type="spellEnd"/>
            <w:r w:rsidRPr="09C8D0C4">
              <w:rPr>
                <w:rFonts w:ascii="Calibri" w:eastAsia="Calibri" w:hAnsi="Calibri" w:cs="Calibri"/>
                <w:szCs w:val="22"/>
              </w:rPr>
              <w:t xml:space="preserve"> X". W odpowiedzi: "Poprawnie zapisałem dane do </w:t>
            </w:r>
            <w:proofErr w:type="spellStart"/>
            <w:r w:rsidRPr="09C8D0C4">
              <w:rPr>
                <w:rFonts w:ascii="Calibri" w:eastAsia="Calibri" w:hAnsi="Calibri" w:cs="Calibri"/>
                <w:szCs w:val="22"/>
              </w:rPr>
              <w:t>bajtu</w:t>
            </w:r>
            <w:proofErr w:type="spellEnd"/>
            <w:r w:rsidRPr="09C8D0C4">
              <w:rPr>
                <w:rFonts w:ascii="Calibri" w:eastAsia="Calibri" w:hAnsi="Calibri" w:cs="Calibri"/>
                <w:szCs w:val="22"/>
              </w:rPr>
              <w:t xml:space="preserve"> Y".</w:t>
            </w:r>
          </w:p>
        </w:tc>
      </w:tr>
    </w:tbl>
    <w:p w14:paraId="44A0AE52" w14:textId="50A638DA" w:rsidR="00CE1415" w:rsidRPr="00BB2706" w:rsidRDefault="00CE1415" w:rsidP="00505DD0">
      <w:pPr>
        <w:pStyle w:val="Legenda"/>
        <w:rPr>
          <w:rFonts w:ascii="Calibri" w:hAnsi="Calibri" w:cs="Times New Roman"/>
        </w:rPr>
      </w:pPr>
      <w:r>
        <w:t xml:space="preserve">Tabela </w:t>
      </w:r>
      <w:r w:rsidR="00895C5D">
        <w:t>7</w:t>
      </w:r>
      <w:r w:rsidR="00A4295F">
        <w:t xml:space="preserve"> </w:t>
      </w:r>
      <w:r>
        <w:t xml:space="preserve">Wykaz nagłówków </w:t>
      </w:r>
      <w:r w:rsidR="008A5155">
        <w:t xml:space="preserve">HTTP </w:t>
      </w:r>
      <w:r w:rsidR="0066225A">
        <w:t>obsługiwanych w protokole TUS</w:t>
      </w:r>
    </w:p>
    <w:p w14:paraId="375E28AB" w14:textId="1567A7E5" w:rsidR="002933F2" w:rsidRDefault="7263F090" w:rsidP="00BB2706">
      <w:pPr>
        <w:spacing w:before="0" w:after="160" w:line="360" w:lineRule="auto"/>
        <w:jc w:val="left"/>
      </w:pPr>
      <w:r w:rsidRPr="09C8D0C4">
        <w:rPr>
          <w:rFonts w:ascii="Calibri" w:eastAsia="Calibri" w:hAnsi="Calibri" w:cs="Calibri"/>
          <w:b/>
          <w:bCs/>
          <w:szCs w:val="22"/>
        </w:rPr>
        <w:t xml:space="preserve">4. Obsługa Błędów </w:t>
      </w:r>
    </w:p>
    <w:p w14:paraId="302AA432" w14:textId="1CA0FC44" w:rsidR="002933F2" w:rsidRDefault="7263F090" w:rsidP="00BB2706">
      <w:pPr>
        <w:spacing w:before="0" w:after="160" w:line="360" w:lineRule="auto"/>
        <w:ind w:firstLine="708"/>
        <w:jc w:val="left"/>
      </w:pPr>
      <w:r w:rsidRPr="09C8D0C4">
        <w:rPr>
          <w:rFonts w:ascii="Calibri" w:eastAsia="Calibri" w:hAnsi="Calibri" w:cs="Calibri"/>
          <w:b/>
          <w:bCs/>
          <w:szCs w:val="22"/>
        </w:rPr>
        <w:t>Obsługa Błędów (Kody HTTP):</w:t>
      </w:r>
    </w:p>
    <w:p w14:paraId="6E8748F5" w14:textId="30E9D0C6" w:rsidR="002933F2" w:rsidRDefault="7263F090" w:rsidP="00BB2706">
      <w:pPr>
        <w:pStyle w:val="Akapitzlist"/>
        <w:numPr>
          <w:ilvl w:val="1"/>
          <w:numId w:val="60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200/204:</w:t>
      </w:r>
      <w:r w:rsidRPr="09C8D0C4">
        <w:rPr>
          <w:rFonts w:eastAsia="Calibri" w:cs="Calibri"/>
          <w:szCs w:val="22"/>
        </w:rPr>
        <w:t xml:space="preserve"> Operacja udana (zwracany nowy offset).</w:t>
      </w:r>
    </w:p>
    <w:p w14:paraId="4643F04C" w14:textId="78592E52" w:rsidR="002933F2" w:rsidRDefault="7263F090" w:rsidP="00BB2706">
      <w:pPr>
        <w:pStyle w:val="Akapitzlist"/>
        <w:numPr>
          <w:ilvl w:val="1"/>
          <w:numId w:val="60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400:</w:t>
      </w:r>
      <w:r w:rsidRPr="09C8D0C4">
        <w:rPr>
          <w:rFonts w:eastAsia="Calibri" w:cs="Calibri"/>
          <w:szCs w:val="22"/>
        </w:rPr>
        <w:t xml:space="preserve"> Błąd żądania (np. nieprawidłowe nagłówki).</w:t>
      </w:r>
    </w:p>
    <w:p w14:paraId="726EAA9B" w14:textId="4349D78F" w:rsidR="002933F2" w:rsidRDefault="7263F090" w:rsidP="00BB2706">
      <w:pPr>
        <w:pStyle w:val="Akapitzlist"/>
        <w:numPr>
          <w:ilvl w:val="1"/>
          <w:numId w:val="60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401:</w:t>
      </w:r>
      <w:r w:rsidRPr="09C8D0C4">
        <w:rPr>
          <w:rFonts w:eastAsia="Calibri" w:cs="Calibri"/>
          <w:szCs w:val="22"/>
        </w:rPr>
        <w:t xml:space="preserve"> Brak autoryzacji lub nieważny </w:t>
      </w:r>
      <w:proofErr w:type="spellStart"/>
      <w:r w:rsidRPr="09C8D0C4">
        <w:rPr>
          <w:rFonts w:eastAsia="Calibri" w:cs="Calibri"/>
          <w:szCs w:val="22"/>
        </w:rPr>
        <w:t>token</w:t>
      </w:r>
      <w:proofErr w:type="spellEnd"/>
      <w:r w:rsidRPr="09C8D0C4">
        <w:rPr>
          <w:rFonts w:eastAsia="Calibri" w:cs="Calibri"/>
          <w:szCs w:val="22"/>
        </w:rPr>
        <w:t>.</w:t>
      </w:r>
    </w:p>
    <w:p w14:paraId="0546706B" w14:textId="168AF491" w:rsidR="002933F2" w:rsidRDefault="7263F090" w:rsidP="00BB2706">
      <w:pPr>
        <w:pStyle w:val="Akapitzlist"/>
        <w:numPr>
          <w:ilvl w:val="1"/>
          <w:numId w:val="60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lastRenderedPageBreak/>
        <w:t>409 (</w:t>
      </w:r>
      <w:proofErr w:type="spellStart"/>
      <w:r w:rsidRPr="09C8D0C4">
        <w:rPr>
          <w:rFonts w:eastAsia="Calibri" w:cs="Calibri"/>
          <w:b/>
          <w:bCs/>
          <w:szCs w:val="22"/>
        </w:rPr>
        <w:t>Conflict</w:t>
      </w:r>
      <w:proofErr w:type="spellEnd"/>
      <w:r w:rsidRPr="09C8D0C4">
        <w:rPr>
          <w:rFonts w:eastAsia="Calibri" w:cs="Calibri"/>
          <w:b/>
          <w:bCs/>
          <w:szCs w:val="22"/>
        </w:rPr>
        <w:t>):</w:t>
      </w:r>
      <w:r w:rsidRPr="09C8D0C4">
        <w:rPr>
          <w:rFonts w:eastAsia="Calibri" w:cs="Calibri"/>
          <w:szCs w:val="22"/>
        </w:rPr>
        <w:t xml:space="preserve"> Niezgodność offsetu (np. klient próbuje wysłać dane od </w:t>
      </w:r>
      <w:proofErr w:type="spellStart"/>
      <w:r w:rsidRPr="09C8D0C4">
        <w:rPr>
          <w:rFonts w:eastAsia="Calibri" w:cs="Calibri"/>
          <w:szCs w:val="22"/>
        </w:rPr>
        <w:t>bajtu</w:t>
      </w:r>
      <w:proofErr w:type="spellEnd"/>
      <w:r w:rsidRPr="09C8D0C4">
        <w:rPr>
          <w:rFonts w:eastAsia="Calibri" w:cs="Calibri"/>
          <w:szCs w:val="22"/>
        </w:rPr>
        <w:t xml:space="preserve"> 100, a serwer posiada już 200).</w:t>
      </w:r>
    </w:p>
    <w:p w14:paraId="5B3F57F8" w14:textId="7F9905D3" w:rsidR="002933F2" w:rsidRDefault="7263F090" w:rsidP="00BB2706">
      <w:pPr>
        <w:pStyle w:val="Akapitzlist"/>
        <w:numPr>
          <w:ilvl w:val="1"/>
          <w:numId w:val="60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500:</w:t>
      </w:r>
      <w:r w:rsidRPr="09C8D0C4">
        <w:rPr>
          <w:rFonts w:eastAsia="Calibri" w:cs="Calibri"/>
          <w:szCs w:val="22"/>
        </w:rPr>
        <w:t xml:space="preserve"> Błąd wewnętrzny serwera (np. problem z zapisem na dysk).</w:t>
      </w:r>
    </w:p>
    <w:p w14:paraId="54FCDBB7" w14:textId="77777777" w:rsidR="007E5ED8" w:rsidRPr="007E5ED8" w:rsidRDefault="007E5ED8" w:rsidP="00BB2706">
      <w:pPr>
        <w:spacing w:before="0" w:after="0" w:line="360" w:lineRule="auto"/>
        <w:jc w:val="left"/>
        <w:rPr>
          <w:rFonts w:eastAsia="Calibri" w:cs="Calibri"/>
          <w:szCs w:val="22"/>
        </w:rPr>
      </w:pPr>
    </w:p>
    <w:p w14:paraId="4D666A0F" w14:textId="7972937F" w:rsidR="002933F2" w:rsidRDefault="7263F090" w:rsidP="00BB2706">
      <w:pPr>
        <w:spacing w:before="0" w:after="160" w:line="360" w:lineRule="auto"/>
        <w:jc w:val="left"/>
      </w:pPr>
      <w:r w:rsidRPr="09C8D0C4">
        <w:rPr>
          <w:rFonts w:ascii="Calibri" w:eastAsia="Calibri" w:hAnsi="Calibri" w:cs="Calibri"/>
          <w:b/>
          <w:bCs/>
          <w:szCs w:val="22"/>
        </w:rPr>
        <w:t xml:space="preserve">5. Scenariusz Użycia (Happy </w:t>
      </w:r>
      <w:proofErr w:type="spellStart"/>
      <w:r w:rsidRPr="09C8D0C4">
        <w:rPr>
          <w:rFonts w:ascii="Calibri" w:eastAsia="Calibri" w:hAnsi="Calibri" w:cs="Calibri"/>
          <w:b/>
          <w:bCs/>
          <w:szCs w:val="22"/>
        </w:rPr>
        <w:t>Path</w:t>
      </w:r>
      <w:proofErr w:type="spellEnd"/>
      <w:r w:rsidRPr="09C8D0C4">
        <w:rPr>
          <w:rFonts w:ascii="Calibri" w:eastAsia="Calibri" w:hAnsi="Calibri" w:cs="Calibri"/>
          <w:b/>
          <w:bCs/>
          <w:szCs w:val="22"/>
        </w:rPr>
        <w:t>)</w:t>
      </w:r>
    </w:p>
    <w:p w14:paraId="2DCB7DA2" w14:textId="3C8FD541" w:rsidR="002933F2" w:rsidRDefault="7263F090" w:rsidP="00BB2706">
      <w:pPr>
        <w:spacing w:before="0" w:after="160" w:line="360" w:lineRule="auto"/>
        <w:jc w:val="left"/>
      </w:pPr>
      <w:r w:rsidRPr="09C8D0C4">
        <w:rPr>
          <w:rFonts w:ascii="Calibri" w:eastAsia="Calibri" w:hAnsi="Calibri" w:cs="Calibri"/>
          <w:szCs w:val="22"/>
        </w:rPr>
        <w:t>Typowa sekwencja komunikacji dla klienta integrującego się z systemem wygląda następująco:</w:t>
      </w:r>
    </w:p>
    <w:p w14:paraId="1B125B67" w14:textId="08F6418F" w:rsidR="002933F2" w:rsidRDefault="7263F090" w:rsidP="00BB2706">
      <w:pPr>
        <w:pStyle w:val="Akapitzlist"/>
        <w:numPr>
          <w:ilvl w:val="0"/>
          <w:numId w:val="59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OPTIONS:</w:t>
      </w:r>
      <w:r w:rsidRPr="09C8D0C4">
        <w:rPr>
          <w:rFonts w:eastAsia="Calibri" w:cs="Calibri"/>
          <w:szCs w:val="22"/>
        </w:rPr>
        <w:t xml:space="preserve"> Klient sprawdza parametry serwera (wersję TUS, limity).</w:t>
      </w:r>
    </w:p>
    <w:p w14:paraId="11A7B052" w14:textId="76E2A92D" w:rsidR="002933F2" w:rsidRDefault="7263F090" w:rsidP="00BB2706">
      <w:pPr>
        <w:pStyle w:val="Akapitzlist"/>
        <w:numPr>
          <w:ilvl w:val="0"/>
          <w:numId w:val="59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HEAD:</w:t>
      </w:r>
      <w:r w:rsidRPr="09C8D0C4">
        <w:rPr>
          <w:rFonts w:eastAsia="Calibri" w:cs="Calibri"/>
          <w:szCs w:val="22"/>
        </w:rPr>
        <w:t xml:space="preserve"> Klient pyta o status dla danego </w:t>
      </w:r>
      <w:proofErr w:type="spellStart"/>
      <w:r w:rsidRPr="09C8D0C4">
        <w:rPr>
          <w:rFonts w:eastAsia="Calibri" w:cs="Calibri"/>
          <w:szCs w:val="22"/>
        </w:rPr>
        <w:t>uuidZlecenia</w:t>
      </w:r>
      <w:proofErr w:type="spellEnd"/>
      <w:r w:rsidRPr="09C8D0C4">
        <w:rPr>
          <w:rFonts w:eastAsia="Calibri" w:cs="Calibri"/>
          <w:szCs w:val="22"/>
        </w:rPr>
        <w:t xml:space="preserve"> i </w:t>
      </w:r>
      <w:proofErr w:type="spellStart"/>
      <w:r w:rsidRPr="09C8D0C4">
        <w:rPr>
          <w:rFonts w:eastAsia="Calibri" w:cs="Calibri"/>
          <w:szCs w:val="22"/>
        </w:rPr>
        <w:t>uuidPaczki</w:t>
      </w:r>
      <w:proofErr w:type="spellEnd"/>
      <w:r w:rsidRPr="09C8D0C4">
        <w:rPr>
          <w:rFonts w:eastAsia="Calibri" w:cs="Calibri"/>
          <w:szCs w:val="22"/>
        </w:rPr>
        <w:t>.</w:t>
      </w:r>
    </w:p>
    <w:p w14:paraId="4B64CE75" w14:textId="2A05D815" w:rsidR="002933F2" w:rsidRPr="00D42DC2" w:rsidRDefault="7263F090" w:rsidP="00BB2706">
      <w:pPr>
        <w:pStyle w:val="Akapitzlist"/>
        <w:numPr>
          <w:ilvl w:val="1"/>
          <w:numId w:val="59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0BB2706">
        <w:rPr>
          <w:rFonts w:eastAsia="Calibri" w:cs="Calibri"/>
          <w:szCs w:val="22"/>
        </w:rPr>
        <w:t>Odpowiedź:</w:t>
      </w:r>
      <w:r w:rsidRPr="00D42DC2">
        <w:rPr>
          <w:rFonts w:eastAsia="Calibri" w:cs="Calibri"/>
          <w:szCs w:val="22"/>
        </w:rPr>
        <w:t xml:space="preserve"> 404 (nie istnieje) lub 200 z </w:t>
      </w:r>
      <w:proofErr w:type="spellStart"/>
      <w:r w:rsidRPr="00D42DC2">
        <w:rPr>
          <w:rFonts w:eastAsia="Calibri" w:cs="Calibri"/>
          <w:szCs w:val="22"/>
        </w:rPr>
        <w:t>Upload</w:t>
      </w:r>
      <w:proofErr w:type="spellEnd"/>
      <w:r w:rsidRPr="00D42DC2">
        <w:rPr>
          <w:rFonts w:eastAsia="Calibri" w:cs="Calibri"/>
          <w:szCs w:val="22"/>
        </w:rPr>
        <w:t>-Offset.</w:t>
      </w:r>
    </w:p>
    <w:p w14:paraId="5EF48EFE" w14:textId="40199058" w:rsidR="002933F2" w:rsidRDefault="7263F090" w:rsidP="00BB2706">
      <w:pPr>
        <w:pStyle w:val="Akapitzlist"/>
        <w:numPr>
          <w:ilvl w:val="0"/>
          <w:numId w:val="59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POST:</w:t>
      </w:r>
      <w:r w:rsidRPr="09C8D0C4">
        <w:rPr>
          <w:rFonts w:eastAsia="Calibri" w:cs="Calibri"/>
          <w:szCs w:val="22"/>
        </w:rPr>
        <w:t xml:space="preserve"> Jeśli plik nie istnieje (offset 0), klient rozpoczyna wysyłanie pierwszego fragmentu.</w:t>
      </w:r>
    </w:p>
    <w:p w14:paraId="067D06CF" w14:textId="2220811E" w:rsidR="002933F2" w:rsidRDefault="7263F090" w:rsidP="00BB2706">
      <w:pPr>
        <w:pStyle w:val="Akapitzlist"/>
        <w:numPr>
          <w:ilvl w:val="0"/>
          <w:numId w:val="59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9C8D0C4">
        <w:rPr>
          <w:rFonts w:eastAsia="Calibri" w:cs="Calibri"/>
          <w:b/>
          <w:bCs/>
          <w:szCs w:val="22"/>
        </w:rPr>
        <w:t>PATCH:</w:t>
      </w:r>
      <w:r w:rsidRPr="09C8D0C4">
        <w:rPr>
          <w:rFonts w:eastAsia="Calibri" w:cs="Calibri"/>
          <w:szCs w:val="22"/>
        </w:rPr>
        <w:t xml:space="preserve"> Klient wysyła kolejne fragmenty, aktualizując </w:t>
      </w:r>
      <w:proofErr w:type="spellStart"/>
      <w:r w:rsidRPr="09C8D0C4">
        <w:rPr>
          <w:rFonts w:eastAsia="Calibri" w:cs="Calibri"/>
          <w:szCs w:val="22"/>
        </w:rPr>
        <w:t>Upload</w:t>
      </w:r>
      <w:proofErr w:type="spellEnd"/>
      <w:r w:rsidRPr="09C8D0C4">
        <w:rPr>
          <w:rFonts w:eastAsia="Calibri" w:cs="Calibri"/>
          <w:szCs w:val="22"/>
        </w:rPr>
        <w:t>-Offset w nagłówkach.</w:t>
      </w:r>
    </w:p>
    <w:p w14:paraId="13096CBA" w14:textId="1E3E0101" w:rsidR="002933F2" w:rsidRPr="00D42DC2" w:rsidRDefault="7263F090" w:rsidP="00BB2706">
      <w:pPr>
        <w:pStyle w:val="Akapitzlist"/>
        <w:numPr>
          <w:ilvl w:val="1"/>
          <w:numId w:val="59"/>
        </w:numPr>
        <w:spacing w:before="0" w:after="0" w:line="360" w:lineRule="auto"/>
        <w:jc w:val="left"/>
        <w:rPr>
          <w:rFonts w:eastAsia="Calibri" w:cs="Calibri"/>
          <w:szCs w:val="22"/>
        </w:rPr>
      </w:pPr>
      <w:r w:rsidRPr="00BB2706">
        <w:rPr>
          <w:rFonts w:eastAsia="Calibri" w:cs="Calibri"/>
          <w:szCs w:val="22"/>
        </w:rPr>
        <w:t>Sytuacja awaryjna:</w:t>
      </w:r>
      <w:r w:rsidRPr="00D42DC2">
        <w:rPr>
          <w:rFonts w:eastAsia="Calibri" w:cs="Calibri"/>
          <w:szCs w:val="22"/>
        </w:rPr>
        <w:t xml:space="preserve"> W przypadku zerwania połączenia, klient wraca do punktu 2 (HEAD), pobiera ostatni poprawny offset od serwera i wznawia wysyłanie (PATCH) od tego miejsca.</w:t>
      </w:r>
    </w:p>
    <w:p w14:paraId="00B6A143" w14:textId="67F06245" w:rsidR="002933F2" w:rsidRPr="00BB2706" w:rsidRDefault="7263F090" w:rsidP="006F29DE">
      <w:pPr>
        <w:pStyle w:val="Akapitzlist"/>
        <w:numPr>
          <w:ilvl w:val="0"/>
          <w:numId w:val="59"/>
        </w:numPr>
        <w:spacing w:before="0" w:after="0" w:line="360" w:lineRule="auto"/>
        <w:jc w:val="left"/>
        <w:rPr>
          <w:b/>
          <w:bCs/>
          <w:lang w:eastAsia="pl-PL"/>
        </w:rPr>
      </w:pPr>
      <w:r w:rsidRPr="09C8D0C4">
        <w:rPr>
          <w:rFonts w:eastAsia="Calibri" w:cs="Calibri"/>
          <w:b/>
          <w:bCs/>
          <w:szCs w:val="22"/>
        </w:rPr>
        <w:t>Koniec:</w:t>
      </w:r>
      <w:r w:rsidRPr="09C8D0C4">
        <w:rPr>
          <w:rFonts w:eastAsia="Calibri" w:cs="Calibri"/>
          <w:szCs w:val="22"/>
        </w:rPr>
        <w:t xml:space="preserve"> Gdy </w:t>
      </w:r>
      <w:proofErr w:type="spellStart"/>
      <w:r w:rsidRPr="09C8D0C4">
        <w:rPr>
          <w:rFonts w:eastAsia="Calibri" w:cs="Calibri"/>
          <w:szCs w:val="22"/>
        </w:rPr>
        <w:t>Upload</w:t>
      </w:r>
      <w:proofErr w:type="spellEnd"/>
      <w:r w:rsidRPr="09C8D0C4">
        <w:rPr>
          <w:rFonts w:eastAsia="Calibri" w:cs="Calibri"/>
          <w:szCs w:val="22"/>
        </w:rPr>
        <w:t xml:space="preserve">-Offset zrówna się z </w:t>
      </w:r>
      <w:proofErr w:type="spellStart"/>
      <w:r w:rsidRPr="09C8D0C4">
        <w:rPr>
          <w:rFonts w:eastAsia="Calibri" w:cs="Calibri"/>
          <w:szCs w:val="22"/>
        </w:rPr>
        <w:t>Upload-Length</w:t>
      </w:r>
      <w:proofErr w:type="spellEnd"/>
      <w:r w:rsidRPr="09C8D0C4">
        <w:rPr>
          <w:rFonts w:eastAsia="Calibri" w:cs="Calibri"/>
          <w:szCs w:val="22"/>
        </w:rPr>
        <w:t>, transfer jest zakończony.</w:t>
      </w:r>
    </w:p>
    <w:p w14:paraId="312AACE5" w14:textId="1C0C85AB" w:rsidR="002721C4" w:rsidRPr="008D66FC" w:rsidRDefault="00EA216E" w:rsidP="6B9D28F6">
      <w:pPr>
        <w:pStyle w:val="Nagwek4"/>
        <w:rPr>
          <w:sz w:val="28"/>
        </w:rPr>
      </w:pPr>
      <w:bookmarkStart w:id="112" w:name="_Toc646463609"/>
      <w:bookmarkStart w:id="113" w:name="_Toc1064353550"/>
      <w:r w:rsidRPr="6B9D28F6">
        <w:rPr>
          <w:sz w:val="28"/>
        </w:rPr>
        <w:t>4.4.</w:t>
      </w:r>
      <w:r w:rsidR="004A7B45" w:rsidRPr="6B9D28F6">
        <w:rPr>
          <w:sz w:val="28"/>
        </w:rPr>
        <w:t>4</w:t>
      </w:r>
      <w:r w:rsidRPr="6B9D28F6">
        <w:rPr>
          <w:sz w:val="28"/>
        </w:rPr>
        <w:t xml:space="preserve">. </w:t>
      </w:r>
      <w:r w:rsidR="0029026C" w:rsidRPr="6B9D28F6">
        <w:rPr>
          <w:sz w:val="28"/>
        </w:rPr>
        <w:t xml:space="preserve">Operacja pobrania </w:t>
      </w:r>
      <w:r w:rsidR="002933F2" w:rsidRPr="6B9D28F6">
        <w:rPr>
          <w:sz w:val="28"/>
        </w:rPr>
        <w:t xml:space="preserve">danych binarnych </w:t>
      </w:r>
      <w:r w:rsidR="00FD5027" w:rsidRPr="6B9D28F6">
        <w:rPr>
          <w:sz w:val="28"/>
        </w:rPr>
        <w:t>z</w:t>
      </w:r>
      <w:r w:rsidR="002933F2" w:rsidRPr="6B9D28F6">
        <w:rPr>
          <w:sz w:val="28"/>
        </w:rPr>
        <w:t xml:space="preserve"> PUI </w:t>
      </w:r>
      <w:r w:rsidR="005E3DA7" w:rsidRPr="6B9D28F6">
        <w:rPr>
          <w:sz w:val="28"/>
        </w:rPr>
        <w:t>CEZ</w:t>
      </w:r>
      <w:bookmarkEnd w:id="112"/>
      <w:bookmarkEnd w:id="113"/>
    </w:p>
    <w:p w14:paraId="6CC7883A" w14:textId="77777777" w:rsidR="00272B3B" w:rsidRPr="00FD5027" w:rsidRDefault="00272B3B" w:rsidP="002721C4">
      <w:r w:rsidRPr="5F119C73">
        <w:t>Pobieranie danych wynikowych Usług Diagnostyki Cyfrowej opiera się na dwóch usługach GET:</w:t>
      </w:r>
    </w:p>
    <w:p w14:paraId="3DC20C9C" w14:textId="2CEC9C38" w:rsidR="00272B3B" w:rsidRPr="00067995" w:rsidRDefault="00272B3B" w:rsidP="002721C4">
      <w:pPr>
        <w:pStyle w:val="Akapitzlist"/>
        <w:numPr>
          <w:ilvl w:val="0"/>
          <w:numId w:val="54"/>
        </w:numPr>
        <w:spacing w:line="360" w:lineRule="auto"/>
      </w:pPr>
      <w:r w:rsidRPr="5F119C73">
        <w:rPr>
          <w:rFonts w:asciiTheme="minorHAnsi" w:hAnsiTheme="minorHAnsi" w:cstheme="minorBidi"/>
        </w:rPr>
        <w:t>/</w:t>
      </w:r>
      <w:proofErr w:type="spellStart"/>
      <w:r w:rsidRPr="5F119C73">
        <w:rPr>
          <w:rFonts w:asciiTheme="minorHAnsi" w:hAnsiTheme="minorHAnsi" w:cstheme="minorBidi"/>
        </w:rPr>
        <w:t>udc</w:t>
      </w:r>
      <w:proofErr w:type="spellEnd"/>
      <w:r w:rsidRPr="5F119C73">
        <w:rPr>
          <w:rFonts w:asciiTheme="minorHAnsi" w:hAnsiTheme="minorHAnsi" w:cstheme="minorBidi"/>
        </w:rPr>
        <w:t>/badanie/{</w:t>
      </w:r>
      <w:proofErr w:type="spellStart"/>
      <w:r w:rsidRPr="5F119C73">
        <w:rPr>
          <w:rFonts w:asciiTheme="minorHAnsi" w:hAnsiTheme="minorHAnsi" w:cstheme="minorBidi"/>
        </w:rPr>
        <w:t>uuidZlecenia</w:t>
      </w:r>
      <w:proofErr w:type="spellEnd"/>
      <w:r w:rsidRPr="5F119C73">
        <w:rPr>
          <w:rFonts w:asciiTheme="minorHAnsi" w:hAnsiTheme="minorHAnsi" w:cstheme="minorBidi"/>
        </w:rPr>
        <w:t>}/</w:t>
      </w:r>
      <w:proofErr w:type="spellStart"/>
      <w:r w:rsidRPr="5F119C73">
        <w:rPr>
          <w:rFonts w:asciiTheme="minorHAnsi" w:hAnsiTheme="minorHAnsi" w:cstheme="minorBidi"/>
        </w:rPr>
        <w:t>pobierzDane</w:t>
      </w:r>
      <w:proofErr w:type="spellEnd"/>
      <w:r w:rsidRPr="5F119C73">
        <w:rPr>
          <w:rFonts w:asciiTheme="minorHAnsi" w:hAnsiTheme="minorHAnsi" w:cstheme="minorBidi"/>
        </w:rPr>
        <w:t xml:space="preserve"> </w:t>
      </w:r>
    </w:p>
    <w:p w14:paraId="0CA6EB0F" w14:textId="03D9E072" w:rsidR="00272B3B" w:rsidRDefault="00272B3B" w:rsidP="002721C4">
      <w:pPr>
        <w:pStyle w:val="Akapitzlist"/>
        <w:numPr>
          <w:ilvl w:val="0"/>
          <w:numId w:val="54"/>
        </w:numPr>
        <w:spacing w:line="360" w:lineRule="auto"/>
      </w:pPr>
      <w:r w:rsidRPr="5F119C73">
        <w:rPr>
          <w:rFonts w:asciiTheme="minorHAnsi" w:hAnsiTheme="minorHAnsi" w:cstheme="minorBidi"/>
        </w:rPr>
        <w:t>/</w:t>
      </w:r>
      <w:proofErr w:type="spellStart"/>
      <w:r w:rsidRPr="5F119C73">
        <w:rPr>
          <w:rFonts w:asciiTheme="minorHAnsi" w:hAnsiTheme="minorHAnsi" w:cstheme="minorBidi"/>
        </w:rPr>
        <w:t>udc</w:t>
      </w:r>
      <w:proofErr w:type="spellEnd"/>
      <w:r w:rsidRPr="5F119C73">
        <w:rPr>
          <w:rFonts w:asciiTheme="minorHAnsi" w:hAnsiTheme="minorHAnsi" w:cstheme="minorBidi"/>
        </w:rPr>
        <w:t>/badanie/{</w:t>
      </w:r>
      <w:proofErr w:type="spellStart"/>
      <w:r w:rsidRPr="5F119C73">
        <w:rPr>
          <w:rFonts w:asciiTheme="minorHAnsi" w:hAnsiTheme="minorHAnsi" w:cstheme="minorBidi"/>
        </w:rPr>
        <w:t>uuidZlecenia</w:t>
      </w:r>
      <w:proofErr w:type="spellEnd"/>
      <w:r w:rsidRPr="5F119C73">
        <w:rPr>
          <w:rFonts w:asciiTheme="minorHAnsi" w:hAnsiTheme="minorHAnsi" w:cstheme="minorBidi"/>
        </w:rPr>
        <w:t>}/{</w:t>
      </w:r>
      <w:proofErr w:type="spellStart"/>
      <w:r w:rsidRPr="5F119C73">
        <w:rPr>
          <w:rFonts w:asciiTheme="minorHAnsi" w:hAnsiTheme="minorHAnsi" w:cstheme="minorBidi"/>
        </w:rPr>
        <w:t>uuidPaczki</w:t>
      </w:r>
      <w:proofErr w:type="spellEnd"/>
      <w:r w:rsidRPr="5F119C73">
        <w:rPr>
          <w:rFonts w:asciiTheme="minorHAnsi" w:hAnsiTheme="minorHAnsi" w:cstheme="minorBidi"/>
        </w:rPr>
        <w:t>}/</w:t>
      </w:r>
      <w:proofErr w:type="spellStart"/>
      <w:r w:rsidRPr="5F119C73">
        <w:rPr>
          <w:rFonts w:asciiTheme="minorHAnsi" w:hAnsiTheme="minorHAnsi" w:cstheme="minorBidi"/>
        </w:rPr>
        <w:t>pobierzDaneBinarne</w:t>
      </w:r>
      <w:proofErr w:type="spellEnd"/>
    </w:p>
    <w:p w14:paraId="6A760053" w14:textId="578360E9" w:rsidR="00B96C72" w:rsidRPr="009575B6" w:rsidRDefault="00B96C72" w:rsidP="00FD5027">
      <w:pPr>
        <w:jc w:val="left"/>
        <w:rPr>
          <w:lang w:eastAsia="pl-PL"/>
        </w:rPr>
      </w:pPr>
      <w:r>
        <w:rPr>
          <w:bCs/>
          <w:lang w:eastAsia="pl-PL"/>
        </w:rPr>
        <w:t xml:space="preserve">Wyniki UDC mogą zawierać wiele archiwów ZIP, gdyż </w:t>
      </w:r>
      <w:r w:rsidRPr="00B96C72">
        <w:rPr>
          <w:bCs/>
          <w:lang w:eastAsia="pl-PL"/>
        </w:rPr>
        <w:t>każdy Algorytm SI wykonujący analizę w ramach danej UDC zwraca wynik w postaci pojedynczego archiwum ZIP</w:t>
      </w:r>
      <w:r>
        <w:rPr>
          <w:bCs/>
          <w:lang w:eastAsia="pl-PL"/>
        </w:rPr>
        <w:t>.</w:t>
      </w:r>
    </w:p>
    <w:p w14:paraId="572FEDAF" w14:textId="1335C6E6" w:rsidR="00272B3B" w:rsidRDefault="2B4E7551" w:rsidP="00FD5027">
      <w:pPr>
        <w:jc w:val="left"/>
        <w:rPr>
          <w:b/>
          <w:lang w:eastAsia="pl-PL"/>
        </w:rPr>
      </w:pPr>
      <w:r w:rsidRPr="5F119C73">
        <w:rPr>
          <w:b/>
          <w:lang w:eastAsia="pl-PL"/>
        </w:rPr>
        <w:t>Etap</w:t>
      </w:r>
      <w:r w:rsidR="00272B3B" w:rsidRPr="5F119C73">
        <w:rPr>
          <w:b/>
          <w:lang w:eastAsia="pl-PL"/>
        </w:rPr>
        <w:t xml:space="preserve"> </w:t>
      </w:r>
      <w:r w:rsidR="00272B3B" w:rsidRPr="002721C4">
        <w:rPr>
          <w:b/>
          <w:lang w:eastAsia="pl-PL"/>
        </w:rPr>
        <w:t>I Pobieranie danych relacyjnych i deklaracji paczek</w:t>
      </w:r>
    </w:p>
    <w:p w14:paraId="44EE3E56" w14:textId="451C9266" w:rsidR="000561DB" w:rsidRPr="002721C4" w:rsidRDefault="000561DB" w:rsidP="002721C4">
      <w:pPr>
        <w:jc w:val="left"/>
        <w:rPr>
          <w:lang w:eastAsia="pl-PL"/>
        </w:rPr>
      </w:pPr>
      <w:r w:rsidRPr="000561DB">
        <w:rPr>
          <w:lang w:eastAsia="pl-PL"/>
        </w:rPr>
        <w:t>Zakładane są następujące kroki:</w:t>
      </w:r>
    </w:p>
    <w:p w14:paraId="41E9F44B" w14:textId="77777777" w:rsidR="00272B3B" w:rsidRPr="002721C4" w:rsidRDefault="00272B3B" w:rsidP="002721C4">
      <w:pPr>
        <w:pStyle w:val="Akapitzlist"/>
        <w:numPr>
          <w:ilvl w:val="0"/>
          <w:numId w:val="56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Należy wywołać usługę GET /</w:t>
      </w:r>
      <w:proofErr w:type="spellStart"/>
      <w:r w:rsidRPr="002721C4">
        <w:rPr>
          <w:rFonts w:asciiTheme="minorHAnsi" w:hAnsiTheme="minorHAnsi" w:cstheme="minorBidi"/>
        </w:rPr>
        <w:t>udc</w:t>
      </w:r>
      <w:proofErr w:type="spellEnd"/>
      <w:r w:rsidRPr="002721C4">
        <w:rPr>
          <w:rFonts w:asciiTheme="minorHAnsi" w:hAnsiTheme="minorHAnsi" w:cstheme="minorBidi"/>
        </w:rPr>
        <w:t>/badanie/{</w:t>
      </w:r>
      <w:proofErr w:type="spellStart"/>
      <w:r w:rsidRPr="002721C4">
        <w:rPr>
          <w:rFonts w:asciiTheme="minorHAnsi" w:hAnsiTheme="minorHAnsi" w:cstheme="minorBidi"/>
        </w:rPr>
        <w:t>uuidZlecenia</w:t>
      </w:r>
      <w:proofErr w:type="spellEnd"/>
      <w:r w:rsidRPr="002721C4">
        <w:rPr>
          <w:rFonts w:asciiTheme="minorHAnsi" w:hAnsiTheme="minorHAnsi" w:cstheme="minorBidi"/>
        </w:rPr>
        <w:t>}/</w:t>
      </w:r>
      <w:proofErr w:type="spellStart"/>
      <w:r w:rsidRPr="002721C4">
        <w:rPr>
          <w:rFonts w:asciiTheme="minorHAnsi" w:hAnsiTheme="minorHAnsi" w:cstheme="minorBidi"/>
        </w:rPr>
        <w:t>pobierzDane</w:t>
      </w:r>
      <w:proofErr w:type="spellEnd"/>
      <w:r w:rsidRPr="002721C4">
        <w:rPr>
          <w:rFonts w:asciiTheme="minorHAnsi" w:hAnsiTheme="minorHAnsi" w:cstheme="minorBidi"/>
        </w:rPr>
        <w:t xml:space="preserve"> </w:t>
      </w:r>
    </w:p>
    <w:p w14:paraId="44DA2D3C" w14:textId="77777777" w:rsidR="00272B3B" w:rsidRPr="002721C4" w:rsidRDefault="00272B3B" w:rsidP="002721C4">
      <w:pPr>
        <w:pStyle w:val="Akapitzlist"/>
        <w:numPr>
          <w:ilvl w:val="0"/>
          <w:numId w:val="56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W odpowiedzi PUI zwraca:</w:t>
      </w:r>
    </w:p>
    <w:p w14:paraId="7354098E" w14:textId="77777777" w:rsidR="00272B3B" w:rsidRPr="002721C4" w:rsidRDefault="00272B3B" w:rsidP="002721C4">
      <w:pPr>
        <w:pStyle w:val="Akapitzlist"/>
        <w:numPr>
          <w:ilvl w:val="1"/>
          <w:numId w:val="56"/>
        </w:numPr>
        <w:spacing w:line="360" w:lineRule="auto"/>
        <w:rPr>
          <w:rFonts w:asciiTheme="minorHAnsi" w:hAnsiTheme="minorHAnsi" w:cstheme="minorBidi"/>
        </w:rPr>
      </w:pPr>
      <w:proofErr w:type="spellStart"/>
      <w:r w:rsidRPr="002721C4">
        <w:rPr>
          <w:rFonts w:asciiTheme="minorHAnsi" w:hAnsiTheme="minorHAnsi" w:cstheme="minorBidi"/>
        </w:rPr>
        <w:t>daneWynikowe</w:t>
      </w:r>
      <w:proofErr w:type="spellEnd"/>
      <w:r w:rsidRPr="002721C4">
        <w:rPr>
          <w:rFonts w:asciiTheme="minorHAnsi" w:hAnsiTheme="minorHAnsi" w:cstheme="minorBidi"/>
        </w:rPr>
        <w:t>, a więc dane relacyjne oraz raport UDC,</w:t>
      </w:r>
    </w:p>
    <w:p w14:paraId="0FC5195A" w14:textId="77777777" w:rsidR="00272B3B" w:rsidRPr="002721C4" w:rsidRDefault="00272B3B" w:rsidP="002721C4">
      <w:pPr>
        <w:pStyle w:val="Akapitzlist"/>
        <w:numPr>
          <w:ilvl w:val="1"/>
          <w:numId w:val="56"/>
        </w:numPr>
        <w:spacing w:line="360" w:lineRule="auto"/>
        <w:rPr>
          <w:rFonts w:asciiTheme="minorHAnsi" w:hAnsiTheme="minorHAnsi" w:cstheme="minorBidi"/>
        </w:rPr>
      </w:pPr>
      <w:proofErr w:type="spellStart"/>
      <w:proofErr w:type="gramStart"/>
      <w:r w:rsidRPr="002721C4">
        <w:rPr>
          <w:rFonts w:asciiTheme="minorHAnsi" w:hAnsiTheme="minorHAnsi" w:cstheme="minorBidi"/>
        </w:rPr>
        <w:t>daneBinarneInformacje</w:t>
      </w:r>
      <w:proofErr w:type="spellEnd"/>
      <w:r w:rsidRPr="002721C4">
        <w:rPr>
          <w:rFonts w:asciiTheme="minorHAnsi" w:hAnsiTheme="minorHAnsi" w:cstheme="minorBidi"/>
        </w:rPr>
        <w:t>[</w:t>
      </w:r>
      <w:proofErr w:type="gramEnd"/>
      <w:r w:rsidRPr="002721C4">
        <w:rPr>
          <w:rFonts w:asciiTheme="minorHAnsi" w:hAnsiTheme="minorHAnsi" w:cstheme="minorBidi"/>
        </w:rPr>
        <w:t>], w której znajduje się specyfikacja gotowych do pobrania paczek z wynikami analizy SI.</w:t>
      </w:r>
    </w:p>
    <w:p w14:paraId="013A922F" w14:textId="2B2C9E5B" w:rsidR="00272B3B" w:rsidRPr="002721C4" w:rsidRDefault="00272B3B" w:rsidP="002721C4">
      <w:pPr>
        <w:pStyle w:val="Akapitzlist"/>
        <w:numPr>
          <w:ilvl w:val="0"/>
          <w:numId w:val="56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lastRenderedPageBreak/>
        <w:t xml:space="preserve">Każdy element </w:t>
      </w:r>
      <w:proofErr w:type="spellStart"/>
      <w:r w:rsidRPr="002721C4">
        <w:rPr>
          <w:rFonts w:asciiTheme="minorHAnsi" w:hAnsiTheme="minorHAnsi" w:cstheme="minorBidi"/>
        </w:rPr>
        <w:t>daneBinarneInformacje</w:t>
      </w:r>
      <w:proofErr w:type="spellEnd"/>
      <w:r w:rsidRPr="002721C4">
        <w:rPr>
          <w:rFonts w:asciiTheme="minorHAnsi" w:hAnsiTheme="minorHAnsi" w:cstheme="minorBidi"/>
        </w:rPr>
        <w:t xml:space="preserve"> zawiera</w:t>
      </w:r>
      <w:r w:rsidR="00DA112D">
        <w:rPr>
          <w:rFonts w:asciiTheme="minorHAnsi" w:hAnsiTheme="minorHAnsi" w:cstheme="minorBidi"/>
        </w:rPr>
        <w:t xml:space="preserve"> między innymi</w:t>
      </w:r>
      <w:r w:rsidRPr="002721C4">
        <w:rPr>
          <w:rFonts w:asciiTheme="minorHAnsi" w:hAnsiTheme="minorHAnsi" w:cstheme="minorBidi"/>
        </w:rPr>
        <w:t>:</w:t>
      </w:r>
    </w:p>
    <w:p w14:paraId="4679A041" w14:textId="7386F998" w:rsidR="0069236A" w:rsidRDefault="00B577F0" w:rsidP="002721C4">
      <w:pPr>
        <w:pStyle w:val="Akapitzlist"/>
        <w:numPr>
          <w:ilvl w:val="1"/>
          <w:numId w:val="56"/>
        </w:numPr>
        <w:spacing w:line="360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nazwę </w:t>
      </w:r>
      <w:r w:rsidR="0069236A">
        <w:rPr>
          <w:rFonts w:asciiTheme="minorHAnsi" w:hAnsiTheme="minorHAnsi" w:cstheme="minorBidi"/>
        </w:rPr>
        <w:t>algorytmu (Algorytm)</w:t>
      </w:r>
      <w:r w:rsidR="0044560C">
        <w:rPr>
          <w:rFonts w:asciiTheme="minorHAnsi" w:hAnsiTheme="minorHAnsi" w:cstheme="minorBidi"/>
        </w:rPr>
        <w:t>,</w:t>
      </w:r>
    </w:p>
    <w:p w14:paraId="70D3B54E" w14:textId="3BADDDF5" w:rsidR="00272B3B" w:rsidRDefault="00272B3B" w:rsidP="002721C4">
      <w:pPr>
        <w:pStyle w:val="Akapitzlist"/>
        <w:numPr>
          <w:ilvl w:val="1"/>
          <w:numId w:val="56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liczbę paczek do pobrania (</w:t>
      </w:r>
      <w:proofErr w:type="spellStart"/>
      <w:r w:rsidRPr="002721C4">
        <w:rPr>
          <w:rFonts w:asciiTheme="minorHAnsi" w:hAnsiTheme="minorHAnsi" w:cstheme="minorBidi"/>
        </w:rPr>
        <w:t>liczbaPaczek</w:t>
      </w:r>
      <w:proofErr w:type="spellEnd"/>
      <w:r w:rsidRPr="002721C4">
        <w:rPr>
          <w:rFonts w:asciiTheme="minorHAnsi" w:hAnsiTheme="minorHAnsi" w:cstheme="minorBidi"/>
        </w:rPr>
        <w:t>)</w:t>
      </w:r>
      <w:r w:rsidR="0044560C">
        <w:rPr>
          <w:rFonts w:asciiTheme="minorHAnsi" w:hAnsiTheme="minorHAnsi" w:cstheme="minorBidi"/>
        </w:rPr>
        <w:t>,</w:t>
      </w:r>
    </w:p>
    <w:p w14:paraId="7F79359D" w14:textId="2E5962BF" w:rsidR="00DA441C" w:rsidRDefault="00DA441C" w:rsidP="002721C4">
      <w:pPr>
        <w:pStyle w:val="Akapitzlist"/>
        <w:numPr>
          <w:ilvl w:val="1"/>
          <w:numId w:val="56"/>
        </w:numPr>
        <w:spacing w:line="360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sumę kontrolną </w:t>
      </w:r>
      <w:r w:rsidRPr="00DA441C">
        <w:rPr>
          <w:rFonts w:asciiTheme="minorHAnsi" w:hAnsiTheme="minorHAnsi" w:cstheme="minorBidi"/>
        </w:rPr>
        <w:t>CRC-32 kompletnego archiwum ZIP</w:t>
      </w:r>
      <w:r>
        <w:rPr>
          <w:rFonts w:asciiTheme="minorHAnsi" w:hAnsiTheme="minorHAnsi" w:cstheme="minorBidi"/>
        </w:rPr>
        <w:t xml:space="preserve"> (</w:t>
      </w:r>
      <w:proofErr w:type="spellStart"/>
      <w:r>
        <w:rPr>
          <w:rFonts w:asciiTheme="minorHAnsi" w:hAnsiTheme="minorHAnsi" w:cstheme="minorBidi"/>
        </w:rPr>
        <w:t>sumaKontrolna</w:t>
      </w:r>
      <w:proofErr w:type="spellEnd"/>
      <w:r>
        <w:rPr>
          <w:rFonts w:asciiTheme="minorHAnsi" w:hAnsiTheme="minorHAnsi" w:cstheme="minorBidi"/>
        </w:rPr>
        <w:t>).</w:t>
      </w:r>
    </w:p>
    <w:p w14:paraId="36D55CB2" w14:textId="6C50CAD0" w:rsidR="001009C3" w:rsidRPr="002721C4" w:rsidRDefault="001009C3" w:rsidP="002721C4">
      <w:pPr>
        <w:pStyle w:val="Akapitzlist"/>
        <w:numPr>
          <w:ilvl w:val="1"/>
          <w:numId w:val="56"/>
        </w:numPr>
        <w:spacing w:line="360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liczbę plików w archiwum ZIP (</w:t>
      </w:r>
      <w:proofErr w:type="spellStart"/>
      <w:r w:rsidRPr="001009C3">
        <w:rPr>
          <w:rFonts w:asciiTheme="minorHAnsi" w:hAnsiTheme="minorHAnsi" w:cstheme="minorBidi"/>
        </w:rPr>
        <w:t>liczbaPlikowBinarnychWArchiwum</w:t>
      </w:r>
      <w:proofErr w:type="spellEnd"/>
      <w:r>
        <w:rPr>
          <w:rFonts w:asciiTheme="minorHAnsi" w:hAnsiTheme="minorHAnsi" w:cstheme="minorBidi"/>
        </w:rPr>
        <w:t>)</w:t>
      </w:r>
    </w:p>
    <w:p w14:paraId="743F5A52" w14:textId="1E6AF8A8" w:rsidR="00272B3B" w:rsidRPr="002721C4" w:rsidRDefault="00272B3B" w:rsidP="002721C4">
      <w:pPr>
        <w:pStyle w:val="Akapitzlist"/>
        <w:numPr>
          <w:ilvl w:val="1"/>
          <w:numId w:val="56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nazwy plików, ścieżki względne, format (</w:t>
      </w:r>
      <w:r w:rsidR="00230E25">
        <w:rPr>
          <w:rFonts w:asciiTheme="minorHAnsi" w:hAnsiTheme="minorHAnsi" w:cstheme="minorBidi"/>
        </w:rPr>
        <w:t xml:space="preserve">obiekt </w:t>
      </w:r>
      <w:proofErr w:type="spellStart"/>
      <w:r w:rsidR="00230E25" w:rsidRPr="00230E25">
        <w:rPr>
          <w:rFonts w:asciiTheme="minorHAnsi" w:hAnsiTheme="minorHAnsi" w:cstheme="minorBidi"/>
        </w:rPr>
        <w:t>metadanePlikowWArchiwum</w:t>
      </w:r>
      <w:proofErr w:type="spellEnd"/>
      <w:r w:rsidRPr="002721C4">
        <w:rPr>
          <w:rFonts w:asciiTheme="minorHAnsi" w:hAnsiTheme="minorHAnsi" w:cstheme="minorBidi"/>
        </w:rPr>
        <w:t>)</w:t>
      </w:r>
      <w:r w:rsidR="0044560C">
        <w:rPr>
          <w:rFonts w:asciiTheme="minorHAnsi" w:hAnsiTheme="minorHAnsi" w:cstheme="minorBidi"/>
        </w:rPr>
        <w:t>,</w:t>
      </w:r>
    </w:p>
    <w:p w14:paraId="50A30605" w14:textId="0986F5C8" w:rsidR="00FD5027" w:rsidRPr="00FD5027" w:rsidRDefault="00C62CC4" w:rsidP="00FD5027">
      <w:pPr>
        <w:pStyle w:val="Akapitzlist"/>
        <w:numPr>
          <w:ilvl w:val="1"/>
          <w:numId w:val="56"/>
        </w:numPr>
        <w:spacing w:line="360" w:lineRule="auto"/>
        <w:rPr>
          <w:rFonts w:asciiTheme="minorHAnsi" w:hAnsiTheme="minorHAnsi" w:cstheme="minorBidi"/>
        </w:rPr>
      </w:pPr>
      <w:r w:rsidRPr="5F119C73">
        <w:rPr>
          <w:rFonts w:asciiTheme="minorHAnsi" w:hAnsiTheme="minorHAnsi" w:cstheme="minorBidi"/>
        </w:rPr>
        <w:t>r</w:t>
      </w:r>
      <w:r w:rsidR="00272B3B" w:rsidRPr="002721C4">
        <w:rPr>
          <w:rFonts w:asciiTheme="minorHAnsi" w:hAnsiTheme="minorHAnsi" w:cstheme="minorBidi"/>
        </w:rPr>
        <w:t>ozmiar całości danych po scaleniu (</w:t>
      </w:r>
      <w:proofErr w:type="spellStart"/>
      <w:r w:rsidR="00272B3B" w:rsidRPr="002721C4">
        <w:rPr>
          <w:rFonts w:asciiTheme="minorHAnsi" w:hAnsiTheme="minorHAnsi" w:cstheme="minorBidi"/>
        </w:rPr>
        <w:t>rozmiarDanychBinarnych</w:t>
      </w:r>
      <w:proofErr w:type="spellEnd"/>
      <w:r w:rsidR="00272B3B" w:rsidRPr="002721C4">
        <w:rPr>
          <w:rFonts w:asciiTheme="minorHAnsi" w:hAnsiTheme="minorHAnsi" w:cstheme="minorBidi"/>
        </w:rPr>
        <w:t>)</w:t>
      </w:r>
      <w:r w:rsidR="0044560C">
        <w:rPr>
          <w:rFonts w:asciiTheme="minorHAnsi" w:hAnsiTheme="minorHAnsi" w:cstheme="minorBidi"/>
        </w:rPr>
        <w:t>,</w:t>
      </w:r>
    </w:p>
    <w:p w14:paraId="0E4301FA" w14:textId="1A0625D0" w:rsidR="00FD5027" w:rsidRPr="002721C4" w:rsidRDefault="00C62CC4" w:rsidP="00FD5027">
      <w:pPr>
        <w:pStyle w:val="Akapitzlist"/>
        <w:numPr>
          <w:ilvl w:val="1"/>
          <w:numId w:val="56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m</w:t>
      </w:r>
      <w:r w:rsidR="00272B3B" w:rsidRPr="002721C4">
        <w:rPr>
          <w:rFonts w:asciiTheme="minorHAnsi" w:hAnsiTheme="minorHAnsi" w:cstheme="minorBidi"/>
        </w:rPr>
        <w:t xml:space="preserve">aksymalny rozmiar odbieranej paczki (zadeklarowany podczas tworzenia zlecenia UDC, </w:t>
      </w:r>
      <w:proofErr w:type="spellStart"/>
      <w:r w:rsidR="00272B3B" w:rsidRPr="002721C4">
        <w:rPr>
          <w:rFonts w:asciiTheme="minorHAnsi" w:hAnsiTheme="minorHAnsi" w:cstheme="minorBidi"/>
        </w:rPr>
        <w:t>rozmiarOdbieranejPaczki</w:t>
      </w:r>
      <w:proofErr w:type="spellEnd"/>
      <w:r w:rsidR="00272B3B" w:rsidRPr="002721C4">
        <w:rPr>
          <w:rFonts w:asciiTheme="minorHAnsi" w:hAnsiTheme="minorHAnsi" w:cstheme="minorBidi"/>
        </w:rPr>
        <w:t>)</w:t>
      </w:r>
      <w:r w:rsidR="0044560C">
        <w:rPr>
          <w:rFonts w:asciiTheme="minorHAnsi" w:hAnsiTheme="minorHAnsi" w:cstheme="minorBidi"/>
        </w:rPr>
        <w:t>,</w:t>
      </w:r>
    </w:p>
    <w:p w14:paraId="142256A1" w14:textId="21E0DFCB" w:rsidR="00272B3B" w:rsidRPr="002721C4" w:rsidRDefault="00FD5027" w:rsidP="002721C4">
      <w:pPr>
        <w:pStyle w:val="Akapitzlist"/>
        <w:numPr>
          <w:ilvl w:val="1"/>
          <w:numId w:val="56"/>
        </w:numPr>
        <w:spacing w:line="360" w:lineRule="auto"/>
        <w:rPr>
          <w:rFonts w:asciiTheme="minorHAnsi" w:hAnsiTheme="minorHAnsi" w:cstheme="minorBidi"/>
        </w:rPr>
      </w:pPr>
      <w:r w:rsidRPr="002721C4">
        <w:rPr>
          <w:rFonts w:asciiTheme="minorHAnsi" w:hAnsiTheme="minorHAnsi" w:cstheme="minorBidi"/>
        </w:rPr>
        <w:t>l</w:t>
      </w:r>
      <w:r w:rsidR="00272B3B" w:rsidRPr="002721C4">
        <w:rPr>
          <w:rFonts w:asciiTheme="minorHAnsi" w:hAnsiTheme="minorHAnsi" w:cstheme="minorBidi"/>
        </w:rPr>
        <w:t>istę UUID wszystkich paczek (</w:t>
      </w:r>
      <w:proofErr w:type="spellStart"/>
      <w:proofErr w:type="gramStart"/>
      <w:r w:rsidR="00272B3B" w:rsidRPr="002721C4">
        <w:rPr>
          <w:rFonts w:asciiTheme="minorHAnsi" w:hAnsiTheme="minorHAnsi" w:cstheme="minorBidi"/>
        </w:rPr>
        <w:t>identyfikatoryPaczek</w:t>
      </w:r>
      <w:proofErr w:type="spellEnd"/>
      <w:r w:rsidR="00272B3B" w:rsidRPr="002721C4">
        <w:rPr>
          <w:rFonts w:asciiTheme="minorHAnsi" w:hAnsiTheme="minorHAnsi" w:cstheme="minorBidi"/>
        </w:rPr>
        <w:t>[</w:t>
      </w:r>
      <w:proofErr w:type="gramEnd"/>
      <w:r w:rsidR="00272B3B" w:rsidRPr="002721C4">
        <w:rPr>
          <w:rFonts w:asciiTheme="minorHAnsi" w:hAnsiTheme="minorHAnsi" w:cstheme="minorBidi"/>
        </w:rPr>
        <w:t>])</w:t>
      </w:r>
      <w:r w:rsidR="0044560C">
        <w:rPr>
          <w:rFonts w:asciiTheme="minorHAnsi" w:hAnsiTheme="minorHAnsi" w:cstheme="minorBidi"/>
        </w:rPr>
        <w:t>.</w:t>
      </w:r>
    </w:p>
    <w:p w14:paraId="58823BAF" w14:textId="188C8863" w:rsidR="00272B3B" w:rsidRPr="00CA65DA" w:rsidRDefault="00272B3B" w:rsidP="002721C4">
      <w:pPr>
        <w:pStyle w:val="Akapitzlist"/>
        <w:numPr>
          <w:ilvl w:val="0"/>
          <w:numId w:val="56"/>
        </w:numPr>
        <w:spacing w:line="360" w:lineRule="auto"/>
        <w:rPr>
          <w:rFonts w:asciiTheme="minorHAnsi" w:hAnsiTheme="minorHAnsi" w:cstheme="minorHAnsi"/>
        </w:rPr>
      </w:pPr>
      <w:r w:rsidRPr="5F119C73">
        <w:rPr>
          <w:rFonts w:asciiTheme="minorHAnsi" w:hAnsiTheme="minorHAnsi" w:cstheme="minorBidi"/>
        </w:rPr>
        <w:t>Powyższa struktura stanowi informację o tym, ile paczek należy pobrać i co będzie ich zawartością.</w:t>
      </w:r>
    </w:p>
    <w:p w14:paraId="173896DF" w14:textId="058523B5" w:rsidR="00272B3B" w:rsidRDefault="6062E525" w:rsidP="00FD5027">
      <w:pPr>
        <w:jc w:val="left"/>
        <w:rPr>
          <w:b/>
          <w:lang w:eastAsia="pl-PL"/>
        </w:rPr>
      </w:pPr>
      <w:r w:rsidRPr="5F119C73">
        <w:rPr>
          <w:b/>
          <w:lang w:eastAsia="pl-PL"/>
        </w:rPr>
        <w:t xml:space="preserve">Etap </w:t>
      </w:r>
      <w:r w:rsidR="00272B3B" w:rsidRPr="002721C4">
        <w:rPr>
          <w:b/>
          <w:lang w:eastAsia="pl-PL"/>
        </w:rPr>
        <w:t>II Pobieranie poszczególnych paczek binarnych</w:t>
      </w:r>
    </w:p>
    <w:p w14:paraId="3C0D3770" w14:textId="318E88F4" w:rsidR="000561DB" w:rsidRPr="002721C4" w:rsidRDefault="000561DB" w:rsidP="002721C4">
      <w:pPr>
        <w:spacing w:line="360" w:lineRule="auto"/>
        <w:jc w:val="left"/>
        <w:rPr>
          <w:lang w:eastAsia="pl-PL"/>
        </w:rPr>
      </w:pPr>
      <w:r w:rsidRPr="000561DB">
        <w:rPr>
          <w:lang w:eastAsia="pl-PL"/>
        </w:rPr>
        <w:t xml:space="preserve">Celem </w:t>
      </w:r>
      <w:r w:rsidR="2B5A539B" w:rsidRPr="5F119C73">
        <w:rPr>
          <w:lang w:eastAsia="pl-PL"/>
        </w:rPr>
        <w:t>tego etapu</w:t>
      </w:r>
      <w:r w:rsidRPr="000561DB">
        <w:rPr>
          <w:lang w:eastAsia="pl-PL"/>
        </w:rPr>
        <w:t xml:space="preserve"> jest </w:t>
      </w:r>
      <w:r>
        <w:rPr>
          <w:lang w:eastAsia="pl-PL"/>
        </w:rPr>
        <w:t>pobranie</w:t>
      </w:r>
      <w:r w:rsidRPr="000561DB">
        <w:rPr>
          <w:lang w:eastAsia="pl-PL"/>
        </w:rPr>
        <w:t xml:space="preserve"> danych binarnych zgodnie z manifestem przekazanym w Fazie I. Zakładane są następujące kroki:</w:t>
      </w:r>
    </w:p>
    <w:p w14:paraId="73360AE2" w14:textId="77777777" w:rsidR="00FD5027" w:rsidRPr="00CA65DA" w:rsidRDefault="00272B3B" w:rsidP="002721C4">
      <w:pPr>
        <w:pStyle w:val="Akapitzlist"/>
        <w:numPr>
          <w:ilvl w:val="0"/>
          <w:numId w:val="57"/>
        </w:numPr>
        <w:spacing w:line="360" w:lineRule="auto"/>
        <w:rPr>
          <w:rFonts w:asciiTheme="minorHAnsi" w:hAnsiTheme="minorHAnsi" w:cstheme="minorHAnsi"/>
        </w:rPr>
      </w:pPr>
      <w:r w:rsidRPr="00CA65DA">
        <w:rPr>
          <w:rFonts w:asciiTheme="minorHAnsi" w:hAnsiTheme="minorHAnsi" w:cstheme="minorHAnsi"/>
        </w:rPr>
        <w:t xml:space="preserve">Dla każdej wartości </w:t>
      </w:r>
      <w:proofErr w:type="spellStart"/>
      <w:r w:rsidRPr="00CA65DA">
        <w:rPr>
          <w:rFonts w:asciiTheme="minorHAnsi" w:hAnsiTheme="minorHAnsi" w:cstheme="minorHAnsi"/>
        </w:rPr>
        <w:t>uuidPaczki</w:t>
      </w:r>
      <w:proofErr w:type="spellEnd"/>
      <w:r w:rsidRPr="00CA65DA">
        <w:rPr>
          <w:rFonts w:asciiTheme="minorHAnsi" w:hAnsiTheme="minorHAnsi" w:cstheme="minorHAnsi"/>
        </w:rPr>
        <w:t xml:space="preserve"> z listy </w:t>
      </w:r>
      <w:proofErr w:type="spellStart"/>
      <w:r w:rsidRPr="00CA65DA">
        <w:rPr>
          <w:rFonts w:asciiTheme="minorHAnsi" w:hAnsiTheme="minorHAnsi" w:cstheme="minorHAnsi"/>
        </w:rPr>
        <w:t>identyfikatoryPaczek</w:t>
      </w:r>
      <w:proofErr w:type="spellEnd"/>
      <w:r w:rsidRPr="00CA65DA">
        <w:rPr>
          <w:rFonts w:asciiTheme="minorHAnsi" w:hAnsiTheme="minorHAnsi" w:cstheme="minorHAnsi"/>
        </w:rPr>
        <w:t xml:space="preserve"> należy wywołać usługę GET /</w:t>
      </w:r>
      <w:proofErr w:type="spellStart"/>
      <w:r w:rsidRPr="00CA65DA">
        <w:rPr>
          <w:rFonts w:asciiTheme="minorHAnsi" w:hAnsiTheme="minorHAnsi" w:cstheme="minorHAnsi"/>
        </w:rPr>
        <w:t>udc</w:t>
      </w:r>
      <w:proofErr w:type="spellEnd"/>
      <w:r w:rsidRPr="00CA65DA">
        <w:rPr>
          <w:rFonts w:asciiTheme="minorHAnsi" w:hAnsiTheme="minorHAnsi" w:cstheme="minorHAnsi"/>
        </w:rPr>
        <w:t>/badanie/{</w:t>
      </w:r>
      <w:proofErr w:type="spellStart"/>
      <w:r w:rsidRPr="00CA65DA">
        <w:rPr>
          <w:rFonts w:asciiTheme="minorHAnsi" w:hAnsiTheme="minorHAnsi" w:cstheme="minorHAnsi"/>
        </w:rPr>
        <w:t>uuidZlecenia</w:t>
      </w:r>
      <w:proofErr w:type="spellEnd"/>
      <w:r w:rsidRPr="00CA65DA">
        <w:rPr>
          <w:rFonts w:asciiTheme="minorHAnsi" w:hAnsiTheme="minorHAnsi" w:cstheme="minorHAnsi"/>
        </w:rPr>
        <w:t>}/{</w:t>
      </w:r>
      <w:proofErr w:type="spellStart"/>
      <w:r w:rsidRPr="00CA65DA">
        <w:rPr>
          <w:rFonts w:asciiTheme="minorHAnsi" w:hAnsiTheme="minorHAnsi" w:cstheme="minorHAnsi"/>
        </w:rPr>
        <w:t>uuidPaczki</w:t>
      </w:r>
      <w:proofErr w:type="spellEnd"/>
      <w:r w:rsidRPr="00CA65DA">
        <w:rPr>
          <w:rFonts w:asciiTheme="minorHAnsi" w:hAnsiTheme="minorHAnsi" w:cstheme="minorHAnsi"/>
        </w:rPr>
        <w:t>}/</w:t>
      </w:r>
      <w:proofErr w:type="spellStart"/>
      <w:r w:rsidRPr="00CA65DA">
        <w:rPr>
          <w:rFonts w:asciiTheme="minorHAnsi" w:hAnsiTheme="minorHAnsi" w:cstheme="minorHAnsi"/>
        </w:rPr>
        <w:t>pobierzDaneBinarne</w:t>
      </w:r>
      <w:proofErr w:type="spellEnd"/>
    </w:p>
    <w:p w14:paraId="41A82040" w14:textId="0347C3FA" w:rsidR="00272B3B" w:rsidRPr="00CA65DA" w:rsidRDefault="00272B3B" w:rsidP="002721C4">
      <w:pPr>
        <w:pStyle w:val="Akapitzlist"/>
        <w:numPr>
          <w:ilvl w:val="0"/>
          <w:numId w:val="57"/>
        </w:numPr>
        <w:spacing w:line="360" w:lineRule="auto"/>
        <w:rPr>
          <w:rFonts w:asciiTheme="minorHAnsi" w:hAnsiTheme="minorHAnsi" w:cstheme="minorHAnsi"/>
        </w:rPr>
      </w:pPr>
      <w:r w:rsidRPr="00CA65DA">
        <w:rPr>
          <w:rFonts w:asciiTheme="minorHAnsi" w:hAnsiTheme="minorHAnsi" w:cstheme="minorHAnsi"/>
        </w:rPr>
        <w:t>Procedura jest powtarzana aż do momentu, gdy wszystkie zadeklarowane paczki przez PUI paczki (</w:t>
      </w:r>
      <w:proofErr w:type="spellStart"/>
      <w:r w:rsidRPr="00CA65DA">
        <w:rPr>
          <w:rFonts w:asciiTheme="minorHAnsi" w:hAnsiTheme="minorHAnsi" w:cstheme="minorHAnsi"/>
        </w:rPr>
        <w:t>liczbaPaczek</w:t>
      </w:r>
      <w:proofErr w:type="spellEnd"/>
      <w:r w:rsidRPr="00CA65DA">
        <w:rPr>
          <w:rFonts w:asciiTheme="minorHAnsi" w:hAnsiTheme="minorHAnsi" w:cstheme="minorHAnsi"/>
        </w:rPr>
        <w:t>) zostaną przesłane pobrane.</w:t>
      </w:r>
    </w:p>
    <w:p w14:paraId="4C72B9A0" w14:textId="52F930CB" w:rsidR="5F119C73" w:rsidRPr="002721C4" w:rsidRDefault="5F119C73" w:rsidP="5F119C73">
      <w:pPr>
        <w:spacing w:line="360" w:lineRule="auto"/>
        <w:rPr>
          <w:rFonts w:asciiTheme="majorHAnsi" w:hAnsiTheme="majorHAnsi" w:cstheme="majorBidi"/>
        </w:rPr>
      </w:pPr>
    </w:p>
    <w:p w14:paraId="67D99874" w14:textId="6926DD35" w:rsidR="6C8FC6B8" w:rsidRPr="002721C4" w:rsidRDefault="00942A0F" w:rsidP="002721C4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Etap I</w:t>
      </w:r>
      <w:r w:rsidR="00555671">
        <w:rPr>
          <w:rFonts w:eastAsiaTheme="minorEastAsia"/>
          <w:b/>
          <w:bCs/>
        </w:rPr>
        <w:t>I</w:t>
      </w:r>
      <w:r>
        <w:rPr>
          <w:rFonts w:eastAsiaTheme="minorEastAsia"/>
          <w:b/>
          <w:bCs/>
        </w:rPr>
        <w:t xml:space="preserve">I (opcjonalny) </w:t>
      </w:r>
      <w:r w:rsidR="6C8FC6B8" w:rsidRPr="002721C4">
        <w:rPr>
          <w:rFonts w:eastAsiaTheme="minorEastAsia"/>
          <w:b/>
          <w:bCs/>
        </w:rPr>
        <w:t>Wznawianie pobierania paczki</w:t>
      </w:r>
    </w:p>
    <w:p w14:paraId="2B28FEAE" w14:textId="25603D1C" w:rsidR="006C615B" w:rsidRDefault="6C8FC6B8" w:rsidP="5F119C73">
      <w:pPr>
        <w:spacing w:line="360" w:lineRule="auto"/>
        <w:rPr>
          <w:rFonts w:eastAsiaTheme="minorEastAsia"/>
        </w:rPr>
      </w:pPr>
      <w:r w:rsidRPr="002721C4">
        <w:rPr>
          <w:rFonts w:eastAsiaTheme="minorEastAsia"/>
        </w:rPr>
        <w:t xml:space="preserve">W przypadku problemów, które doprowadziły do przerwania pobierania, </w:t>
      </w:r>
      <w:r w:rsidR="00942A0F">
        <w:rPr>
          <w:rFonts w:eastAsiaTheme="minorEastAsia"/>
        </w:rPr>
        <w:t>istnieje</w:t>
      </w:r>
      <w:r w:rsidRPr="00873ADC">
        <w:rPr>
          <w:rFonts w:eastAsiaTheme="minorEastAsia"/>
        </w:rPr>
        <w:t xml:space="preserve"> możliwość wznowienia procedury pobierania paczki od wskazanego miejsca. </w:t>
      </w:r>
    </w:p>
    <w:p w14:paraId="759DE2B2" w14:textId="6BFF82E2" w:rsidR="6C8FC6B8" w:rsidRPr="00873ADC" w:rsidRDefault="6C8FC6B8" w:rsidP="5F119C73">
      <w:pPr>
        <w:spacing w:line="360" w:lineRule="auto"/>
        <w:rPr>
          <w:rFonts w:eastAsiaTheme="minorEastAsia"/>
        </w:rPr>
      </w:pPr>
      <w:r w:rsidRPr="00873ADC">
        <w:rPr>
          <w:rFonts w:eastAsiaTheme="minorEastAsia"/>
        </w:rPr>
        <w:t xml:space="preserve">Mechanizm wznawiania oparty jest o nagłówek HTTP </w:t>
      </w:r>
      <w:proofErr w:type="spellStart"/>
      <w:r w:rsidRPr="00873ADC">
        <w:rPr>
          <w:rFonts w:eastAsiaTheme="minorEastAsia"/>
        </w:rPr>
        <w:t>Range</w:t>
      </w:r>
      <w:proofErr w:type="spellEnd"/>
      <w:r w:rsidRPr="00873ADC">
        <w:rPr>
          <w:rFonts w:eastAsiaTheme="minorEastAsia"/>
        </w:rPr>
        <w:t xml:space="preserve"> i nagłówki powiązane</w:t>
      </w:r>
      <w:r w:rsidR="007B1EAB">
        <w:rPr>
          <w:rFonts w:eastAsiaTheme="minorEastAsia"/>
        </w:rPr>
        <w:t xml:space="preserve"> (RFC 9110)</w:t>
      </w:r>
      <w:r w:rsidRPr="00873ADC">
        <w:rPr>
          <w:rFonts w:eastAsiaTheme="minorEastAsia"/>
        </w:rPr>
        <w:t xml:space="preserve">. Dla każdego żądania HTTP mającego na celu pobranie paczki, prócz danych binarnych jest zwracany nagłówek HTTP </w:t>
      </w:r>
      <w:proofErr w:type="spellStart"/>
      <w:r w:rsidRPr="00873ADC">
        <w:rPr>
          <w:rFonts w:eastAsiaTheme="minorEastAsia"/>
        </w:rPr>
        <w:t>Accept-Ranges</w:t>
      </w:r>
      <w:proofErr w:type="spellEnd"/>
      <w:r w:rsidRPr="00873ADC">
        <w:rPr>
          <w:rFonts w:eastAsiaTheme="minorEastAsia"/>
        </w:rPr>
        <w:t xml:space="preserve"> z wartością </w:t>
      </w:r>
      <w:proofErr w:type="spellStart"/>
      <w:r w:rsidRPr="00873ADC">
        <w:rPr>
          <w:rFonts w:eastAsiaTheme="minorEastAsia"/>
        </w:rPr>
        <w:t>bytes</w:t>
      </w:r>
      <w:proofErr w:type="spellEnd"/>
      <w:r w:rsidRPr="00873ADC">
        <w:rPr>
          <w:rFonts w:eastAsiaTheme="minorEastAsia"/>
        </w:rPr>
        <w:t xml:space="preserve">, czym serwer informuje o obsługiwaniu żądania zakresu docelowego zasobu. Obsługiwany jest pojedynczy zakres. W przypadku ustawienia w nagłówkach większej liczby zakresów, serwer zwróci błąd HTTP 416 </w:t>
      </w:r>
      <w:proofErr w:type="spellStart"/>
      <w:r w:rsidRPr="00873ADC">
        <w:rPr>
          <w:rFonts w:eastAsiaTheme="minorEastAsia"/>
        </w:rPr>
        <w:t>Range</w:t>
      </w:r>
      <w:proofErr w:type="spellEnd"/>
      <w:r w:rsidRPr="00873ADC">
        <w:rPr>
          <w:rFonts w:eastAsiaTheme="minorEastAsia"/>
        </w:rPr>
        <w:t xml:space="preserve"> Not </w:t>
      </w:r>
      <w:proofErr w:type="spellStart"/>
      <w:r w:rsidRPr="00873ADC">
        <w:rPr>
          <w:rFonts w:eastAsiaTheme="minorEastAsia"/>
        </w:rPr>
        <w:t>Satisfiable</w:t>
      </w:r>
      <w:proofErr w:type="spellEnd"/>
      <w:r w:rsidRPr="00873ADC">
        <w:rPr>
          <w:rFonts w:eastAsiaTheme="minorEastAsia"/>
        </w:rPr>
        <w:t>.</w:t>
      </w:r>
    </w:p>
    <w:p w14:paraId="35CBDCD9" w14:textId="5A4DEA67" w:rsidR="6C8FC6B8" w:rsidRPr="002721C4" w:rsidRDefault="005E3DA7" w:rsidP="002721C4">
      <w:pPr>
        <w:spacing w:line="360" w:lineRule="auto"/>
        <w:rPr>
          <w:rFonts w:eastAsiaTheme="minorEastAsia"/>
          <w:b/>
          <w:bCs/>
        </w:rPr>
      </w:pPr>
      <w:r w:rsidRPr="002721C4">
        <w:rPr>
          <w:rFonts w:eastAsiaTheme="minorEastAsia"/>
          <w:b/>
          <w:bCs/>
        </w:rPr>
        <w:t>Przykład 1: Pobranie pełnej paczki</w:t>
      </w:r>
    </w:p>
    <w:p w14:paraId="0ABDEAFA" w14:textId="49F0F57F" w:rsidR="0022375C" w:rsidRDefault="002721C4" w:rsidP="006B2CDF">
      <w:pPr>
        <w:pStyle w:val="Akapitzlist"/>
        <w:numPr>
          <w:ilvl w:val="3"/>
          <w:numId w:val="6"/>
        </w:numPr>
        <w:spacing w:line="360" w:lineRule="auto"/>
        <w:ind w:left="714" w:hanging="357"/>
        <w:jc w:val="left"/>
        <w:rPr>
          <w:rFonts w:eastAsiaTheme="minorEastAsia"/>
        </w:rPr>
      </w:pPr>
      <w:r w:rsidRPr="002721C4">
        <w:rPr>
          <w:rFonts w:eastAsiaTheme="minorEastAsia"/>
        </w:rPr>
        <w:lastRenderedPageBreak/>
        <w:t>W</w:t>
      </w:r>
      <w:r w:rsidR="6C8FC6B8" w:rsidRPr="006B2CDF">
        <w:rPr>
          <w:rFonts w:eastAsiaTheme="minorEastAsia"/>
        </w:rPr>
        <w:t>ysłanie żądania na adres URL</w:t>
      </w:r>
      <w:r w:rsidR="006B2CDF">
        <w:rPr>
          <w:rFonts w:eastAsiaTheme="minorEastAsia"/>
        </w:rPr>
        <w:t xml:space="preserve"> </w:t>
      </w:r>
      <w:r w:rsidR="6C8FC6B8" w:rsidRPr="006B2CDF">
        <w:rPr>
          <w:rFonts w:eastAsiaTheme="minorEastAsia"/>
        </w:rPr>
        <w:t>/</w:t>
      </w:r>
      <w:proofErr w:type="spellStart"/>
      <w:r w:rsidR="6C8FC6B8" w:rsidRPr="006B2CDF">
        <w:rPr>
          <w:rFonts w:eastAsiaTheme="minorEastAsia"/>
        </w:rPr>
        <w:t>udc</w:t>
      </w:r>
      <w:proofErr w:type="spellEnd"/>
      <w:r w:rsidR="6C8FC6B8" w:rsidRPr="006B2CDF">
        <w:rPr>
          <w:rFonts w:eastAsiaTheme="minorEastAsia"/>
        </w:rPr>
        <w:t>/badanie/{</w:t>
      </w:r>
      <w:proofErr w:type="spellStart"/>
      <w:r w:rsidR="6C8FC6B8" w:rsidRPr="006B2CDF">
        <w:rPr>
          <w:rFonts w:eastAsiaTheme="minorEastAsia"/>
        </w:rPr>
        <w:t>uuidZlecenia</w:t>
      </w:r>
      <w:proofErr w:type="spellEnd"/>
      <w:r w:rsidR="6C8FC6B8" w:rsidRPr="006B2CDF">
        <w:rPr>
          <w:rFonts w:eastAsiaTheme="minorEastAsia"/>
        </w:rPr>
        <w:t>}/{uuidPaczki_</w:t>
      </w:r>
      <w:proofErr w:type="gramStart"/>
      <w:r w:rsidR="6C8FC6B8" w:rsidRPr="006B2CDF">
        <w:rPr>
          <w:rFonts w:eastAsiaTheme="minorEastAsia"/>
        </w:rPr>
        <w:t>1}/</w:t>
      </w:r>
      <w:proofErr w:type="spellStart"/>
      <w:proofErr w:type="gramEnd"/>
      <w:r w:rsidR="6C8FC6B8" w:rsidRPr="006B2CDF">
        <w:rPr>
          <w:rFonts w:eastAsiaTheme="minorEastAsia"/>
        </w:rPr>
        <w:t>pobierzDaneBinarne</w:t>
      </w:r>
      <w:proofErr w:type="spellEnd"/>
    </w:p>
    <w:p w14:paraId="50223032" w14:textId="3FCDDEB8" w:rsidR="6C8FC6B8" w:rsidRDefault="0022375C" w:rsidP="0022375C">
      <w:pPr>
        <w:pStyle w:val="Akapitzlist"/>
        <w:numPr>
          <w:ilvl w:val="3"/>
          <w:numId w:val="6"/>
        </w:numPr>
        <w:spacing w:line="360" w:lineRule="auto"/>
        <w:ind w:left="714" w:hanging="357"/>
        <w:jc w:val="left"/>
        <w:rPr>
          <w:rFonts w:asciiTheme="minorHAnsi" w:eastAsiaTheme="minorEastAsia" w:hAnsiTheme="minorHAnsi" w:cstheme="minorBidi"/>
        </w:rPr>
      </w:pPr>
      <w:r w:rsidRPr="0022375C">
        <w:rPr>
          <w:rFonts w:eastAsiaTheme="minorEastAsia"/>
        </w:rPr>
        <w:t xml:space="preserve">Plik zostaje pobrany w całości. </w:t>
      </w:r>
      <w:r>
        <w:rPr>
          <w:rFonts w:eastAsiaTheme="minorEastAsia"/>
        </w:rPr>
        <w:t xml:space="preserve">PUI </w:t>
      </w:r>
      <w:r w:rsidR="00CD4F06">
        <w:rPr>
          <w:rFonts w:eastAsiaTheme="minorEastAsia"/>
        </w:rPr>
        <w:t>zwraca</w:t>
      </w:r>
      <w:r w:rsidRPr="0022375C">
        <w:rPr>
          <w:rFonts w:eastAsiaTheme="minorEastAsia"/>
        </w:rPr>
        <w:t xml:space="preserve"> plik z kodem HTTP 200 OK. W nagłówkach odpowiedzi będzie pozycja </w:t>
      </w:r>
      <w:proofErr w:type="spellStart"/>
      <w:r w:rsidRPr="0022375C">
        <w:rPr>
          <w:rFonts w:eastAsiaTheme="minorEastAsia"/>
        </w:rPr>
        <w:t>Accept-Ranges</w:t>
      </w:r>
      <w:proofErr w:type="spellEnd"/>
      <w:r w:rsidRPr="0022375C">
        <w:rPr>
          <w:rFonts w:eastAsiaTheme="minorEastAsia"/>
        </w:rPr>
        <w:t xml:space="preserve"> z wartością </w:t>
      </w:r>
      <w:proofErr w:type="spellStart"/>
      <w:r w:rsidRPr="0022375C">
        <w:rPr>
          <w:rFonts w:eastAsiaTheme="minorEastAsia"/>
        </w:rPr>
        <w:t>bytes</w:t>
      </w:r>
      <w:proofErr w:type="spellEnd"/>
      <w:r w:rsidR="6C8FC6B8" w:rsidRPr="0022375C">
        <w:rPr>
          <w:rFonts w:asciiTheme="minorHAnsi" w:eastAsiaTheme="minorEastAsia" w:hAnsiTheme="minorHAnsi" w:cstheme="minorBidi"/>
        </w:rPr>
        <w:t xml:space="preserve"> </w:t>
      </w:r>
    </w:p>
    <w:p w14:paraId="35FE28C6" w14:textId="77777777" w:rsidR="00322F9E" w:rsidRPr="00322F9E" w:rsidRDefault="00322F9E" w:rsidP="00873ADC">
      <w:pPr>
        <w:spacing w:line="360" w:lineRule="auto"/>
        <w:jc w:val="left"/>
        <w:rPr>
          <w:rFonts w:eastAsiaTheme="minorEastAsia"/>
        </w:rPr>
      </w:pPr>
    </w:p>
    <w:p w14:paraId="2E87A57D" w14:textId="3038F9A0" w:rsidR="00322F9E" w:rsidRDefault="00322F9E" w:rsidP="00680381">
      <w:pPr>
        <w:pStyle w:val="Akapitzlist"/>
        <w:numPr>
          <w:ilvl w:val="0"/>
          <w:numId w:val="83"/>
        </w:numPr>
        <w:spacing w:before="0"/>
        <w:rPr>
          <w:b/>
          <w:bCs/>
          <w:szCs w:val="22"/>
        </w:rPr>
      </w:pPr>
      <w:r>
        <w:rPr>
          <w:rFonts w:eastAsia="Calibri" w:cs="Calibri"/>
          <w:b/>
          <w:bCs/>
          <w:szCs w:val="22"/>
        </w:rPr>
        <w:t>REQUEST</w:t>
      </w:r>
      <w:r w:rsidRPr="435A5AB6">
        <w:rPr>
          <w:rFonts w:eastAsia="Calibri" w:cs="Calibri"/>
          <w:b/>
          <w:bCs/>
          <w:szCs w:val="22"/>
        </w:rPr>
        <w:t>:</w:t>
      </w:r>
    </w:p>
    <w:p w14:paraId="76C25791" w14:textId="5F5F369E" w:rsidR="6C8FC6B8" w:rsidRPr="00873ADC" w:rsidRDefault="6C8FC6B8" w:rsidP="002721C4">
      <w:pPr>
        <w:spacing w:line="360" w:lineRule="auto"/>
        <w:rPr>
          <w:rFonts w:eastAsiaTheme="minorEastAsia"/>
        </w:rPr>
      </w:pPr>
      <w:r w:rsidRPr="00873ADC">
        <w:rPr>
          <w:rFonts w:eastAsiaTheme="minorEastAsia"/>
        </w:rPr>
        <w:t>GET /</w:t>
      </w:r>
      <w:proofErr w:type="spellStart"/>
      <w:r w:rsidRPr="00873ADC">
        <w:rPr>
          <w:rFonts w:eastAsiaTheme="minorEastAsia"/>
        </w:rPr>
        <w:t>udc</w:t>
      </w:r>
      <w:proofErr w:type="spellEnd"/>
      <w:r w:rsidRPr="00873ADC">
        <w:rPr>
          <w:rFonts w:eastAsiaTheme="minorEastAsia"/>
        </w:rPr>
        <w:t>/badanie/{</w:t>
      </w:r>
      <w:proofErr w:type="spellStart"/>
      <w:r w:rsidRPr="00873ADC">
        <w:rPr>
          <w:rFonts w:eastAsiaTheme="minorEastAsia"/>
        </w:rPr>
        <w:t>uuidZlecenia</w:t>
      </w:r>
      <w:proofErr w:type="spellEnd"/>
      <w:r w:rsidRPr="00873ADC">
        <w:rPr>
          <w:rFonts w:eastAsiaTheme="minorEastAsia"/>
        </w:rPr>
        <w:t>}/{</w:t>
      </w:r>
      <w:proofErr w:type="spellStart"/>
      <w:r w:rsidRPr="00873ADC">
        <w:rPr>
          <w:rFonts w:eastAsiaTheme="minorEastAsia"/>
        </w:rPr>
        <w:t>uuidPaczki</w:t>
      </w:r>
      <w:proofErr w:type="spellEnd"/>
      <w:r w:rsidRPr="00873ADC">
        <w:rPr>
          <w:rFonts w:eastAsiaTheme="minorEastAsia"/>
        </w:rPr>
        <w:t>}/</w:t>
      </w:r>
      <w:proofErr w:type="spellStart"/>
      <w:r w:rsidRPr="00873ADC">
        <w:rPr>
          <w:rFonts w:eastAsiaTheme="minorEastAsia"/>
        </w:rPr>
        <w:t>pobierzDaneBinarne</w:t>
      </w:r>
      <w:proofErr w:type="spellEnd"/>
      <w:r w:rsidRPr="00873ADC">
        <w:rPr>
          <w:rFonts w:eastAsiaTheme="minorEastAsia"/>
        </w:rPr>
        <w:t xml:space="preserve"> HTTP/1.1</w:t>
      </w:r>
    </w:p>
    <w:p w14:paraId="0A935522" w14:textId="338EF64E" w:rsidR="6C8FC6B8" w:rsidRDefault="6C8FC6B8" w:rsidP="002721C4">
      <w:pPr>
        <w:spacing w:line="360" w:lineRule="auto"/>
        <w:rPr>
          <w:rFonts w:eastAsiaTheme="minorEastAsia"/>
        </w:rPr>
      </w:pPr>
      <w:r w:rsidRPr="00873ADC">
        <w:rPr>
          <w:rFonts w:eastAsiaTheme="minorEastAsia"/>
        </w:rPr>
        <w:t xml:space="preserve"> </w:t>
      </w:r>
    </w:p>
    <w:p w14:paraId="7CA1BD0E" w14:textId="0E2723C3" w:rsidR="00322F9E" w:rsidRDefault="00322F9E" w:rsidP="00873ADC">
      <w:pPr>
        <w:pStyle w:val="Akapitzlist"/>
        <w:numPr>
          <w:ilvl w:val="0"/>
          <w:numId w:val="83"/>
        </w:numPr>
        <w:spacing w:before="0"/>
        <w:rPr>
          <w:b/>
          <w:bCs/>
          <w:szCs w:val="22"/>
        </w:rPr>
      </w:pPr>
      <w:r>
        <w:rPr>
          <w:rFonts w:eastAsia="Calibri" w:cs="Calibri"/>
          <w:b/>
          <w:bCs/>
          <w:szCs w:val="22"/>
        </w:rPr>
        <w:t>RESPONSE</w:t>
      </w:r>
      <w:r w:rsidRPr="435A5AB6">
        <w:rPr>
          <w:rFonts w:eastAsia="Calibri" w:cs="Calibri"/>
          <w:b/>
          <w:bCs/>
          <w:szCs w:val="22"/>
        </w:rPr>
        <w:t>:</w:t>
      </w:r>
    </w:p>
    <w:p w14:paraId="4892BAEB" w14:textId="55E051A0" w:rsidR="6C8FC6B8" w:rsidRPr="00873ADC" w:rsidRDefault="6C8FC6B8" w:rsidP="002721C4">
      <w:pPr>
        <w:spacing w:line="360" w:lineRule="auto"/>
        <w:rPr>
          <w:rFonts w:eastAsiaTheme="minorEastAsia"/>
        </w:rPr>
      </w:pPr>
      <w:r w:rsidRPr="00873ADC">
        <w:rPr>
          <w:rFonts w:eastAsiaTheme="minorEastAsia"/>
        </w:rPr>
        <w:t>HTTP/1.1 200 OK</w:t>
      </w:r>
    </w:p>
    <w:p w14:paraId="5D296442" w14:textId="5B8402F8" w:rsidR="00D174AE" w:rsidRPr="00873ADC" w:rsidRDefault="6C8FC6B8" w:rsidP="002721C4">
      <w:pPr>
        <w:spacing w:line="360" w:lineRule="auto"/>
        <w:rPr>
          <w:rFonts w:eastAsiaTheme="minorEastAsia"/>
        </w:rPr>
      </w:pPr>
      <w:proofErr w:type="spellStart"/>
      <w:r w:rsidRPr="00873ADC">
        <w:rPr>
          <w:rFonts w:eastAsiaTheme="minorEastAsia"/>
        </w:rPr>
        <w:t>Accept-Ranges</w:t>
      </w:r>
      <w:proofErr w:type="spellEnd"/>
      <w:r w:rsidRPr="00873ADC">
        <w:rPr>
          <w:rFonts w:eastAsiaTheme="minorEastAsia"/>
        </w:rPr>
        <w:t xml:space="preserve">: </w:t>
      </w:r>
      <w:proofErr w:type="spellStart"/>
      <w:r w:rsidRPr="00873ADC">
        <w:rPr>
          <w:rFonts w:eastAsiaTheme="minorEastAsia"/>
        </w:rPr>
        <w:t>bytes</w:t>
      </w:r>
      <w:proofErr w:type="spellEnd"/>
    </w:p>
    <w:p w14:paraId="7DBE1675" w14:textId="6B1C3AE7" w:rsidR="6C8FC6B8" w:rsidRDefault="6C8FC6B8" w:rsidP="002721C4">
      <w:pPr>
        <w:spacing w:line="360" w:lineRule="auto"/>
        <w:rPr>
          <w:rFonts w:eastAsiaTheme="minorEastAsia"/>
        </w:rPr>
      </w:pPr>
    </w:p>
    <w:p w14:paraId="3F8C1CA2" w14:textId="544EC4B4" w:rsidR="00B85628" w:rsidRDefault="00B85628" w:rsidP="00B85628">
      <w:pPr>
        <w:spacing w:line="360" w:lineRule="auto"/>
        <w:rPr>
          <w:rFonts w:eastAsiaTheme="minorEastAsia"/>
          <w:b/>
          <w:bCs/>
        </w:rPr>
      </w:pPr>
      <w:r w:rsidRPr="002721C4">
        <w:rPr>
          <w:rFonts w:eastAsiaTheme="minorEastAsia"/>
          <w:b/>
          <w:bCs/>
        </w:rPr>
        <w:t xml:space="preserve">Przykład </w:t>
      </w:r>
      <w:r>
        <w:rPr>
          <w:rFonts w:eastAsiaTheme="minorEastAsia"/>
          <w:b/>
          <w:bCs/>
        </w:rPr>
        <w:t>2</w:t>
      </w:r>
      <w:r w:rsidRPr="002721C4">
        <w:rPr>
          <w:rFonts w:eastAsiaTheme="minorEastAsia"/>
          <w:b/>
          <w:bCs/>
        </w:rPr>
        <w:t xml:space="preserve">: </w:t>
      </w:r>
      <w:r w:rsidR="00F8126E">
        <w:rPr>
          <w:rFonts w:eastAsiaTheme="minorEastAsia"/>
          <w:b/>
          <w:bCs/>
        </w:rPr>
        <w:t>Wznowienie pobieranie po przerwaniu</w:t>
      </w:r>
    </w:p>
    <w:p w14:paraId="57719780" w14:textId="7808B93A" w:rsidR="00F8126E" w:rsidRPr="00680381" w:rsidRDefault="00F8126E" w:rsidP="00B85628">
      <w:pPr>
        <w:spacing w:line="360" w:lineRule="auto"/>
        <w:rPr>
          <w:rFonts w:eastAsiaTheme="minorEastAsia"/>
        </w:rPr>
      </w:pPr>
      <w:r w:rsidRPr="00680381">
        <w:rPr>
          <w:rFonts w:eastAsiaTheme="minorEastAsia"/>
        </w:rPr>
        <w:t>Założenia:</w:t>
      </w:r>
    </w:p>
    <w:p w14:paraId="7C729D7B" w14:textId="303BAA19" w:rsidR="00F8126E" w:rsidRPr="00680381" w:rsidRDefault="009041DC" w:rsidP="00F8126E">
      <w:pPr>
        <w:pStyle w:val="Akapitzlist"/>
        <w:numPr>
          <w:ilvl w:val="0"/>
          <w:numId w:val="80"/>
        </w:numPr>
        <w:spacing w:line="360" w:lineRule="auto"/>
        <w:rPr>
          <w:rFonts w:eastAsiaTheme="minorEastAsia"/>
        </w:rPr>
      </w:pPr>
      <w:r w:rsidRPr="00680381">
        <w:rPr>
          <w:rFonts w:eastAsiaTheme="minorEastAsia"/>
        </w:rPr>
        <w:t>rozmiar paczki = 2 MB (2 097 152 bajty)</w:t>
      </w:r>
      <w:r w:rsidR="00215DC9" w:rsidRPr="00680381">
        <w:rPr>
          <w:rFonts w:eastAsiaTheme="minorEastAsia"/>
        </w:rPr>
        <w:t>,</w:t>
      </w:r>
    </w:p>
    <w:p w14:paraId="0C687AF3" w14:textId="77777777" w:rsidR="00B06B36" w:rsidRDefault="00215DC9" w:rsidP="00F8126E">
      <w:pPr>
        <w:pStyle w:val="Akapitzlist"/>
        <w:numPr>
          <w:ilvl w:val="0"/>
          <w:numId w:val="80"/>
        </w:numPr>
        <w:spacing w:line="360" w:lineRule="auto"/>
        <w:rPr>
          <w:rFonts w:eastAsiaTheme="minorEastAsia"/>
        </w:rPr>
      </w:pPr>
      <w:r w:rsidRPr="00680381">
        <w:rPr>
          <w:rFonts w:eastAsiaTheme="minorEastAsia"/>
        </w:rPr>
        <w:t xml:space="preserve">klient zdołał pobrać </w:t>
      </w:r>
      <w:r w:rsidR="00BD5670" w:rsidRPr="00680381">
        <w:rPr>
          <w:rFonts w:eastAsiaTheme="minorEastAsia"/>
        </w:rPr>
        <w:t>1 MB (1 048 576 bajtów)</w:t>
      </w:r>
      <w:r w:rsidR="00B06B36">
        <w:rPr>
          <w:rFonts w:eastAsiaTheme="minorEastAsia"/>
        </w:rPr>
        <w:t>,</w:t>
      </w:r>
    </w:p>
    <w:p w14:paraId="237EB6D2" w14:textId="60E9B8FE" w:rsidR="00215DC9" w:rsidRDefault="00142E2B" w:rsidP="00F8126E">
      <w:pPr>
        <w:pStyle w:val="Akapitzlist"/>
        <w:numPr>
          <w:ilvl w:val="0"/>
          <w:numId w:val="80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aplikacja klienta przechowuje informacje o liczbie już pobranych bajtów.</w:t>
      </w:r>
    </w:p>
    <w:p w14:paraId="0B6F775E" w14:textId="4869516D" w:rsidR="006E353B" w:rsidRPr="006E353B" w:rsidRDefault="006E353B" w:rsidP="006E353B">
      <w:pPr>
        <w:spacing w:line="360" w:lineRule="auto"/>
        <w:rPr>
          <w:rFonts w:eastAsiaTheme="minorEastAsia"/>
        </w:rPr>
      </w:pPr>
      <w:r w:rsidRPr="006E353B">
        <w:rPr>
          <w:rFonts w:eastAsiaTheme="minorEastAsia"/>
        </w:rPr>
        <w:t xml:space="preserve">W przypadku </w:t>
      </w:r>
      <w:r w:rsidR="00CF7112">
        <w:rPr>
          <w:rFonts w:eastAsiaTheme="minorEastAsia"/>
        </w:rPr>
        <w:t xml:space="preserve">przerwania pobierania istnieje możliwość wznowienia transmisji od miejsca, w którym została ona przerwana. </w:t>
      </w:r>
      <w:r w:rsidR="007E03EF" w:rsidRPr="007E03EF">
        <w:rPr>
          <w:rFonts w:eastAsiaTheme="minorEastAsia"/>
        </w:rPr>
        <w:t>Postępowanie przebiega w następujących krokach</w:t>
      </w:r>
      <w:r w:rsidRPr="006E353B">
        <w:rPr>
          <w:rFonts w:eastAsiaTheme="minorEastAsia"/>
        </w:rPr>
        <w:t>:</w:t>
      </w:r>
    </w:p>
    <w:p w14:paraId="60065659" w14:textId="0E76CCFB" w:rsidR="008E48CE" w:rsidRDefault="00DB03C5" w:rsidP="002721C4">
      <w:pPr>
        <w:pStyle w:val="Akapitzlist"/>
        <w:numPr>
          <w:ilvl w:val="0"/>
          <w:numId w:val="85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Klient ustala, jaka część pliku została pobrana przed przerwaniem transmisji (w przykładzie 1 048 576 bajtów).</w:t>
      </w:r>
    </w:p>
    <w:p w14:paraId="618E7D14" w14:textId="75FD3334" w:rsidR="00BF3192" w:rsidRPr="00BF3192" w:rsidRDefault="00101F3D" w:rsidP="00BF3192">
      <w:pPr>
        <w:pStyle w:val="Akapitzlist"/>
        <w:numPr>
          <w:ilvl w:val="0"/>
          <w:numId w:val="85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Należy wysłać ponowne żądanie </w:t>
      </w:r>
      <w:r w:rsidR="00EC5DD8">
        <w:rPr>
          <w:rFonts w:eastAsiaTheme="minorEastAsia"/>
        </w:rPr>
        <w:t xml:space="preserve">pobrania paczki, ustawiając </w:t>
      </w:r>
      <w:r w:rsidR="00BF3192">
        <w:rPr>
          <w:rFonts w:eastAsiaTheme="minorEastAsia"/>
        </w:rPr>
        <w:t xml:space="preserve">nagłówek </w:t>
      </w:r>
      <w:proofErr w:type="spellStart"/>
      <w:r w:rsidR="00BF3192">
        <w:rPr>
          <w:rFonts w:eastAsiaTheme="minorEastAsia"/>
        </w:rPr>
        <w:t>Range</w:t>
      </w:r>
      <w:proofErr w:type="spellEnd"/>
      <w:r w:rsidR="00BF3192">
        <w:rPr>
          <w:rFonts w:eastAsiaTheme="minorEastAsia"/>
        </w:rPr>
        <w:t xml:space="preserve"> z wartością: </w:t>
      </w:r>
      <w:proofErr w:type="spellStart"/>
      <w:r w:rsidR="00BF3192">
        <w:rPr>
          <w:rFonts w:eastAsiaTheme="minorEastAsia"/>
        </w:rPr>
        <w:t>Range</w:t>
      </w:r>
      <w:proofErr w:type="spellEnd"/>
      <w:r w:rsidR="00BF3192">
        <w:rPr>
          <w:rFonts w:eastAsiaTheme="minorEastAsia"/>
        </w:rPr>
        <w:t xml:space="preserve">: </w:t>
      </w:r>
      <w:proofErr w:type="spellStart"/>
      <w:r w:rsidR="00BF3192">
        <w:rPr>
          <w:rFonts w:eastAsiaTheme="minorEastAsia"/>
        </w:rPr>
        <w:t>bytes</w:t>
      </w:r>
      <w:proofErr w:type="spellEnd"/>
      <w:r w:rsidR="00BF3192">
        <w:rPr>
          <w:rFonts w:eastAsiaTheme="minorEastAsia"/>
        </w:rPr>
        <w:t>=1048576-</w:t>
      </w:r>
    </w:p>
    <w:p w14:paraId="29870343" w14:textId="61BA446B" w:rsidR="003E1563" w:rsidRDefault="007E7336" w:rsidP="00EF0436">
      <w:pPr>
        <w:pStyle w:val="Akapitzlist"/>
        <w:numPr>
          <w:ilvl w:val="0"/>
          <w:numId w:val="85"/>
        </w:numPr>
        <w:spacing w:line="360" w:lineRule="auto"/>
        <w:rPr>
          <w:rFonts w:eastAsiaTheme="minorEastAsia"/>
        </w:rPr>
      </w:pPr>
      <w:r>
        <w:rPr>
          <w:rFonts w:eastAsiaTheme="minorEastAsia"/>
        </w:rPr>
        <w:t>PUI zwraca</w:t>
      </w:r>
      <w:r w:rsidR="6C8FC6B8" w:rsidRPr="003D5D9E">
        <w:rPr>
          <w:rFonts w:eastAsiaTheme="minorEastAsia"/>
        </w:rPr>
        <w:t xml:space="preserve"> pozostałą część pliku z kodem HTTP 206 </w:t>
      </w:r>
      <w:proofErr w:type="spellStart"/>
      <w:r w:rsidR="6C8FC6B8" w:rsidRPr="003D5D9E">
        <w:rPr>
          <w:rFonts w:eastAsiaTheme="minorEastAsia"/>
        </w:rPr>
        <w:t>Partial</w:t>
      </w:r>
      <w:proofErr w:type="spellEnd"/>
      <w:r w:rsidR="6C8FC6B8" w:rsidRPr="003D5D9E">
        <w:rPr>
          <w:rFonts w:eastAsiaTheme="minorEastAsia"/>
        </w:rPr>
        <w:t xml:space="preserve"> Content</w:t>
      </w:r>
      <w:r w:rsidR="001943AA">
        <w:rPr>
          <w:rFonts w:eastAsiaTheme="minorEastAsia"/>
        </w:rPr>
        <w:t xml:space="preserve">, a </w:t>
      </w:r>
      <w:r w:rsidR="6C8FC6B8" w:rsidRPr="003D5D9E">
        <w:rPr>
          <w:rFonts w:eastAsiaTheme="minorEastAsia"/>
        </w:rPr>
        <w:t>nagłówek Content-</w:t>
      </w:r>
      <w:proofErr w:type="spellStart"/>
      <w:r w:rsidR="6C8FC6B8" w:rsidRPr="003D5D9E">
        <w:rPr>
          <w:rFonts w:eastAsiaTheme="minorEastAsia"/>
        </w:rPr>
        <w:t>Range</w:t>
      </w:r>
      <w:proofErr w:type="spellEnd"/>
      <w:r w:rsidR="6C8FC6B8" w:rsidRPr="003D5D9E">
        <w:rPr>
          <w:rFonts w:eastAsiaTheme="minorEastAsia"/>
        </w:rPr>
        <w:t xml:space="preserve"> </w:t>
      </w:r>
      <w:r w:rsidR="001943AA">
        <w:rPr>
          <w:rFonts w:eastAsiaTheme="minorEastAsia"/>
        </w:rPr>
        <w:t xml:space="preserve">określa </w:t>
      </w:r>
      <w:r w:rsidR="003E1563">
        <w:rPr>
          <w:rFonts w:eastAsiaTheme="minorEastAsia"/>
        </w:rPr>
        <w:t>zakres zwróconych danych</w:t>
      </w:r>
      <w:r w:rsidR="6C8FC6B8" w:rsidRPr="003D5D9E">
        <w:rPr>
          <w:rFonts w:eastAsiaTheme="minorEastAsia"/>
        </w:rPr>
        <w:t xml:space="preserve">: </w:t>
      </w:r>
      <w:proofErr w:type="spellStart"/>
      <w:r w:rsidR="6C8FC6B8" w:rsidRPr="003D5D9E">
        <w:rPr>
          <w:rFonts w:eastAsiaTheme="minorEastAsia"/>
        </w:rPr>
        <w:t>bytes</w:t>
      </w:r>
      <w:proofErr w:type="spellEnd"/>
      <w:r w:rsidR="6C8FC6B8" w:rsidRPr="003D5D9E">
        <w:rPr>
          <w:rFonts w:eastAsiaTheme="minorEastAsia"/>
        </w:rPr>
        <w:t xml:space="preserve">=1048576-2097151/2097152. </w:t>
      </w:r>
    </w:p>
    <w:p w14:paraId="5C917A84" w14:textId="2337F46F" w:rsidR="00EF0436" w:rsidRPr="0045779A" w:rsidRDefault="003A698D" w:rsidP="0045779A">
      <w:pPr>
        <w:pStyle w:val="Akapitzlist"/>
        <w:numPr>
          <w:ilvl w:val="0"/>
          <w:numId w:val="85"/>
        </w:numPr>
        <w:rPr>
          <w:rFonts w:eastAsiaTheme="minorEastAsia"/>
        </w:rPr>
      </w:pPr>
      <w:r>
        <w:rPr>
          <w:rFonts w:eastAsiaTheme="minorEastAsia"/>
        </w:rPr>
        <w:t>N</w:t>
      </w:r>
      <w:r w:rsidR="00EF0436" w:rsidRPr="00EF0436">
        <w:rPr>
          <w:rFonts w:eastAsiaTheme="minorEastAsia"/>
        </w:rPr>
        <w:t>ależy połączyć wszystkie otrzymane części paczki w celu uzyskania pełnej i spójnej jej zawartości.</w:t>
      </w:r>
    </w:p>
    <w:p w14:paraId="6ED62D08" w14:textId="4DD3F714" w:rsidR="6C8FC6B8" w:rsidRPr="00C55935" w:rsidRDefault="6C8FC6B8" w:rsidP="00C55935">
      <w:pPr>
        <w:spacing w:line="360" w:lineRule="auto"/>
        <w:rPr>
          <w:rFonts w:eastAsiaTheme="minorEastAsia"/>
        </w:rPr>
      </w:pPr>
    </w:p>
    <w:p w14:paraId="140218CD" w14:textId="7E4F1983" w:rsidR="00EF0436" w:rsidRDefault="00EF0436" w:rsidP="00EF0436">
      <w:pPr>
        <w:pStyle w:val="Akapitzlist"/>
        <w:numPr>
          <w:ilvl w:val="0"/>
          <w:numId w:val="86"/>
        </w:numPr>
        <w:spacing w:before="0"/>
        <w:rPr>
          <w:b/>
        </w:rPr>
      </w:pPr>
      <w:r w:rsidRPr="57706C80">
        <w:rPr>
          <w:rFonts w:eastAsia="Calibri" w:cs="Calibri"/>
          <w:b/>
        </w:rPr>
        <w:t>REQUEST:</w:t>
      </w:r>
    </w:p>
    <w:p w14:paraId="0B9631B0" w14:textId="41788BB9" w:rsidR="6C8FC6B8" w:rsidRPr="00C55935" w:rsidRDefault="6C8FC6B8" w:rsidP="00C55935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>GET /</w:t>
      </w:r>
      <w:proofErr w:type="spellStart"/>
      <w:r w:rsidRPr="00C55935">
        <w:rPr>
          <w:rFonts w:eastAsiaTheme="minorEastAsia"/>
        </w:rPr>
        <w:t>udc</w:t>
      </w:r>
      <w:proofErr w:type="spellEnd"/>
      <w:r w:rsidRPr="00C55935">
        <w:rPr>
          <w:rFonts w:eastAsiaTheme="minorEastAsia"/>
        </w:rPr>
        <w:t>/badanie/{</w:t>
      </w:r>
      <w:proofErr w:type="spellStart"/>
      <w:r w:rsidRPr="00C55935">
        <w:rPr>
          <w:rFonts w:eastAsiaTheme="minorEastAsia"/>
        </w:rPr>
        <w:t>uuidZlecenia</w:t>
      </w:r>
      <w:proofErr w:type="spellEnd"/>
      <w:r w:rsidRPr="00C55935">
        <w:rPr>
          <w:rFonts w:eastAsiaTheme="minorEastAsia"/>
        </w:rPr>
        <w:t>}/{</w:t>
      </w:r>
      <w:proofErr w:type="spellStart"/>
      <w:r w:rsidRPr="00C55935">
        <w:rPr>
          <w:rFonts w:eastAsiaTheme="minorEastAsia"/>
        </w:rPr>
        <w:t>uuidPaczki</w:t>
      </w:r>
      <w:proofErr w:type="spellEnd"/>
      <w:r w:rsidRPr="00C55935">
        <w:rPr>
          <w:rFonts w:eastAsiaTheme="minorEastAsia"/>
        </w:rPr>
        <w:t>}/</w:t>
      </w:r>
      <w:proofErr w:type="spellStart"/>
      <w:r w:rsidRPr="00C55935">
        <w:rPr>
          <w:rFonts w:eastAsiaTheme="minorEastAsia"/>
        </w:rPr>
        <w:t>pobierzDaneBinarne</w:t>
      </w:r>
      <w:proofErr w:type="spellEnd"/>
      <w:r w:rsidRPr="00C55935">
        <w:rPr>
          <w:rFonts w:eastAsiaTheme="minorEastAsia"/>
        </w:rPr>
        <w:t xml:space="preserve"> HTTP/1.1</w:t>
      </w:r>
    </w:p>
    <w:p w14:paraId="4A5A1A15" w14:textId="55951006" w:rsidR="6C8FC6B8" w:rsidRDefault="6C8FC6B8" w:rsidP="00C55935">
      <w:pPr>
        <w:spacing w:line="360" w:lineRule="auto"/>
        <w:rPr>
          <w:rFonts w:eastAsiaTheme="minorEastAsia"/>
        </w:rPr>
      </w:pPr>
      <w:proofErr w:type="spellStart"/>
      <w:r w:rsidRPr="00C55935">
        <w:rPr>
          <w:rFonts w:eastAsiaTheme="minorEastAsia"/>
        </w:rPr>
        <w:t>Range</w:t>
      </w:r>
      <w:proofErr w:type="spellEnd"/>
      <w:r w:rsidRPr="00C55935">
        <w:rPr>
          <w:rFonts w:eastAsiaTheme="minorEastAsia"/>
        </w:rPr>
        <w:t xml:space="preserve">: </w:t>
      </w:r>
      <w:proofErr w:type="spellStart"/>
      <w:r w:rsidRPr="00C55935">
        <w:rPr>
          <w:rFonts w:eastAsiaTheme="minorEastAsia"/>
        </w:rPr>
        <w:t>bytes</w:t>
      </w:r>
      <w:proofErr w:type="spellEnd"/>
      <w:r w:rsidRPr="00C55935">
        <w:rPr>
          <w:rFonts w:eastAsiaTheme="minorEastAsia"/>
        </w:rPr>
        <w:t>=1048576-</w:t>
      </w:r>
    </w:p>
    <w:p w14:paraId="5667D7A8" w14:textId="582B92C4" w:rsidR="00EF0436" w:rsidRPr="00C55935" w:rsidRDefault="00EF0436" w:rsidP="00C55935">
      <w:pPr>
        <w:spacing w:line="360" w:lineRule="auto"/>
        <w:rPr>
          <w:rFonts w:eastAsiaTheme="minorEastAsia"/>
        </w:rPr>
      </w:pPr>
    </w:p>
    <w:p w14:paraId="07E4AC4A" w14:textId="01F02819" w:rsidR="00EF0436" w:rsidRDefault="0080642F" w:rsidP="00EF0436">
      <w:pPr>
        <w:pStyle w:val="Akapitzlist"/>
        <w:numPr>
          <w:ilvl w:val="0"/>
          <w:numId w:val="86"/>
        </w:numPr>
        <w:spacing w:before="0"/>
        <w:rPr>
          <w:b/>
        </w:rPr>
      </w:pPr>
      <w:r w:rsidRPr="57706C80">
        <w:rPr>
          <w:rFonts w:eastAsia="Calibri" w:cs="Calibri"/>
          <w:b/>
        </w:rPr>
        <w:t>RESPONSE</w:t>
      </w:r>
      <w:r w:rsidR="00EF0436" w:rsidRPr="57706C80">
        <w:rPr>
          <w:rFonts w:eastAsia="Calibri" w:cs="Calibri"/>
          <w:b/>
        </w:rPr>
        <w:t>:</w:t>
      </w:r>
    </w:p>
    <w:p w14:paraId="5275A4CF" w14:textId="3131BE2E" w:rsidR="6C8FC6B8" w:rsidRPr="00C55935" w:rsidRDefault="6C8FC6B8" w:rsidP="00C55935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 xml:space="preserve">HTTP/1.1 206 </w:t>
      </w:r>
      <w:proofErr w:type="spellStart"/>
      <w:r w:rsidR="49E611E2" w:rsidRPr="00C55935">
        <w:rPr>
          <w:rFonts w:eastAsiaTheme="minorEastAsia"/>
        </w:rPr>
        <w:t>P</w:t>
      </w:r>
      <w:r w:rsidR="134EBEF8" w:rsidRPr="00C55935">
        <w:rPr>
          <w:rFonts w:eastAsiaTheme="minorEastAsia"/>
        </w:rPr>
        <w:t>artial</w:t>
      </w:r>
      <w:proofErr w:type="spellEnd"/>
      <w:r w:rsidR="134EBEF8" w:rsidRPr="00C55935">
        <w:rPr>
          <w:rFonts w:eastAsiaTheme="minorEastAsia"/>
        </w:rPr>
        <w:t xml:space="preserve"> Content</w:t>
      </w:r>
    </w:p>
    <w:p w14:paraId="5911C884" w14:textId="55FF0062" w:rsidR="6C8FC6B8" w:rsidRPr="00C55935" w:rsidRDefault="6C8FC6B8" w:rsidP="00C55935">
      <w:pPr>
        <w:spacing w:line="360" w:lineRule="auto"/>
        <w:rPr>
          <w:rFonts w:eastAsiaTheme="minorEastAsia"/>
        </w:rPr>
      </w:pPr>
      <w:proofErr w:type="spellStart"/>
      <w:r w:rsidRPr="00C55935">
        <w:rPr>
          <w:rFonts w:eastAsiaTheme="minorEastAsia"/>
        </w:rPr>
        <w:t>Accept-Ranges</w:t>
      </w:r>
      <w:proofErr w:type="spellEnd"/>
      <w:r w:rsidRPr="00C55935">
        <w:rPr>
          <w:rFonts w:eastAsiaTheme="minorEastAsia"/>
        </w:rPr>
        <w:t xml:space="preserve">: </w:t>
      </w:r>
      <w:proofErr w:type="spellStart"/>
      <w:r w:rsidRPr="00C55935">
        <w:rPr>
          <w:rFonts w:eastAsiaTheme="minorEastAsia"/>
        </w:rPr>
        <w:t>bytes</w:t>
      </w:r>
      <w:proofErr w:type="spellEnd"/>
    </w:p>
    <w:p w14:paraId="1A6619DD" w14:textId="33FA82A1" w:rsidR="6C8FC6B8" w:rsidRPr="00C55935" w:rsidRDefault="6C8FC6B8" w:rsidP="00C55935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>Content-</w:t>
      </w:r>
      <w:proofErr w:type="spellStart"/>
      <w:r w:rsidRPr="00C55935">
        <w:rPr>
          <w:rFonts w:eastAsiaTheme="minorEastAsia"/>
        </w:rPr>
        <w:t>Range</w:t>
      </w:r>
      <w:proofErr w:type="spellEnd"/>
      <w:r w:rsidRPr="00C55935">
        <w:rPr>
          <w:rFonts w:eastAsiaTheme="minorEastAsia"/>
        </w:rPr>
        <w:t xml:space="preserve">: </w:t>
      </w:r>
      <w:proofErr w:type="spellStart"/>
      <w:r w:rsidRPr="00C55935">
        <w:rPr>
          <w:rFonts w:eastAsiaTheme="minorEastAsia"/>
        </w:rPr>
        <w:t>bytes</w:t>
      </w:r>
      <w:proofErr w:type="spellEnd"/>
      <w:r w:rsidRPr="00C55935">
        <w:rPr>
          <w:rFonts w:eastAsiaTheme="minorEastAsia"/>
        </w:rPr>
        <w:t>=1048576-2097151/2097152</w:t>
      </w:r>
    </w:p>
    <w:p w14:paraId="4C966269" w14:textId="4F8446D7" w:rsidR="5F119C73" w:rsidRPr="00C55935" w:rsidRDefault="5F119C73" w:rsidP="5F119C73">
      <w:pPr>
        <w:spacing w:line="360" w:lineRule="auto"/>
        <w:rPr>
          <w:rFonts w:eastAsiaTheme="minorEastAsia"/>
        </w:rPr>
      </w:pPr>
    </w:p>
    <w:p w14:paraId="5350D847" w14:textId="26E4211E" w:rsidR="6C8FC6B8" w:rsidRPr="0080642F" w:rsidRDefault="0080642F" w:rsidP="00C55935">
      <w:pPr>
        <w:spacing w:line="360" w:lineRule="auto"/>
        <w:rPr>
          <w:rFonts w:eastAsiaTheme="minorEastAsia"/>
          <w:b/>
          <w:bCs/>
        </w:rPr>
      </w:pPr>
      <w:r w:rsidRPr="002721C4">
        <w:rPr>
          <w:rFonts w:eastAsiaTheme="minorEastAsia"/>
          <w:b/>
          <w:bCs/>
        </w:rPr>
        <w:t xml:space="preserve">Przykład </w:t>
      </w:r>
      <w:r>
        <w:rPr>
          <w:rFonts w:eastAsiaTheme="minorEastAsia"/>
          <w:b/>
          <w:bCs/>
        </w:rPr>
        <w:t>3</w:t>
      </w:r>
      <w:r w:rsidRPr="002721C4">
        <w:rPr>
          <w:rFonts w:eastAsiaTheme="minorEastAsia"/>
          <w:b/>
          <w:bCs/>
        </w:rPr>
        <w:t xml:space="preserve">: </w:t>
      </w:r>
      <w:r>
        <w:rPr>
          <w:rFonts w:eastAsiaTheme="minorEastAsia"/>
          <w:b/>
          <w:bCs/>
        </w:rPr>
        <w:t>Obsługa błędnych żądań zakresowych</w:t>
      </w:r>
    </w:p>
    <w:p w14:paraId="06506240" w14:textId="256F2E83" w:rsidR="6C8FC6B8" w:rsidRPr="00C55935" w:rsidRDefault="6C8FC6B8" w:rsidP="00C55935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 xml:space="preserve">W przypadku wysłania wieloczęściowego żądania, serwer zwróci wspomniany błąd HTTP 416 </w:t>
      </w:r>
      <w:proofErr w:type="spellStart"/>
      <w:r w:rsidRPr="00C55935">
        <w:rPr>
          <w:rFonts w:eastAsiaTheme="minorEastAsia"/>
        </w:rPr>
        <w:t>Range</w:t>
      </w:r>
      <w:proofErr w:type="spellEnd"/>
      <w:r w:rsidRPr="00C55935">
        <w:rPr>
          <w:rFonts w:eastAsiaTheme="minorEastAsia"/>
        </w:rPr>
        <w:t xml:space="preserve"> Not </w:t>
      </w:r>
      <w:proofErr w:type="spellStart"/>
      <w:r w:rsidRPr="00C55935">
        <w:rPr>
          <w:rFonts w:eastAsiaTheme="minorEastAsia"/>
        </w:rPr>
        <w:t>Satisfiable</w:t>
      </w:r>
      <w:proofErr w:type="spellEnd"/>
      <w:r w:rsidRPr="00C55935">
        <w:rPr>
          <w:rFonts w:eastAsiaTheme="minorEastAsia"/>
        </w:rPr>
        <w:t xml:space="preserve">. </w:t>
      </w:r>
    </w:p>
    <w:p w14:paraId="0C1B6CE9" w14:textId="2A346863" w:rsidR="6C8FC6B8" w:rsidRPr="00C55935" w:rsidRDefault="6C8FC6B8" w:rsidP="00C55935">
      <w:pPr>
        <w:spacing w:line="360" w:lineRule="auto"/>
        <w:rPr>
          <w:rFonts w:eastAsiaTheme="minorEastAsia"/>
        </w:rPr>
      </w:pPr>
      <w:r w:rsidRPr="00C55935">
        <w:rPr>
          <w:rFonts w:eastAsiaTheme="minorEastAsia"/>
        </w:rPr>
        <w:t xml:space="preserve"> </w:t>
      </w:r>
    </w:p>
    <w:p w14:paraId="50E8A882" w14:textId="20B2E829" w:rsidR="0080642F" w:rsidRDefault="0080642F" w:rsidP="0080642F">
      <w:pPr>
        <w:pStyle w:val="Akapitzlist"/>
        <w:numPr>
          <w:ilvl w:val="0"/>
          <w:numId w:val="88"/>
        </w:numPr>
        <w:spacing w:before="0"/>
        <w:rPr>
          <w:b/>
        </w:rPr>
      </w:pPr>
      <w:r w:rsidRPr="57706C80">
        <w:rPr>
          <w:rFonts w:eastAsia="Calibri" w:cs="Calibri"/>
          <w:b/>
        </w:rPr>
        <w:t>REQUEST:</w:t>
      </w:r>
    </w:p>
    <w:p w14:paraId="2D48A6AA" w14:textId="24B24358" w:rsidR="6C8FC6B8" w:rsidRPr="00E53524" w:rsidRDefault="6C8FC6B8" w:rsidP="00C55935">
      <w:pPr>
        <w:spacing w:line="360" w:lineRule="auto"/>
        <w:rPr>
          <w:rFonts w:eastAsiaTheme="minorEastAsia"/>
        </w:rPr>
      </w:pPr>
      <w:r w:rsidRPr="00E53524">
        <w:rPr>
          <w:rFonts w:eastAsiaTheme="minorEastAsia"/>
        </w:rPr>
        <w:t>GET</w:t>
      </w:r>
      <w:r w:rsidR="57851DB4" w:rsidRPr="00E53524">
        <w:rPr>
          <w:rFonts w:eastAsiaTheme="minorEastAsia"/>
        </w:rPr>
        <w:t xml:space="preserve"> </w:t>
      </w:r>
      <w:r w:rsidRPr="00E53524">
        <w:rPr>
          <w:rFonts w:eastAsiaTheme="minorEastAsia"/>
        </w:rPr>
        <w:t>/</w:t>
      </w:r>
      <w:proofErr w:type="spellStart"/>
      <w:r w:rsidRPr="00E53524">
        <w:rPr>
          <w:rFonts w:eastAsiaTheme="minorEastAsia"/>
        </w:rPr>
        <w:t>udc</w:t>
      </w:r>
      <w:proofErr w:type="spellEnd"/>
      <w:r w:rsidRPr="00E53524">
        <w:rPr>
          <w:rFonts w:eastAsiaTheme="minorEastAsia"/>
        </w:rPr>
        <w:t>/badanie/{</w:t>
      </w:r>
      <w:proofErr w:type="spellStart"/>
      <w:r w:rsidRPr="00E53524">
        <w:rPr>
          <w:rFonts w:eastAsiaTheme="minorEastAsia"/>
        </w:rPr>
        <w:t>uuidZlecenia</w:t>
      </w:r>
      <w:proofErr w:type="spellEnd"/>
      <w:r w:rsidRPr="00E53524">
        <w:rPr>
          <w:rFonts w:eastAsiaTheme="minorEastAsia"/>
        </w:rPr>
        <w:t>}/{</w:t>
      </w:r>
      <w:proofErr w:type="spellStart"/>
      <w:r w:rsidRPr="00E53524">
        <w:rPr>
          <w:rFonts w:eastAsiaTheme="minorEastAsia"/>
        </w:rPr>
        <w:t>uuidPaczki</w:t>
      </w:r>
      <w:proofErr w:type="spellEnd"/>
      <w:r w:rsidRPr="00E53524">
        <w:rPr>
          <w:rFonts w:eastAsiaTheme="minorEastAsia"/>
        </w:rPr>
        <w:t>}/</w:t>
      </w:r>
      <w:proofErr w:type="spellStart"/>
      <w:r w:rsidRPr="00E53524">
        <w:rPr>
          <w:rFonts w:eastAsiaTheme="minorEastAsia"/>
        </w:rPr>
        <w:t>pobierzDaneBinarne</w:t>
      </w:r>
      <w:proofErr w:type="spellEnd"/>
      <w:r w:rsidRPr="00E53524">
        <w:rPr>
          <w:rFonts w:eastAsiaTheme="minorEastAsia"/>
        </w:rPr>
        <w:t xml:space="preserve"> HTTP/1.1</w:t>
      </w:r>
    </w:p>
    <w:p w14:paraId="2D77B854" w14:textId="54078BE7" w:rsidR="6C8FC6B8" w:rsidRPr="00680381" w:rsidRDefault="6C8FC6B8" w:rsidP="00C55935">
      <w:pPr>
        <w:spacing w:line="360" w:lineRule="auto"/>
        <w:rPr>
          <w:rFonts w:eastAsiaTheme="minorEastAsia"/>
        </w:rPr>
      </w:pPr>
      <w:proofErr w:type="spellStart"/>
      <w:r w:rsidRPr="00680381">
        <w:rPr>
          <w:rFonts w:eastAsiaTheme="minorEastAsia"/>
        </w:rPr>
        <w:t>Range</w:t>
      </w:r>
      <w:proofErr w:type="spellEnd"/>
      <w:r w:rsidRPr="00680381">
        <w:rPr>
          <w:rFonts w:eastAsiaTheme="minorEastAsia"/>
        </w:rPr>
        <w:t xml:space="preserve">: </w:t>
      </w:r>
      <w:proofErr w:type="spellStart"/>
      <w:r w:rsidRPr="00680381">
        <w:rPr>
          <w:rFonts w:eastAsiaTheme="minorEastAsia"/>
        </w:rPr>
        <w:t>bytes</w:t>
      </w:r>
      <w:proofErr w:type="spellEnd"/>
      <w:r w:rsidRPr="00680381">
        <w:rPr>
          <w:rFonts w:eastAsiaTheme="minorEastAsia"/>
        </w:rPr>
        <w:t>=1048576-1048577,1048578-1048579</w:t>
      </w:r>
    </w:p>
    <w:p w14:paraId="5D7DD0AF" w14:textId="218D9F35" w:rsidR="6C8FC6B8" w:rsidRPr="00680381" w:rsidRDefault="6C8FC6B8" w:rsidP="00C55935">
      <w:pPr>
        <w:spacing w:line="360" w:lineRule="auto"/>
        <w:rPr>
          <w:rFonts w:eastAsiaTheme="minorEastAsia"/>
        </w:rPr>
      </w:pPr>
      <w:proofErr w:type="spellStart"/>
      <w:r w:rsidRPr="00680381">
        <w:rPr>
          <w:rFonts w:eastAsiaTheme="minorEastAsia"/>
        </w:rPr>
        <w:t>Range</w:t>
      </w:r>
      <w:proofErr w:type="spellEnd"/>
      <w:r w:rsidRPr="00680381">
        <w:rPr>
          <w:rFonts w:eastAsiaTheme="minorEastAsia"/>
        </w:rPr>
        <w:t xml:space="preserve">: </w:t>
      </w:r>
      <w:proofErr w:type="spellStart"/>
      <w:r w:rsidRPr="00680381">
        <w:rPr>
          <w:rFonts w:eastAsiaTheme="minorEastAsia"/>
        </w:rPr>
        <w:t>bytes</w:t>
      </w:r>
      <w:proofErr w:type="spellEnd"/>
      <w:r w:rsidRPr="00680381">
        <w:rPr>
          <w:rFonts w:eastAsiaTheme="minorEastAsia"/>
        </w:rPr>
        <w:t>=1048580-</w:t>
      </w:r>
    </w:p>
    <w:p w14:paraId="444CCE5A" w14:textId="5FA27D84" w:rsidR="6C8FC6B8" w:rsidRPr="00680381" w:rsidRDefault="6C8FC6B8" w:rsidP="00C55935">
      <w:pPr>
        <w:spacing w:line="360" w:lineRule="auto"/>
        <w:rPr>
          <w:rFonts w:eastAsiaTheme="minorEastAsia"/>
        </w:rPr>
      </w:pPr>
      <w:r w:rsidRPr="00680381">
        <w:rPr>
          <w:rFonts w:eastAsiaTheme="minorEastAsia"/>
        </w:rPr>
        <w:t xml:space="preserve"> </w:t>
      </w:r>
    </w:p>
    <w:p w14:paraId="6B177463" w14:textId="77101719" w:rsidR="0080642F" w:rsidRDefault="0080642F" w:rsidP="0080642F">
      <w:pPr>
        <w:pStyle w:val="Akapitzlist"/>
        <w:numPr>
          <w:ilvl w:val="0"/>
          <w:numId w:val="88"/>
        </w:numPr>
        <w:spacing w:before="0"/>
        <w:rPr>
          <w:b/>
        </w:rPr>
      </w:pPr>
      <w:r w:rsidRPr="57706C80">
        <w:rPr>
          <w:rFonts w:eastAsia="Calibri" w:cs="Calibri"/>
          <w:b/>
        </w:rPr>
        <w:t>RESPONSE:</w:t>
      </w:r>
    </w:p>
    <w:p w14:paraId="49CD9FAF" w14:textId="01F594FB" w:rsidR="000C31F6" w:rsidRPr="00DB41A0" w:rsidRDefault="6C8FC6B8" w:rsidP="712F54F3">
      <w:pPr>
        <w:spacing w:line="360" w:lineRule="auto"/>
        <w:rPr>
          <w:rFonts w:eastAsiaTheme="minorEastAsia"/>
          <w:lang w:eastAsia="pl-PL"/>
        </w:rPr>
      </w:pPr>
      <w:r w:rsidRPr="00680381">
        <w:rPr>
          <w:rFonts w:eastAsiaTheme="minorEastAsia"/>
        </w:rPr>
        <w:t xml:space="preserve">HTTP/1.1 416 </w:t>
      </w:r>
      <w:proofErr w:type="spellStart"/>
      <w:r w:rsidR="38555743" w:rsidRPr="00680381">
        <w:rPr>
          <w:rFonts w:eastAsiaTheme="minorEastAsia"/>
        </w:rPr>
        <w:t>Range</w:t>
      </w:r>
      <w:proofErr w:type="spellEnd"/>
      <w:r w:rsidR="38555743" w:rsidRPr="00680381">
        <w:rPr>
          <w:rFonts w:eastAsiaTheme="minorEastAsia"/>
        </w:rPr>
        <w:t xml:space="preserve"> Not </w:t>
      </w:r>
      <w:proofErr w:type="spellStart"/>
      <w:r w:rsidR="38555743" w:rsidRPr="00680381">
        <w:rPr>
          <w:rFonts w:eastAsiaTheme="minorEastAsia"/>
        </w:rPr>
        <w:t>Satisfiable</w:t>
      </w:r>
      <w:proofErr w:type="spellEnd"/>
    </w:p>
    <w:p w14:paraId="2E4AA387" w14:textId="1EEA75D9" w:rsidR="004A7B45" w:rsidRDefault="004A7B45" w:rsidP="6B9D28F6">
      <w:pPr>
        <w:pStyle w:val="Nagwek4"/>
        <w:rPr>
          <w:sz w:val="28"/>
        </w:rPr>
      </w:pPr>
      <w:bookmarkStart w:id="114" w:name="_Toc1982122594"/>
      <w:bookmarkStart w:id="115" w:name="_Toc1885331947"/>
      <w:r w:rsidRPr="6B9D28F6">
        <w:rPr>
          <w:sz w:val="28"/>
        </w:rPr>
        <w:t>4.4.5. Operacja retencji danych zleceń w PUI CEZ</w:t>
      </w:r>
      <w:bookmarkEnd w:id="114"/>
      <w:bookmarkEnd w:id="115"/>
    </w:p>
    <w:p w14:paraId="55802604" w14:textId="6760EE35" w:rsidR="00D23838" w:rsidRDefault="00D23838" w:rsidP="009575B6">
      <w:r>
        <w:t>W systemie PUI</w:t>
      </w:r>
      <w:r w:rsidR="00443A8B">
        <w:t xml:space="preserve"> realizowany jest mechanizm retencji danych, którego kryterium uruchomienia jest </w:t>
      </w:r>
      <w:r w:rsidR="005858B0">
        <w:t>ustanie celu biznesowego przetwarzania danych binarnych w ramach zlecenia UDC</w:t>
      </w:r>
      <w:r w:rsidR="00111884">
        <w:t>.</w:t>
      </w:r>
    </w:p>
    <w:p w14:paraId="0ACFE029" w14:textId="34722B33" w:rsidR="005858B0" w:rsidRDefault="005858B0" w:rsidP="009575B6">
      <w:r>
        <w:t>Za ustanie celu biznesowego uznaje się w szczególności:</w:t>
      </w:r>
    </w:p>
    <w:p w14:paraId="455B04D5" w14:textId="2876C0BA" w:rsidR="005858B0" w:rsidRDefault="00014836" w:rsidP="009575B6">
      <w:pPr>
        <w:pStyle w:val="Akapitzlist"/>
        <w:numPr>
          <w:ilvl w:val="0"/>
          <w:numId w:val="106"/>
        </w:numPr>
      </w:pPr>
      <w:r>
        <w:lastRenderedPageBreak/>
        <w:t xml:space="preserve">skuteczne udostepnienie i </w:t>
      </w:r>
      <w:r w:rsidR="00CB6B55">
        <w:t>pobieranie</w:t>
      </w:r>
      <w:r>
        <w:t xml:space="preserve"> danych wynikowych przez system zlecający,</w:t>
      </w:r>
    </w:p>
    <w:p w14:paraId="375B27A1" w14:textId="128BE5E6" w:rsidR="00014836" w:rsidRDefault="006A4594" w:rsidP="009575B6">
      <w:pPr>
        <w:pStyle w:val="Akapitzlist"/>
        <w:numPr>
          <w:ilvl w:val="0"/>
          <w:numId w:val="106"/>
        </w:numPr>
      </w:pPr>
      <w:r>
        <w:t xml:space="preserve">upływ </w:t>
      </w:r>
      <w:r w:rsidR="00CB6B55">
        <w:t>zdefiniowanego</w:t>
      </w:r>
      <w:r>
        <w:t xml:space="preserve"> czasu retencji, liczony od momentu utworzenia zlecenia.</w:t>
      </w:r>
    </w:p>
    <w:p w14:paraId="300DBF38" w14:textId="006D0D6C" w:rsidR="006A4594" w:rsidRDefault="00CB6B55" w:rsidP="009575B6">
      <w:r>
        <w:t>W momencie, gdy cel biznesowy przetwarzania danych ustał, PUI automatycznie uruchamia procedurę retencji, w wyniku której:</w:t>
      </w:r>
    </w:p>
    <w:p w14:paraId="5922DF22" w14:textId="4F0A4944" w:rsidR="00CB6B55" w:rsidRDefault="00CB6B55" w:rsidP="009575B6">
      <w:pPr>
        <w:pStyle w:val="Akapitzlist"/>
        <w:numPr>
          <w:ilvl w:val="0"/>
          <w:numId w:val="107"/>
        </w:numPr>
      </w:pPr>
      <w:r>
        <w:t xml:space="preserve">dane binarne </w:t>
      </w:r>
      <w:r w:rsidR="00EC7404">
        <w:t xml:space="preserve">oraz wyniki </w:t>
      </w:r>
      <w:r w:rsidR="00A0322A">
        <w:t>powiązane</w:t>
      </w:r>
      <w:r>
        <w:t xml:space="preserve"> ze zleceniem przestają być dostępne,</w:t>
      </w:r>
    </w:p>
    <w:p w14:paraId="1E97E6A0" w14:textId="26FF3AD1" w:rsidR="00CB6B55" w:rsidRPr="00A56F3B" w:rsidRDefault="00CB6B55" w:rsidP="009575B6">
      <w:pPr>
        <w:pStyle w:val="Akapitzlist"/>
        <w:numPr>
          <w:ilvl w:val="0"/>
          <w:numId w:val="107"/>
        </w:numPr>
      </w:pPr>
      <w:r>
        <w:t>zlecenie otrzymuje status końcowy RETENCJA</w:t>
      </w:r>
      <w:r w:rsidR="00A0322A">
        <w:t xml:space="preserve"> (w PUI pozostają jedynie metadane zlecenia, przechowywane w celach raportowych lub audytowych).</w:t>
      </w:r>
    </w:p>
    <w:p w14:paraId="722A0305" w14:textId="29BEED0F" w:rsidR="55F27BA3" w:rsidRDefault="55F27BA3" w:rsidP="6B9D28F6">
      <w:pPr>
        <w:pStyle w:val="Nagwek4"/>
        <w:rPr>
          <w:sz w:val="28"/>
        </w:rPr>
      </w:pPr>
      <w:bookmarkStart w:id="116" w:name="_Toc694634979"/>
      <w:r w:rsidRPr="6B9D28F6">
        <w:rPr>
          <w:sz w:val="28"/>
        </w:rPr>
        <w:t>4.4.</w:t>
      </w:r>
      <w:r w:rsidR="14EC9AAF" w:rsidRPr="6B9D28F6">
        <w:rPr>
          <w:sz w:val="28"/>
        </w:rPr>
        <w:t>6</w:t>
      </w:r>
      <w:r w:rsidRPr="6B9D28F6">
        <w:rPr>
          <w:sz w:val="28"/>
        </w:rPr>
        <w:t xml:space="preserve">. </w:t>
      </w:r>
      <w:r w:rsidR="4BDFFA26" w:rsidRPr="6B9D28F6">
        <w:rPr>
          <w:sz w:val="28"/>
        </w:rPr>
        <w:t>O</w:t>
      </w:r>
      <w:r w:rsidRPr="6B9D28F6">
        <w:rPr>
          <w:sz w:val="28"/>
        </w:rPr>
        <w:t>bsług</w:t>
      </w:r>
      <w:r w:rsidR="4D1841BF" w:rsidRPr="6B9D28F6">
        <w:rPr>
          <w:sz w:val="28"/>
        </w:rPr>
        <w:t>a</w:t>
      </w:r>
      <w:r w:rsidRPr="6B9D28F6">
        <w:rPr>
          <w:sz w:val="28"/>
        </w:rPr>
        <w:t xml:space="preserve"> </w:t>
      </w:r>
      <w:r w:rsidR="33F35550" w:rsidRPr="6B9D28F6">
        <w:rPr>
          <w:sz w:val="28"/>
        </w:rPr>
        <w:t>procesu przekazania informacji zwrotnej</w:t>
      </w:r>
      <w:bookmarkEnd w:id="116"/>
    </w:p>
    <w:p w14:paraId="4A649E4B" w14:textId="306840E5" w:rsidR="4DF351B8" w:rsidRPr="00C95B46" w:rsidRDefault="38579DF8" w:rsidP="35F094EB">
      <w:pPr>
        <w:rPr>
          <w:rFonts w:eastAsia="Open Sans"/>
        </w:rPr>
      </w:pPr>
      <w:r w:rsidRPr="740EEC2F">
        <w:rPr>
          <w:rFonts w:eastAsia="Open Sans"/>
        </w:rPr>
        <w:t>Proces, w którym personel medyczny przekazuje informację zwrotną (subiektywną) dotyczącą przydatności wyników dostarczonych przez UDC w procesie diagnostycznym.</w:t>
      </w:r>
    </w:p>
    <w:p w14:paraId="729FCDEF" w14:textId="7AB7F4C5" w:rsidR="4DF351B8" w:rsidRPr="002646AB" w:rsidRDefault="38579DF8" w:rsidP="007E61D1">
      <w:pPr>
        <w:pStyle w:val="tabelanormalny"/>
        <w:rPr>
          <w:rFonts w:eastAsia="Open Sans"/>
        </w:rPr>
      </w:pPr>
      <w:r w:rsidRPr="740EEC2F">
        <w:rPr>
          <w:rFonts w:eastAsia="Open Sans"/>
        </w:rPr>
        <w:t>Przekazywanie opinii klinicznych o jakości analiz SI możliwe jest</w:t>
      </w:r>
      <w:r w:rsidR="00001EF5">
        <w:rPr>
          <w:rFonts w:eastAsia="Open Sans"/>
        </w:rPr>
        <w:t xml:space="preserve"> </w:t>
      </w:r>
      <w:r w:rsidRPr="740EEC2F">
        <w:rPr>
          <w:rFonts w:eastAsia="Open Sans"/>
        </w:rPr>
        <w:t>za pośrednictwem interfejsów integracyjnych PUI</w:t>
      </w:r>
      <w:r w:rsidR="00AC265C">
        <w:rPr>
          <w:rFonts w:eastAsia="Open Sans"/>
        </w:rPr>
        <w:t xml:space="preserve"> </w:t>
      </w:r>
      <w:r w:rsidR="00DC1031">
        <w:rPr>
          <w:rFonts w:eastAsia="Open Sans"/>
        </w:rPr>
        <w:t xml:space="preserve">(usługa </w:t>
      </w:r>
      <w:r w:rsidR="00DC1031">
        <w:t>/</w:t>
      </w:r>
      <w:proofErr w:type="spellStart"/>
      <w:r w:rsidR="00DC1031">
        <w:t>udc</w:t>
      </w:r>
      <w:proofErr w:type="spellEnd"/>
      <w:r w:rsidR="00DC1031">
        <w:t>/badanie/{</w:t>
      </w:r>
      <w:proofErr w:type="spellStart"/>
      <w:r w:rsidR="00DC1031">
        <w:t>uuidZlecenia</w:t>
      </w:r>
      <w:proofErr w:type="spellEnd"/>
      <w:r w:rsidR="00DC1031">
        <w:t>}/</w:t>
      </w:r>
      <w:proofErr w:type="spellStart"/>
      <w:r w:rsidR="00DC1031">
        <w:t>informacjaZwrotna</w:t>
      </w:r>
      <w:proofErr w:type="spellEnd"/>
      <w:r w:rsidR="00DC1031">
        <w:t>)</w:t>
      </w:r>
      <w:r w:rsidRPr="740EEC2F">
        <w:rPr>
          <w:rFonts w:eastAsia="Open Sans"/>
        </w:rPr>
        <w:t>.</w:t>
      </w:r>
    </w:p>
    <w:p w14:paraId="2A9BDE9A" w14:textId="7D16EDFE" w:rsidR="4DF351B8" w:rsidRDefault="586AA1C4" w:rsidP="739AF23C">
      <w:pPr>
        <w:rPr>
          <w:rFonts w:eastAsia="Calibri"/>
        </w:rPr>
      </w:pPr>
      <w:r>
        <w:t xml:space="preserve">System umożliwia dodanie </w:t>
      </w:r>
      <w:r w:rsidR="7B57B0EE">
        <w:t xml:space="preserve">informacji zwrotnej zleceń, dla których </w:t>
      </w:r>
      <w:r>
        <w:t>odebran</w:t>
      </w:r>
      <w:r w:rsidR="1EF2DB57">
        <w:t>o</w:t>
      </w:r>
      <w:r>
        <w:t xml:space="preserve"> wyniku analizy SI </w:t>
      </w:r>
      <w:r w:rsidRPr="740EEC2F">
        <w:rPr>
          <w:rFonts w:eastAsia="Calibri"/>
        </w:rPr>
        <w:t xml:space="preserve">lub </w:t>
      </w:r>
      <w:r w:rsidR="12C9F52F" w:rsidRPr="740EEC2F">
        <w:rPr>
          <w:rFonts w:eastAsia="Calibri"/>
        </w:rPr>
        <w:t xml:space="preserve">dla </w:t>
      </w:r>
      <w:r w:rsidRPr="740EEC2F">
        <w:rPr>
          <w:rFonts w:eastAsia="Calibri"/>
        </w:rPr>
        <w:t>zlece</w:t>
      </w:r>
      <w:r w:rsidR="60D41CD1" w:rsidRPr="740EEC2F">
        <w:rPr>
          <w:rFonts w:eastAsia="Calibri"/>
        </w:rPr>
        <w:t>ń</w:t>
      </w:r>
      <w:r w:rsidRPr="740EEC2F">
        <w:rPr>
          <w:rFonts w:eastAsia="Calibri"/>
        </w:rPr>
        <w:t xml:space="preserve"> w statusie RETENCJA.</w:t>
      </w:r>
    </w:p>
    <w:p w14:paraId="1252A639" w14:textId="570F9C77" w:rsidR="4DF351B8" w:rsidRDefault="0D448D17" w:rsidP="1F3ED866">
      <w:r>
        <w:t>I</w:t>
      </w:r>
      <w:r w:rsidR="721A4ED9">
        <w:t>nformacj</w:t>
      </w:r>
      <w:r w:rsidR="0B7732C4">
        <w:t>a</w:t>
      </w:r>
      <w:r w:rsidR="721A4ED9">
        <w:t xml:space="preserve"> zwrotn</w:t>
      </w:r>
      <w:r w:rsidR="33756A9A">
        <w:t xml:space="preserve">a </w:t>
      </w:r>
      <w:r w:rsidR="721A4ED9">
        <w:t xml:space="preserve">składa się z </w:t>
      </w:r>
      <w:r w:rsidR="47F79677">
        <w:t xml:space="preserve">oceny liczbowej w skali od 1 do 5 </w:t>
      </w:r>
      <w:r w:rsidR="750276A9">
        <w:t>(najlepsza ocena)</w:t>
      </w:r>
      <w:r w:rsidR="47F79677">
        <w:t xml:space="preserve"> oraz komentarza tekstowego.</w:t>
      </w:r>
    </w:p>
    <w:p w14:paraId="0DC8EFD8" w14:textId="558A317E" w:rsidR="4DF351B8" w:rsidRDefault="4DF351B8"/>
    <w:p w14:paraId="239A8FA1" w14:textId="55E02EBE" w:rsidR="00E4250C" w:rsidRDefault="00AE383D" w:rsidP="007E61D1">
      <w:pPr>
        <w:pStyle w:val="Nagwek2"/>
      </w:pPr>
      <w:bookmarkStart w:id="117" w:name="_Toc867800742"/>
      <w:r>
        <w:t>Kody błędów zwracane przez usługi PUI CEZ</w:t>
      </w:r>
      <w:bookmarkEnd w:id="117"/>
    </w:p>
    <w:p w14:paraId="27B432FC" w14:textId="4F94443A" w:rsidR="005714CE" w:rsidRPr="007E61D1" w:rsidRDefault="005714CE" w:rsidP="007E61D1">
      <w:pPr>
        <w:rPr>
          <w:rFonts w:eastAsia="Open Sans"/>
        </w:rPr>
      </w:pPr>
      <w:r w:rsidRPr="007E61D1">
        <w:rPr>
          <w:rFonts w:eastAsia="Open Sans"/>
        </w:rPr>
        <w:t>Niniejszy rozdział przedstawia pełny wykaz kodów błędów zwracanych przez interfejsy PUI w zakresie realizacji Usług Diagnostyki Cyfrowej (UDC), walidacji danych binarnych oraz warunków biznesowych związanych ze statusem zlecenia.</w:t>
      </w:r>
    </w:p>
    <w:p w14:paraId="61776982" w14:textId="3EEBE113" w:rsidR="005714CE" w:rsidRPr="007E61D1" w:rsidRDefault="005714CE" w:rsidP="007E61D1">
      <w:pPr>
        <w:rPr>
          <w:rFonts w:eastAsia="Open Sans"/>
        </w:rPr>
      </w:pPr>
      <w:r w:rsidRPr="007E61D1">
        <w:rPr>
          <w:rFonts w:eastAsia="Open Sans"/>
        </w:rPr>
        <w:t>Kody zostały pogrupowane według kategorii:</w:t>
      </w:r>
    </w:p>
    <w:p w14:paraId="3D178EE5" w14:textId="3892CAE2" w:rsidR="005714CE" w:rsidRPr="007E61D1" w:rsidRDefault="005714CE" w:rsidP="007E61D1">
      <w:pPr>
        <w:pStyle w:val="Akapitzlist"/>
        <w:numPr>
          <w:ilvl w:val="0"/>
          <w:numId w:val="118"/>
        </w:numPr>
        <w:rPr>
          <w:rFonts w:eastAsia="Open Sans"/>
        </w:rPr>
      </w:pPr>
      <w:r w:rsidRPr="007E61D1">
        <w:rPr>
          <w:rFonts w:eastAsia="Open Sans"/>
        </w:rPr>
        <w:t xml:space="preserve">E* – błędy </w:t>
      </w:r>
      <w:r w:rsidR="005D310A" w:rsidRPr="005D310A">
        <w:rPr>
          <w:rFonts w:eastAsia="Open Sans"/>
        </w:rPr>
        <w:t>systemowe</w:t>
      </w:r>
    </w:p>
    <w:p w14:paraId="4BD1CBE5" w14:textId="46BEA9C0" w:rsidR="005714CE" w:rsidRPr="007E61D1" w:rsidRDefault="005714CE" w:rsidP="007E61D1">
      <w:pPr>
        <w:pStyle w:val="Akapitzlist"/>
        <w:numPr>
          <w:ilvl w:val="0"/>
          <w:numId w:val="118"/>
        </w:numPr>
        <w:rPr>
          <w:rFonts w:eastAsia="Open Sans"/>
        </w:rPr>
      </w:pPr>
      <w:r w:rsidRPr="007E61D1">
        <w:rPr>
          <w:rFonts w:eastAsia="Open Sans"/>
        </w:rPr>
        <w:t xml:space="preserve">A* – błędy autoryzacji </w:t>
      </w:r>
    </w:p>
    <w:p w14:paraId="5BE1FE4D" w14:textId="4275A157" w:rsidR="005714CE" w:rsidRDefault="005714CE" w:rsidP="005714CE">
      <w:pPr>
        <w:pStyle w:val="Akapitzlist"/>
        <w:numPr>
          <w:ilvl w:val="0"/>
          <w:numId w:val="118"/>
        </w:numPr>
        <w:rPr>
          <w:rFonts w:eastAsia="Open Sans"/>
        </w:rPr>
      </w:pPr>
      <w:r w:rsidRPr="007E61D1">
        <w:rPr>
          <w:rFonts w:eastAsia="Open Sans"/>
        </w:rPr>
        <w:t>W* – błędy walidacji</w:t>
      </w:r>
      <w:r w:rsidR="00953FEC" w:rsidRPr="00953FEC">
        <w:t xml:space="preserve"> </w:t>
      </w:r>
      <w:r w:rsidR="00953FEC" w:rsidRPr="00953FEC">
        <w:rPr>
          <w:rFonts w:eastAsia="Open Sans"/>
        </w:rPr>
        <w:t>danych wejściowych i procesów</w:t>
      </w:r>
    </w:p>
    <w:p w14:paraId="6A2ECE61" w14:textId="267E01FC" w:rsidR="006666A1" w:rsidRDefault="006666A1" w:rsidP="005714CE">
      <w:pPr>
        <w:pStyle w:val="Akapitzlist"/>
        <w:numPr>
          <w:ilvl w:val="0"/>
          <w:numId w:val="118"/>
        </w:numPr>
        <w:rPr>
          <w:rFonts w:eastAsia="Open Sans"/>
        </w:rPr>
      </w:pPr>
      <w:r w:rsidRPr="006666A1">
        <w:rPr>
          <w:rFonts w:eastAsia="Open Sans"/>
        </w:rPr>
        <w:t>Błędy techniczne (T</w:t>
      </w:r>
      <w:r>
        <w:rPr>
          <w:rFonts w:eastAsia="Open Sans"/>
        </w:rPr>
        <w:t>*</w:t>
      </w:r>
      <w:r w:rsidRPr="006666A1">
        <w:rPr>
          <w:rFonts w:eastAsia="Open Sans"/>
        </w:rPr>
        <w:t>) i biznesowe (B</w:t>
      </w:r>
      <w:r>
        <w:rPr>
          <w:rFonts w:eastAsia="Open Sans"/>
        </w:rPr>
        <w:t>*</w:t>
      </w:r>
      <w:r w:rsidRPr="006666A1">
        <w:rPr>
          <w:rFonts w:eastAsia="Open Sans"/>
        </w:rPr>
        <w:t>) zwracane po odpytaniu o status zlecenia</w:t>
      </w:r>
      <w:r>
        <w:rPr>
          <w:rFonts w:eastAsia="Open Sans"/>
        </w:rPr>
        <w:t xml:space="preserve"> usługą </w:t>
      </w:r>
      <w:r w:rsidRPr="006666A1">
        <w:rPr>
          <w:rFonts w:eastAsia="Open Sans"/>
        </w:rPr>
        <w:t>/</w:t>
      </w:r>
      <w:proofErr w:type="spellStart"/>
      <w:r w:rsidRPr="006666A1">
        <w:rPr>
          <w:rFonts w:eastAsia="Open Sans"/>
        </w:rPr>
        <w:t>udc</w:t>
      </w:r>
      <w:proofErr w:type="spellEnd"/>
      <w:r w:rsidRPr="006666A1">
        <w:rPr>
          <w:rFonts w:eastAsia="Open Sans"/>
        </w:rPr>
        <w:t>/badanie/</w:t>
      </w:r>
      <w:proofErr w:type="spellStart"/>
      <w:r w:rsidRPr="006666A1">
        <w:rPr>
          <w:rFonts w:eastAsia="Open Sans"/>
        </w:rPr>
        <w:t>statusyZlecen</w:t>
      </w:r>
      <w:proofErr w:type="spellEnd"/>
    </w:p>
    <w:p w14:paraId="2A175C90" w14:textId="39DE395B" w:rsidR="000C31F6" w:rsidRDefault="000C31F6" w:rsidP="005714CE">
      <w:pPr>
        <w:rPr>
          <w:rFonts w:eastAsia="Open Sans"/>
        </w:rPr>
      </w:pPr>
    </w:p>
    <w:p w14:paraId="464B521B" w14:textId="77777777" w:rsidR="00CD561C" w:rsidRDefault="00CD561C" w:rsidP="005714CE">
      <w:pPr>
        <w:rPr>
          <w:rFonts w:eastAsia="Open Sans"/>
        </w:rPr>
      </w:pPr>
    </w:p>
    <w:p w14:paraId="17B13466" w14:textId="5A8362FE" w:rsidR="00CD561C" w:rsidRDefault="00CD561C" w:rsidP="6B9D28F6">
      <w:pPr>
        <w:pStyle w:val="Nagwek4"/>
        <w:rPr>
          <w:sz w:val="28"/>
        </w:rPr>
      </w:pPr>
      <w:bookmarkStart w:id="118" w:name="_Toc502218878"/>
      <w:r w:rsidRPr="6B9D28F6">
        <w:rPr>
          <w:sz w:val="28"/>
        </w:rPr>
        <w:lastRenderedPageBreak/>
        <w:t xml:space="preserve">4.5.1. </w:t>
      </w:r>
      <w:r w:rsidRPr="007E61D1">
        <w:rPr>
          <w:sz w:val="28"/>
        </w:rPr>
        <w:t xml:space="preserve">Błędy </w:t>
      </w:r>
      <w:r w:rsidR="005D310A" w:rsidRPr="6B9D28F6">
        <w:rPr>
          <w:sz w:val="28"/>
        </w:rPr>
        <w:t>systemowe</w:t>
      </w:r>
      <w:bookmarkEnd w:id="118"/>
    </w:p>
    <w:tbl>
      <w:tblPr>
        <w:tblW w:w="0" w:type="auto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00FD77C0" w14:paraId="4311CFEA" w14:textId="77777777">
        <w:trPr>
          <w:trHeight w:val="300"/>
        </w:trPr>
        <w:tc>
          <w:tcPr>
            <w:tcW w:w="1971" w:type="dxa"/>
            <w:shd w:val="clear" w:color="auto" w:fill="1F497D" w:themeFill="text2"/>
            <w:vAlign w:val="center"/>
          </w:tcPr>
          <w:p w14:paraId="613BE8A7" w14:textId="6D20BC65" w:rsidR="00FD77C0" w:rsidRDefault="00004DC1">
            <w:pPr>
              <w:pStyle w:val="Tabelanagwekdolewej"/>
            </w:pPr>
            <w:r>
              <w:rPr>
                <w:rFonts w:eastAsia="Arial"/>
              </w:rPr>
              <w:t>Kod</w:t>
            </w:r>
          </w:p>
        </w:tc>
        <w:tc>
          <w:tcPr>
            <w:tcW w:w="7055" w:type="dxa"/>
            <w:shd w:val="clear" w:color="auto" w:fill="1F497D" w:themeFill="text2"/>
            <w:vAlign w:val="center"/>
          </w:tcPr>
          <w:p w14:paraId="5259334C" w14:textId="07F39C8F" w:rsidR="00FD77C0" w:rsidRDefault="00004DC1">
            <w:pPr>
              <w:pStyle w:val="Tabelanagwekdolewej"/>
            </w:pPr>
            <w:r>
              <w:t>Opis</w:t>
            </w:r>
          </w:p>
        </w:tc>
      </w:tr>
      <w:tr w:rsidR="00FD77C0" w14:paraId="4E64D8DE" w14:textId="77777777">
        <w:trPr>
          <w:trHeight w:val="300"/>
        </w:trPr>
        <w:tc>
          <w:tcPr>
            <w:tcW w:w="1971" w:type="dxa"/>
            <w:vAlign w:val="center"/>
          </w:tcPr>
          <w:p w14:paraId="1D620DAA" w14:textId="05867052" w:rsidR="00FD77C0" w:rsidRDefault="009C093D" w:rsidP="00782349">
            <w:pPr>
              <w:pStyle w:val="tabelanormalny"/>
            </w:pPr>
            <w:r w:rsidRPr="009C093D">
              <w:t>E001</w:t>
            </w:r>
          </w:p>
        </w:tc>
        <w:tc>
          <w:tcPr>
            <w:tcW w:w="7055" w:type="dxa"/>
            <w:vAlign w:val="center"/>
          </w:tcPr>
          <w:p w14:paraId="55B2FB70" w14:textId="54475A17" w:rsidR="00FD77C0" w:rsidRDefault="009C093D" w:rsidP="00782349">
            <w:pPr>
              <w:pStyle w:val="tabelanormalny"/>
              <w:rPr>
                <w:rFonts w:eastAsia="Calibri"/>
              </w:rPr>
            </w:pPr>
            <w:r w:rsidRPr="009C093D">
              <w:rPr>
                <w:rFonts w:eastAsia="Calibri"/>
              </w:rPr>
              <w:t>Nieznany błąd</w:t>
            </w:r>
          </w:p>
        </w:tc>
      </w:tr>
      <w:tr w:rsidR="009C093D" w14:paraId="6506B0D6" w14:textId="77777777">
        <w:trPr>
          <w:trHeight w:val="300"/>
        </w:trPr>
        <w:tc>
          <w:tcPr>
            <w:tcW w:w="1971" w:type="dxa"/>
            <w:vAlign w:val="center"/>
          </w:tcPr>
          <w:p w14:paraId="589B8C08" w14:textId="53771A0E" w:rsidR="009C093D" w:rsidRPr="009C093D" w:rsidRDefault="009C093D" w:rsidP="00782349">
            <w:pPr>
              <w:pStyle w:val="tabelanormalny"/>
            </w:pPr>
            <w:r w:rsidRPr="009C093D">
              <w:t>E004</w:t>
            </w:r>
          </w:p>
        </w:tc>
        <w:tc>
          <w:tcPr>
            <w:tcW w:w="7055" w:type="dxa"/>
            <w:vAlign w:val="center"/>
          </w:tcPr>
          <w:p w14:paraId="6258000C" w14:textId="256438D6" w:rsidR="009C093D" w:rsidRPr="009C093D" w:rsidRDefault="009C093D" w:rsidP="00782349">
            <w:pPr>
              <w:pStyle w:val="tabelanormalny"/>
              <w:rPr>
                <w:rFonts w:eastAsia="Calibri"/>
              </w:rPr>
            </w:pPr>
            <w:r w:rsidRPr="009C093D">
              <w:rPr>
                <w:rFonts w:eastAsia="Calibri"/>
              </w:rPr>
              <w:t>Niewłaściwy format danych wejściowych</w:t>
            </w:r>
          </w:p>
        </w:tc>
      </w:tr>
      <w:tr w:rsidR="009C093D" w14:paraId="50FC0B50" w14:textId="77777777">
        <w:trPr>
          <w:trHeight w:val="300"/>
        </w:trPr>
        <w:tc>
          <w:tcPr>
            <w:tcW w:w="1971" w:type="dxa"/>
            <w:vAlign w:val="center"/>
          </w:tcPr>
          <w:p w14:paraId="1844891C" w14:textId="13736D59" w:rsidR="009C093D" w:rsidRPr="009C093D" w:rsidRDefault="009C093D" w:rsidP="00782349">
            <w:pPr>
              <w:pStyle w:val="tabelanormalny"/>
            </w:pPr>
            <w:r w:rsidRPr="009C093D">
              <w:t>E005</w:t>
            </w:r>
          </w:p>
        </w:tc>
        <w:tc>
          <w:tcPr>
            <w:tcW w:w="7055" w:type="dxa"/>
            <w:vAlign w:val="center"/>
          </w:tcPr>
          <w:p w14:paraId="184CAFAC" w14:textId="473CCFAA" w:rsidR="009C093D" w:rsidRPr="009C093D" w:rsidRDefault="0002323B" w:rsidP="00782349">
            <w:pPr>
              <w:pStyle w:val="tabelanormalny"/>
              <w:rPr>
                <w:rFonts w:eastAsia="Calibri"/>
              </w:rPr>
            </w:pPr>
            <w:r w:rsidRPr="0002323B">
              <w:rPr>
                <w:rFonts w:eastAsia="Calibri"/>
              </w:rPr>
              <w:t>Błąd zapisu paczki danych binarnych</w:t>
            </w:r>
          </w:p>
        </w:tc>
      </w:tr>
      <w:tr w:rsidR="0002323B" w14:paraId="32459F5F" w14:textId="77777777">
        <w:trPr>
          <w:trHeight w:val="300"/>
        </w:trPr>
        <w:tc>
          <w:tcPr>
            <w:tcW w:w="1971" w:type="dxa"/>
            <w:vAlign w:val="center"/>
          </w:tcPr>
          <w:p w14:paraId="090F3CD4" w14:textId="0695EE54" w:rsidR="0002323B" w:rsidRPr="009C093D" w:rsidRDefault="0002323B" w:rsidP="00782349">
            <w:pPr>
              <w:pStyle w:val="tabelanormalny"/>
            </w:pPr>
            <w:r w:rsidRPr="0002323B">
              <w:t>E006</w:t>
            </w:r>
          </w:p>
        </w:tc>
        <w:tc>
          <w:tcPr>
            <w:tcW w:w="7055" w:type="dxa"/>
            <w:vAlign w:val="center"/>
          </w:tcPr>
          <w:p w14:paraId="289D36A2" w14:textId="65E7C7AE" w:rsidR="0002323B" w:rsidRPr="0002323B" w:rsidRDefault="0002323B" w:rsidP="00782349">
            <w:pPr>
              <w:pStyle w:val="tabelanormalny"/>
              <w:rPr>
                <w:rFonts w:eastAsia="Calibri"/>
              </w:rPr>
            </w:pPr>
            <w:r w:rsidRPr="0002323B">
              <w:rPr>
                <w:rFonts w:eastAsia="Calibri"/>
              </w:rPr>
              <w:t>Błąd odczytu paczki danych binarnych</w:t>
            </w:r>
          </w:p>
        </w:tc>
      </w:tr>
      <w:tr w:rsidR="0002323B" w14:paraId="6F8BADA4" w14:textId="77777777">
        <w:trPr>
          <w:trHeight w:val="300"/>
        </w:trPr>
        <w:tc>
          <w:tcPr>
            <w:tcW w:w="1971" w:type="dxa"/>
            <w:vAlign w:val="center"/>
          </w:tcPr>
          <w:p w14:paraId="3FA9C8CA" w14:textId="12646F76" w:rsidR="0002323B" w:rsidRPr="0002323B" w:rsidRDefault="0002323B" w:rsidP="00782349">
            <w:pPr>
              <w:pStyle w:val="tabelanormalny"/>
            </w:pPr>
            <w:r w:rsidRPr="0002323B">
              <w:t>E007</w:t>
            </w:r>
          </w:p>
        </w:tc>
        <w:tc>
          <w:tcPr>
            <w:tcW w:w="7055" w:type="dxa"/>
            <w:vAlign w:val="center"/>
          </w:tcPr>
          <w:p w14:paraId="6F88D621" w14:textId="76EFCA3E" w:rsidR="0002323B" w:rsidRPr="0002323B" w:rsidRDefault="0002323B" w:rsidP="00782349">
            <w:pPr>
              <w:pStyle w:val="tabelanormalny"/>
              <w:rPr>
                <w:rFonts w:eastAsia="Calibri"/>
              </w:rPr>
            </w:pPr>
            <w:r w:rsidRPr="0002323B">
              <w:rPr>
                <w:rFonts w:eastAsia="Calibri"/>
              </w:rPr>
              <w:t xml:space="preserve">Niewłaściwy </w:t>
            </w:r>
            <w:proofErr w:type="spellStart"/>
            <w:r w:rsidRPr="0002323B">
              <w:rPr>
                <w:rFonts w:eastAsia="Calibri"/>
              </w:rPr>
              <w:t>uuid</w:t>
            </w:r>
            <w:proofErr w:type="spellEnd"/>
            <w:r w:rsidRPr="0002323B">
              <w:rPr>
                <w:rFonts w:eastAsia="Calibri"/>
              </w:rPr>
              <w:t xml:space="preserve"> zlecenia</w:t>
            </w:r>
          </w:p>
        </w:tc>
      </w:tr>
      <w:tr w:rsidR="00EB0AE2" w14:paraId="26A16BBF" w14:textId="77777777">
        <w:trPr>
          <w:trHeight w:val="300"/>
        </w:trPr>
        <w:tc>
          <w:tcPr>
            <w:tcW w:w="1971" w:type="dxa"/>
            <w:vAlign w:val="center"/>
          </w:tcPr>
          <w:p w14:paraId="170D04FB" w14:textId="2EDEBD8A" w:rsidR="00EB0AE2" w:rsidRPr="0002323B" w:rsidRDefault="00EB0AE2" w:rsidP="00782349">
            <w:pPr>
              <w:pStyle w:val="tabelanormalny"/>
            </w:pPr>
            <w:r w:rsidRPr="00EB0AE2">
              <w:t>E009</w:t>
            </w:r>
          </w:p>
        </w:tc>
        <w:tc>
          <w:tcPr>
            <w:tcW w:w="7055" w:type="dxa"/>
            <w:vAlign w:val="center"/>
          </w:tcPr>
          <w:p w14:paraId="6984CC60" w14:textId="47D424AF" w:rsidR="00EB0AE2" w:rsidRPr="00EB0AE2" w:rsidRDefault="00EB0AE2" w:rsidP="00782349">
            <w:pPr>
              <w:pStyle w:val="tabelanormalny"/>
              <w:rPr>
                <w:rFonts w:eastAsia="Calibri"/>
              </w:rPr>
            </w:pPr>
            <w:r w:rsidRPr="00EB0AE2">
              <w:rPr>
                <w:rFonts w:eastAsia="Calibri"/>
              </w:rPr>
              <w:t>Paczka przekracza maksymalny rozmiar zdefiniowany w zleceniu</w:t>
            </w:r>
          </w:p>
        </w:tc>
      </w:tr>
      <w:tr w:rsidR="00EB0AE2" w14:paraId="1CE2D851" w14:textId="77777777">
        <w:trPr>
          <w:trHeight w:val="300"/>
        </w:trPr>
        <w:tc>
          <w:tcPr>
            <w:tcW w:w="1971" w:type="dxa"/>
            <w:vAlign w:val="center"/>
          </w:tcPr>
          <w:p w14:paraId="3780C054" w14:textId="305D83CC" w:rsidR="00EB0AE2" w:rsidRPr="00EB0AE2" w:rsidRDefault="00EB0AE2" w:rsidP="00782349">
            <w:pPr>
              <w:pStyle w:val="tabelanormalny"/>
            </w:pPr>
            <w:r w:rsidRPr="00EB0AE2">
              <w:t>E010</w:t>
            </w:r>
          </w:p>
        </w:tc>
        <w:tc>
          <w:tcPr>
            <w:tcW w:w="7055" w:type="dxa"/>
            <w:vAlign w:val="center"/>
          </w:tcPr>
          <w:p w14:paraId="615F378C" w14:textId="009CB0B9" w:rsidR="00EB0AE2" w:rsidRPr="00EB0AE2" w:rsidRDefault="00C356EE" w:rsidP="00782349">
            <w:pPr>
              <w:pStyle w:val="tabelanormalny"/>
              <w:rPr>
                <w:rFonts w:eastAsia="Calibri"/>
              </w:rPr>
            </w:pPr>
            <w:r w:rsidRPr="00C356EE">
              <w:rPr>
                <w:rFonts w:eastAsia="Calibri"/>
              </w:rPr>
              <w:t>Przekroczono limit realizacji UDC dla podmiotu leczniczego</w:t>
            </w:r>
          </w:p>
        </w:tc>
      </w:tr>
    </w:tbl>
    <w:p w14:paraId="07A3054D" w14:textId="17DBF1A6" w:rsidR="004D1167" w:rsidRDefault="004D1167" w:rsidP="00004DC1"/>
    <w:p w14:paraId="14ED2C83" w14:textId="52AEE9B0" w:rsidR="00714812" w:rsidRDefault="00714812" w:rsidP="6B9D28F6">
      <w:pPr>
        <w:pStyle w:val="Nagwek4"/>
        <w:rPr>
          <w:sz w:val="28"/>
        </w:rPr>
      </w:pPr>
      <w:bookmarkStart w:id="119" w:name="_Toc1572733187"/>
      <w:r w:rsidRPr="6B9D28F6">
        <w:rPr>
          <w:sz w:val="28"/>
        </w:rPr>
        <w:t xml:space="preserve">4.5.2. </w:t>
      </w:r>
      <w:r w:rsidR="00D277C2" w:rsidRPr="6B9D28F6">
        <w:rPr>
          <w:sz w:val="28"/>
        </w:rPr>
        <w:t>Błędy autoryzacji</w:t>
      </w:r>
      <w:bookmarkEnd w:id="119"/>
    </w:p>
    <w:tbl>
      <w:tblPr>
        <w:tblW w:w="0" w:type="auto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00D277C2" w14:paraId="7603FA92" w14:textId="77777777">
        <w:trPr>
          <w:trHeight w:val="300"/>
        </w:trPr>
        <w:tc>
          <w:tcPr>
            <w:tcW w:w="1971" w:type="dxa"/>
            <w:shd w:val="clear" w:color="auto" w:fill="1F497D" w:themeFill="text2"/>
            <w:vAlign w:val="center"/>
          </w:tcPr>
          <w:p w14:paraId="3AE3B8B1" w14:textId="77777777" w:rsidR="00D277C2" w:rsidRDefault="00D277C2">
            <w:pPr>
              <w:pStyle w:val="Tabelanagwekdolewej"/>
            </w:pPr>
            <w:r>
              <w:rPr>
                <w:rFonts w:eastAsia="Arial"/>
              </w:rPr>
              <w:t>Kod</w:t>
            </w:r>
          </w:p>
        </w:tc>
        <w:tc>
          <w:tcPr>
            <w:tcW w:w="7055" w:type="dxa"/>
            <w:shd w:val="clear" w:color="auto" w:fill="1F497D" w:themeFill="text2"/>
            <w:vAlign w:val="center"/>
          </w:tcPr>
          <w:p w14:paraId="4D3143D4" w14:textId="77777777" w:rsidR="00D277C2" w:rsidRDefault="00D277C2">
            <w:pPr>
              <w:pStyle w:val="Tabelanagwekdolewej"/>
            </w:pPr>
            <w:r>
              <w:t>Opis</w:t>
            </w:r>
          </w:p>
        </w:tc>
      </w:tr>
      <w:tr w:rsidR="00D277C2" w14:paraId="739FBD85" w14:textId="77777777">
        <w:trPr>
          <w:trHeight w:val="300"/>
        </w:trPr>
        <w:tc>
          <w:tcPr>
            <w:tcW w:w="1971" w:type="dxa"/>
            <w:vAlign w:val="center"/>
          </w:tcPr>
          <w:p w14:paraId="11B0BC16" w14:textId="35B7B827" w:rsidR="00D277C2" w:rsidRDefault="00D277C2" w:rsidP="00782349">
            <w:pPr>
              <w:pStyle w:val="tabelanormalny"/>
            </w:pPr>
            <w:r w:rsidRPr="00D277C2">
              <w:t>A001</w:t>
            </w:r>
          </w:p>
        </w:tc>
        <w:tc>
          <w:tcPr>
            <w:tcW w:w="7055" w:type="dxa"/>
            <w:vAlign w:val="center"/>
          </w:tcPr>
          <w:p w14:paraId="442C5403" w14:textId="6B2C985D" w:rsidR="00D277C2" w:rsidRDefault="00D277C2" w:rsidP="00782349">
            <w:pPr>
              <w:pStyle w:val="tabelanormalny"/>
              <w:rPr>
                <w:rFonts w:eastAsia="Calibri"/>
              </w:rPr>
            </w:pPr>
            <w:r w:rsidRPr="00D277C2">
              <w:rPr>
                <w:rFonts w:eastAsia="Calibri"/>
              </w:rPr>
              <w:t>Nieuprawniony dostęp</w:t>
            </w:r>
          </w:p>
        </w:tc>
      </w:tr>
      <w:tr w:rsidR="005C737B" w14:paraId="1B5708DE" w14:textId="77777777">
        <w:trPr>
          <w:trHeight w:val="300"/>
        </w:trPr>
        <w:tc>
          <w:tcPr>
            <w:tcW w:w="1971" w:type="dxa"/>
            <w:vAlign w:val="center"/>
          </w:tcPr>
          <w:p w14:paraId="2AC00484" w14:textId="6ADA7D47" w:rsidR="005C737B" w:rsidRPr="00D277C2" w:rsidRDefault="005C737B" w:rsidP="00782349">
            <w:pPr>
              <w:pStyle w:val="tabelanormalny"/>
            </w:pPr>
            <w:r w:rsidRPr="00D277C2">
              <w:t>A00</w:t>
            </w:r>
            <w:r>
              <w:t>2</w:t>
            </w:r>
          </w:p>
        </w:tc>
        <w:tc>
          <w:tcPr>
            <w:tcW w:w="7055" w:type="dxa"/>
            <w:vAlign w:val="center"/>
          </w:tcPr>
          <w:p w14:paraId="237A0679" w14:textId="25A1D56E" w:rsidR="005C737B" w:rsidRPr="00D277C2" w:rsidRDefault="005C737B" w:rsidP="00782349">
            <w:pPr>
              <w:pStyle w:val="tabelanormalny"/>
              <w:rPr>
                <w:rFonts w:eastAsia="Calibri"/>
              </w:rPr>
            </w:pPr>
            <w:r w:rsidRPr="005C737B">
              <w:rPr>
                <w:rFonts w:eastAsia="Calibri"/>
              </w:rPr>
              <w:t>Brak dostępu — podmiot nie jest dopuszczony do korzystania z systemu.</w:t>
            </w:r>
          </w:p>
        </w:tc>
      </w:tr>
    </w:tbl>
    <w:p w14:paraId="08E18CC6" w14:textId="77777777" w:rsidR="00D277C2" w:rsidRPr="007E61D1" w:rsidRDefault="00D277C2" w:rsidP="007E61D1"/>
    <w:p w14:paraId="1B33DB3E" w14:textId="44485D0F" w:rsidR="00D277C2" w:rsidRDefault="00D277C2" w:rsidP="6B9D28F6">
      <w:pPr>
        <w:pStyle w:val="Nagwek4"/>
        <w:rPr>
          <w:sz w:val="28"/>
        </w:rPr>
      </w:pPr>
      <w:bookmarkStart w:id="120" w:name="_Toc2075575756"/>
      <w:bookmarkStart w:id="121" w:name="_Hlk224114407"/>
      <w:r w:rsidRPr="6B9D28F6">
        <w:rPr>
          <w:sz w:val="28"/>
        </w:rPr>
        <w:t xml:space="preserve">4.5.3. </w:t>
      </w:r>
      <w:r w:rsidR="000637F2" w:rsidRPr="6B9D28F6">
        <w:rPr>
          <w:sz w:val="28"/>
        </w:rPr>
        <w:t>Błędy walidacji danych wejściowych i procesów</w:t>
      </w:r>
      <w:bookmarkEnd w:id="120"/>
    </w:p>
    <w:tbl>
      <w:tblPr>
        <w:tblW w:w="0" w:type="auto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00C356EE" w14:paraId="69EA5A94" w14:textId="77777777">
        <w:trPr>
          <w:trHeight w:val="300"/>
        </w:trPr>
        <w:tc>
          <w:tcPr>
            <w:tcW w:w="1971" w:type="dxa"/>
            <w:shd w:val="clear" w:color="auto" w:fill="1F497D" w:themeFill="text2"/>
            <w:vAlign w:val="center"/>
          </w:tcPr>
          <w:bookmarkEnd w:id="121"/>
          <w:p w14:paraId="2FA84BF3" w14:textId="77777777" w:rsidR="00C356EE" w:rsidRDefault="00C356EE">
            <w:pPr>
              <w:pStyle w:val="Tabelanagwekdolewej"/>
            </w:pPr>
            <w:r>
              <w:rPr>
                <w:rFonts w:eastAsia="Arial"/>
              </w:rPr>
              <w:t>Kod</w:t>
            </w:r>
          </w:p>
        </w:tc>
        <w:tc>
          <w:tcPr>
            <w:tcW w:w="7055" w:type="dxa"/>
            <w:shd w:val="clear" w:color="auto" w:fill="1F497D" w:themeFill="text2"/>
            <w:vAlign w:val="center"/>
          </w:tcPr>
          <w:p w14:paraId="6676781A" w14:textId="77777777" w:rsidR="00C356EE" w:rsidRDefault="00C356EE">
            <w:pPr>
              <w:pStyle w:val="Tabelanagwekdolewej"/>
            </w:pPr>
            <w:r>
              <w:t>Opis</w:t>
            </w:r>
          </w:p>
        </w:tc>
      </w:tr>
      <w:tr w:rsidR="00C356EE" w14:paraId="6A3AC0F2" w14:textId="77777777">
        <w:trPr>
          <w:trHeight w:val="300"/>
        </w:trPr>
        <w:tc>
          <w:tcPr>
            <w:tcW w:w="1971" w:type="dxa"/>
            <w:vAlign w:val="center"/>
          </w:tcPr>
          <w:p w14:paraId="5EA1D780" w14:textId="1DA21074" w:rsidR="00C356EE" w:rsidRDefault="00C356EE" w:rsidP="00782349">
            <w:pPr>
              <w:pStyle w:val="tabelanormalny"/>
            </w:pPr>
            <w:r w:rsidRPr="00C356EE">
              <w:t>W001</w:t>
            </w:r>
          </w:p>
        </w:tc>
        <w:tc>
          <w:tcPr>
            <w:tcW w:w="7055" w:type="dxa"/>
            <w:vAlign w:val="center"/>
          </w:tcPr>
          <w:p w14:paraId="01D52D62" w14:textId="439C85C5" w:rsidR="00C356EE" w:rsidRDefault="000637F2" w:rsidP="00782349">
            <w:pPr>
              <w:pStyle w:val="tabelanormalny"/>
              <w:rPr>
                <w:rFonts w:eastAsia="Calibri"/>
              </w:rPr>
            </w:pPr>
            <w:r w:rsidRPr="000637F2">
              <w:rPr>
                <w:rFonts w:eastAsia="Calibri"/>
              </w:rPr>
              <w:t xml:space="preserve">Niepoprawna wartość </w:t>
            </w:r>
            <w:proofErr w:type="spellStart"/>
            <w:r w:rsidRPr="000637F2">
              <w:rPr>
                <w:rFonts w:eastAsia="Calibri"/>
              </w:rPr>
              <w:t>idUslugi</w:t>
            </w:r>
            <w:proofErr w:type="spellEnd"/>
            <w:r w:rsidRPr="000637F2">
              <w:rPr>
                <w:rFonts w:eastAsia="Calibri"/>
              </w:rPr>
              <w:t xml:space="preserve"> lub kod usługi</w:t>
            </w:r>
          </w:p>
        </w:tc>
      </w:tr>
      <w:tr w:rsidR="000637F2" w14:paraId="03AD321C" w14:textId="77777777">
        <w:trPr>
          <w:trHeight w:val="300"/>
        </w:trPr>
        <w:tc>
          <w:tcPr>
            <w:tcW w:w="1971" w:type="dxa"/>
            <w:vAlign w:val="center"/>
          </w:tcPr>
          <w:p w14:paraId="0A0B527B" w14:textId="7755D0D0" w:rsidR="000637F2" w:rsidRPr="00C356EE" w:rsidRDefault="000637F2" w:rsidP="00782349">
            <w:pPr>
              <w:pStyle w:val="tabelanormalny"/>
            </w:pPr>
            <w:r w:rsidRPr="000637F2">
              <w:t>W002</w:t>
            </w:r>
          </w:p>
        </w:tc>
        <w:tc>
          <w:tcPr>
            <w:tcW w:w="7055" w:type="dxa"/>
            <w:vAlign w:val="center"/>
          </w:tcPr>
          <w:p w14:paraId="6F67FEF7" w14:textId="12527D65" w:rsidR="000637F2" w:rsidRPr="000637F2" w:rsidRDefault="00DE0A01" w:rsidP="00782349">
            <w:pPr>
              <w:pStyle w:val="tabelanormalny"/>
              <w:rPr>
                <w:rFonts w:eastAsia="Calibri"/>
              </w:rPr>
            </w:pPr>
            <w:r w:rsidRPr="00DE0A01">
              <w:rPr>
                <w:rFonts w:eastAsia="Calibri"/>
              </w:rPr>
              <w:t xml:space="preserve">Dla podanej usługi należy podać </w:t>
            </w:r>
            <w:proofErr w:type="spellStart"/>
            <w:r w:rsidRPr="00DE0A01">
              <w:rPr>
                <w:rFonts w:eastAsia="Calibri"/>
              </w:rPr>
              <w:t>daneBinarneInformacje</w:t>
            </w:r>
            <w:proofErr w:type="spellEnd"/>
          </w:p>
        </w:tc>
      </w:tr>
      <w:tr w:rsidR="00DE0A01" w14:paraId="71B648CA" w14:textId="77777777">
        <w:trPr>
          <w:trHeight w:val="300"/>
        </w:trPr>
        <w:tc>
          <w:tcPr>
            <w:tcW w:w="1971" w:type="dxa"/>
            <w:vAlign w:val="center"/>
          </w:tcPr>
          <w:p w14:paraId="304BBD4F" w14:textId="0E0A01BB" w:rsidR="00DE0A01" w:rsidRPr="000637F2" w:rsidRDefault="00DE0A01" w:rsidP="00782349">
            <w:pPr>
              <w:pStyle w:val="tabelanormalny"/>
            </w:pPr>
            <w:r w:rsidRPr="00DE0A01">
              <w:t>W003</w:t>
            </w:r>
          </w:p>
        </w:tc>
        <w:tc>
          <w:tcPr>
            <w:tcW w:w="7055" w:type="dxa"/>
            <w:vAlign w:val="center"/>
          </w:tcPr>
          <w:p w14:paraId="64AA3B6A" w14:textId="0CE84E26" w:rsidR="00DE0A01" w:rsidRPr="00DE0A01" w:rsidRDefault="00DE0A01" w:rsidP="00782349">
            <w:pPr>
              <w:pStyle w:val="tabelanormalny"/>
              <w:rPr>
                <w:rFonts w:eastAsia="Calibri"/>
              </w:rPr>
            </w:pPr>
            <w:r w:rsidRPr="00DE0A01">
              <w:rPr>
                <w:rFonts w:eastAsia="Calibri"/>
              </w:rPr>
              <w:t xml:space="preserve">Pole </w:t>
            </w:r>
            <w:proofErr w:type="spellStart"/>
            <w:r w:rsidRPr="00DE0A01">
              <w:rPr>
                <w:rFonts w:eastAsia="Calibri"/>
              </w:rPr>
              <w:t>liczbaPaczek</w:t>
            </w:r>
            <w:proofErr w:type="spellEnd"/>
            <w:r w:rsidRPr="00DE0A01">
              <w:rPr>
                <w:rFonts w:eastAsia="Calibri"/>
              </w:rPr>
              <w:t xml:space="preserve"> nie może być null</w:t>
            </w:r>
          </w:p>
        </w:tc>
      </w:tr>
      <w:tr w:rsidR="00DE0A01" w14:paraId="66288DE0" w14:textId="77777777">
        <w:trPr>
          <w:trHeight w:val="300"/>
        </w:trPr>
        <w:tc>
          <w:tcPr>
            <w:tcW w:w="1971" w:type="dxa"/>
            <w:vAlign w:val="center"/>
          </w:tcPr>
          <w:p w14:paraId="0DF4FC7A" w14:textId="0D37B944" w:rsidR="00DE0A01" w:rsidRPr="00DE0A01" w:rsidRDefault="00DE0A01" w:rsidP="00782349">
            <w:pPr>
              <w:pStyle w:val="tabelanormalny"/>
            </w:pPr>
            <w:r w:rsidRPr="00DE0A01">
              <w:t>W004</w:t>
            </w:r>
          </w:p>
        </w:tc>
        <w:tc>
          <w:tcPr>
            <w:tcW w:w="7055" w:type="dxa"/>
            <w:vAlign w:val="center"/>
          </w:tcPr>
          <w:p w14:paraId="0A868853" w14:textId="20691CE9" w:rsidR="00DE0A01" w:rsidRPr="00DE0A01" w:rsidRDefault="00DE0A01" w:rsidP="00782349">
            <w:pPr>
              <w:pStyle w:val="tabelanormalny"/>
              <w:rPr>
                <w:rFonts w:eastAsia="Calibri"/>
              </w:rPr>
            </w:pPr>
            <w:r w:rsidRPr="00DE0A01">
              <w:rPr>
                <w:rFonts w:eastAsia="Calibri"/>
              </w:rPr>
              <w:t xml:space="preserve">Wartość pola </w:t>
            </w:r>
            <w:proofErr w:type="spellStart"/>
            <w:r w:rsidRPr="00DE0A01">
              <w:rPr>
                <w:rFonts w:eastAsia="Calibri"/>
              </w:rPr>
              <w:t>liczbaPaczek</w:t>
            </w:r>
            <w:proofErr w:type="spellEnd"/>
            <w:r w:rsidRPr="00DE0A01">
              <w:rPr>
                <w:rFonts w:eastAsia="Calibri"/>
              </w:rPr>
              <w:t xml:space="preserve"> musi być &gt; 0 i ≤ 100</w:t>
            </w:r>
          </w:p>
        </w:tc>
      </w:tr>
      <w:tr w:rsidR="00DE0A01" w14:paraId="46B3B19C" w14:textId="77777777">
        <w:trPr>
          <w:trHeight w:val="300"/>
        </w:trPr>
        <w:tc>
          <w:tcPr>
            <w:tcW w:w="1971" w:type="dxa"/>
            <w:vAlign w:val="center"/>
          </w:tcPr>
          <w:p w14:paraId="1417EE99" w14:textId="4E92EB0E" w:rsidR="00DE0A01" w:rsidRPr="00DE0A01" w:rsidRDefault="0006216B" w:rsidP="00782349">
            <w:pPr>
              <w:pStyle w:val="tabelanormalny"/>
            </w:pPr>
            <w:r w:rsidRPr="0006216B">
              <w:t>W005</w:t>
            </w:r>
          </w:p>
        </w:tc>
        <w:tc>
          <w:tcPr>
            <w:tcW w:w="7055" w:type="dxa"/>
            <w:vAlign w:val="center"/>
          </w:tcPr>
          <w:p w14:paraId="7529266A" w14:textId="175B13D2" w:rsidR="00DE0A01" w:rsidRPr="00782349" w:rsidRDefault="0006216B" w:rsidP="00782349">
            <w:pPr>
              <w:pStyle w:val="tabelanormalny"/>
              <w:rPr>
                <w:rFonts w:eastAsia="Calibri"/>
              </w:rPr>
            </w:pPr>
            <w:r w:rsidRPr="00782349">
              <w:rPr>
                <w:rFonts w:eastAsia="Calibri"/>
              </w:rPr>
              <w:t xml:space="preserve">Pole </w:t>
            </w:r>
            <w:proofErr w:type="spellStart"/>
            <w:r w:rsidRPr="00782349">
              <w:rPr>
                <w:rFonts w:eastAsia="Calibri"/>
              </w:rPr>
              <w:t>liczbaPlikowBinarnychWZleceniu</w:t>
            </w:r>
            <w:proofErr w:type="spellEnd"/>
            <w:r w:rsidRPr="00782349">
              <w:rPr>
                <w:rFonts w:eastAsia="Calibri"/>
              </w:rPr>
              <w:t xml:space="preserve"> nie może być null</w:t>
            </w:r>
          </w:p>
        </w:tc>
      </w:tr>
      <w:tr w:rsidR="003804B2" w14:paraId="384E0BB3" w14:textId="77777777">
        <w:trPr>
          <w:trHeight w:val="300"/>
        </w:trPr>
        <w:tc>
          <w:tcPr>
            <w:tcW w:w="1971" w:type="dxa"/>
            <w:vAlign w:val="center"/>
          </w:tcPr>
          <w:p w14:paraId="53A940C8" w14:textId="2E46566B" w:rsidR="003804B2" w:rsidRPr="0006216B" w:rsidRDefault="003804B2" w:rsidP="00782349">
            <w:pPr>
              <w:pStyle w:val="tabelanormalny"/>
            </w:pPr>
            <w:r w:rsidRPr="003804B2">
              <w:t>W006</w:t>
            </w:r>
          </w:p>
        </w:tc>
        <w:tc>
          <w:tcPr>
            <w:tcW w:w="7055" w:type="dxa"/>
            <w:vAlign w:val="center"/>
          </w:tcPr>
          <w:p w14:paraId="1F270DED" w14:textId="63475DD7" w:rsidR="003804B2" w:rsidRPr="0006216B" w:rsidRDefault="003804B2" w:rsidP="00782349">
            <w:pPr>
              <w:pStyle w:val="tabelanormalny"/>
              <w:rPr>
                <w:rFonts w:eastAsia="Calibri"/>
              </w:rPr>
            </w:pPr>
            <w:r w:rsidRPr="003804B2">
              <w:rPr>
                <w:rFonts w:eastAsia="Calibri"/>
              </w:rPr>
              <w:t xml:space="preserve">Wartość pola </w:t>
            </w:r>
            <w:proofErr w:type="spellStart"/>
            <w:r w:rsidRPr="003804B2">
              <w:rPr>
                <w:rFonts w:eastAsia="Calibri"/>
              </w:rPr>
              <w:t>liczbaPlikowBinarnychWZleceniu</w:t>
            </w:r>
            <w:proofErr w:type="spellEnd"/>
            <w:r w:rsidRPr="003804B2">
              <w:rPr>
                <w:rFonts w:eastAsia="Calibri"/>
              </w:rPr>
              <w:t xml:space="preserve"> musi być &gt; 0</w:t>
            </w:r>
          </w:p>
        </w:tc>
      </w:tr>
      <w:tr w:rsidR="003804B2" w14:paraId="3EC1F375" w14:textId="77777777">
        <w:trPr>
          <w:trHeight w:val="300"/>
        </w:trPr>
        <w:tc>
          <w:tcPr>
            <w:tcW w:w="1971" w:type="dxa"/>
            <w:vAlign w:val="center"/>
          </w:tcPr>
          <w:p w14:paraId="30BE3DBA" w14:textId="47001D26" w:rsidR="003804B2" w:rsidRPr="003804B2" w:rsidRDefault="003804B2" w:rsidP="00782349">
            <w:pPr>
              <w:pStyle w:val="tabelanormalny"/>
            </w:pPr>
            <w:r w:rsidRPr="003804B2">
              <w:t>W007</w:t>
            </w:r>
          </w:p>
        </w:tc>
        <w:tc>
          <w:tcPr>
            <w:tcW w:w="7055" w:type="dxa"/>
            <w:vAlign w:val="center"/>
          </w:tcPr>
          <w:p w14:paraId="0D52DBAB" w14:textId="05669BF0" w:rsidR="003804B2" w:rsidRPr="003804B2" w:rsidRDefault="003804B2" w:rsidP="00782349">
            <w:pPr>
              <w:pStyle w:val="tabelanormalny"/>
              <w:rPr>
                <w:rFonts w:eastAsia="Calibri"/>
              </w:rPr>
            </w:pPr>
            <w:r w:rsidRPr="003804B2">
              <w:rPr>
                <w:rFonts w:eastAsia="Calibri"/>
              </w:rPr>
              <w:t xml:space="preserve">Tablica </w:t>
            </w:r>
            <w:proofErr w:type="spellStart"/>
            <w:r w:rsidRPr="003804B2">
              <w:rPr>
                <w:rFonts w:eastAsia="Calibri"/>
              </w:rPr>
              <w:t>sumaKontrolnaPlikow</w:t>
            </w:r>
            <w:proofErr w:type="spellEnd"/>
            <w:r w:rsidRPr="003804B2">
              <w:rPr>
                <w:rFonts w:eastAsia="Calibri"/>
              </w:rPr>
              <w:t xml:space="preserve"> nie może być null</w:t>
            </w:r>
          </w:p>
        </w:tc>
      </w:tr>
      <w:tr w:rsidR="003804B2" w14:paraId="099CEAA6" w14:textId="77777777">
        <w:trPr>
          <w:trHeight w:val="300"/>
        </w:trPr>
        <w:tc>
          <w:tcPr>
            <w:tcW w:w="1971" w:type="dxa"/>
            <w:vAlign w:val="center"/>
          </w:tcPr>
          <w:p w14:paraId="0FFD45BB" w14:textId="77725E67" w:rsidR="003804B2" w:rsidRPr="003804B2" w:rsidRDefault="003804B2" w:rsidP="00782349">
            <w:pPr>
              <w:pStyle w:val="tabelanormalny"/>
            </w:pPr>
            <w:r w:rsidRPr="003804B2">
              <w:t>W008</w:t>
            </w:r>
          </w:p>
        </w:tc>
        <w:tc>
          <w:tcPr>
            <w:tcW w:w="7055" w:type="dxa"/>
            <w:vAlign w:val="center"/>
          </w:tcPr>
          <w:p w14:paraId="0268CD69" w14:textId="63CF8373" w:rsidR="003804B2" w:rsidRPr="003804B2" w:rsidRDefault="002052AB" w:rsidP="00782349">
            <w:pPr>
              <w:pStyle w:val="tabelanormalny"/>
              <w:rPr>
                <w:rFonts w:eastAsia="Calibri"/>
              </w:rPr>
            </w:pPr>
            <w:r w:rsidRPr="002052AB">
              <w:rPr>
                <w:rFonts w:eastAsia="Calibri"/>
              </w:rPr>
              <w:t xml:space="preserve">Liczba elementów tablicy </w:t>
            </w:r>
            <w:proofErr w:type="spellStart"/>
            <w:r w:rsidRPr="002052AB">
              <w:rPr>
                <w:rFonts w:eastAsia="Calibri"/>
              </w:rPr>
              <w:t>sumaKontrolnaPlikow</w:t>
            </w:r>
            <w:proofErr w:type="spellEnd"/>
            <w:r w:rsidRPr="002052AB">
              <w:rPr>
                <w:rFonts w:eastAsia="Calibri"/>
              </w:rPr>
              <w:t xml:space="preserve"> musi być zgodna z wartością </w:t>
            </w:r>
            <w:proofErr w:type="spellStart"/>
            <w:r w:rsidRPr="002052AB">
              <w:rPr>
                <w:rFonts w:eastAsia="Calibri"/>
              </w:rPr>
              <w:t>liczbaPlikowBinarnychWZleceniu</w:t>
            </w:r>
            <w:proofErr w:type="spellEnd"/>
          </w:p>
        </w:tc>
      </w:tr>
      <w:tr w:rsidR="002052AB" w14:paraId="0DA2C3E4" w14:textId="77777777">
        <w:trPr>
          <w:trHeight w:val="300"/>
        </w:trPr>
        <w:tc>
          <w:tcPr>
            <w:tcW w:w="1971" w:type="dxa"/>
            <w:vAlign w:val="center"/>
          </w:tcPr>
          <w:p w14:paraId="442698A9" w14:textId="1E7B8BCD" w:rsidR="002052AB" w:rsidRPr="003804B2" w:rsidRDefault="002052AB" w:rsidP="00782349">
            <w:pPr>
              <w:pStyle w:val="tabelanormalny"/>
            </w:pPr>
            <w:r w:rsidRPr="002052AB">
              <w:t>W009</w:t>
            </w:r>
          </w:p>
        </w:tc>
        <w:tc>
          <w:tcPr>
            <w:tcW w:w="7055" w:type="dxa"/>
            <w:vAlign w:val="center"/>
          </w:tcPr>
          <w:p w14:paraId="17BB75CC" w14:textId="10258263" w:rsidR="002052AB" w:rsidRPr="002052AB" w:rsidRDefault="002052AB" w:rsidP="00782349">
            <w:pPr>
              <w:pStyle w:val="tabelanormalny"/>
              <w:rPr>
                <w:rFonts w:eastAsia="Calibri"/>
              </w:rPr>
            </w:pPr>
            <w:r w:rsidRPr="002052AB">
              <w:rPr>
                <w:rFonts w:eastAsia="Calibri"/>
              </w:rPr>
              <w:t xml:space="preserve">Pole </w:t>
            </w:r>
            <w:proofErr w:type="spellStart"/>
            <w:r w:rsidRPr="002052AB">
              <w:rPr>
                <w:rFonts w:eastAsia="Calibri"/>
              </w:rPr>
              <w:t>rozmiarDanychBinarnych</w:t>
            </w:r>
            <w:proofErr w:type="spellEnd"/>
            <w:r w:rsidRPr="002052AB">
              <w:rPr>
                <w:rFonts w:eastAsia="Calibri"/>
              </w:rPr>
              <w:t xml:space="preserve"> nie może być null</w:t>
            </w:r>
          </w:p>
        </w:tc>
      </w:tr>
      <w:tr w:rsidR="002052AB" w14:paraId="79ECD95D" w14:textId="77777777">
        <w:trPr>
          <w:trHeight w:val="300"/>
        </w:trPr>
        <w:tc>
          <w:tcPr>
            <w:tcW w:w="1971" w:type="dxa"/>
            <w:vAlign w:val="center"/>
          </w:tcPr>
          <w:p w14:paraId="01690687" w14:textId="75AF86F0" w:rsidR="002052AB" w:rsidRPr="002052AB" w:rsidRDefault="002052AB" w:rsidP="00782349">
            <w:pPr>
              <w:pStyle w:val="tabelanormalny"/>
            </w:pPr>
            <w:r w:rsidRPr="002052AB">
              <w:t>W010</w:t>
            </w:r>
          </w:p>
        </w:tc>
        <w:tc>
          <w:tcPr>
            <w:tcW w:w="7055" w:type="dxa"/>
            <w:vAlign w:val="center"/>
          </w:tcPr>
          <w:p w14:paraId="352C274F" w14:textId="73DB862C" w:rsidR="002052AB" w:rsidRPr="002052AB" w:rsidRDefault="002052AB" w:rsidP="00782349">
            <w:pPr>
              <w:pStyle w:val="tabelanormalny"/>
              <w:rPr>
                <w:rFonts w:eastAsia="Calibri"/>
              </w:rPr>
            </w:pPr>
            <w:r w:rsidRPr="002052AB">
              <w:rPr>
                <w:rFonts w:eastAsia="Calibri"/>
              </w:rPr>
              <w:t xml:space="preserve">Wartość pola </w:t>
            </w:r>
            <w:proofErr w:type="spellStart"/>
            <w:r w:rsidRPr="002052AB">
              <w:rPr>
                <w:rFonts w:eastAsia="Calibri"/>
              </w:rPr>
              <w:t>rozmiarDanychBinarnych</w:t>
            </w:r>
            <w:proofErr w:type="spellEnd"/>
            <w:r w:rsidRPr="002052AB">
              <w:rPr>
                <w:rFonts w:eastAsia="Calibri"/>
              </w:rPr>
              <w:t xml:space="preserve"> musi być &gt; 0 i ≤ 10 GB</w:t>
            </w:r>
          </w:p>
        </w:tc>
      </w:tr>
      <w:tr w:rsidR="002052AB" w14:paraId="4484EEE7" w14:textId="77777777">
        <w:trPr>
          <w:trHeight w:val="300"/>
        </w:trPr>
        <w:tc>
          <w:tcPr>
            <w:tcW w:w="1971" w:type="dxa"/>
            <w:vAlign w:val="center"/>
          </w:tcPr>
          <w:p w14:paraId="40724E21" w14:textId="6AAB47C7" w:rsidR="002052AB" w:rsidRPr="002052AB" w:rsidRDefault="002052AB" w:rsidP="00782349">
            <w:pPr>
              <w:pStyle w:val="tabelanormalny"/>
            </w:pPr>
            <w:r w:rsidRPr="002052AB">
              <w:lastRenderedPageBreak/>
              <w:t>W011</w:t>
            </w:r>
          </w:p>
        </w:tc>
        <w:tc>
          <w:tcPr>
            <w:tcW w:w="7055" w:type="dxa"/>
            <w:vAlign w:val="center"/>
          </w:tcPr>
          <w:p w14:paraId="7C2C2499" w14:textId="0AB942F0" w:rsidR="002052AB" w:rsidRPr="002052AB" w:rsidRDefault="00E56381" w:rsidP="00782349">
            <w:pPr>
              <w:pStyle w:val="tabelanormalny"/>
              <w:rPr>
                <w:rFonts w:eastAsia="Calibri"/>
              </w:rPr>
            </w:pPr>
            <w:r w:rsidRPr="00E56381">
              <w:rPr>
                <w:rFonts w:eastAsia="Calibri"/>
              </w:rPr>
              <w:t>Format ścieżki dla podanego pliku %s nie jest poprawny</w:t>
            </w:r>
          </w:p>
        </w:tc>
      </w:tr>
      <w:tr w:rsidR="00E56381" w14:paraId="7C2B5F63" w14:textId="77777777">
        <w:trPr>
          <w:trHeight w:val="300"/>
        </w:trPr>
        <w:tc>
          <w:tcPr>
            <w:tcW w:w="1971" w:type="dxa"/>
            <w:vAlign w:val="center"/>
          </w:tcPr>
          <w:p w14:paraId="1A11819D" w14:textId="33343FDB" w:rsidR="00E56381" w:rsidRPr="002052AB" w:rsidRDefault="00E56381" w:rsidP="00782349">
            <w:pPr>
              <w:pStyle w:val="tabelanormalny"/>
            </w:pPr>
            <w:r w:rsidRPr="00E56381">
              <w:t>W012</w:t>
            </w:r>
          </w:p>
        </w:tc>
        <w:tc>
          <w:tcPr>
            <w:tcW w:w="7055" w:type="dxa"/>
            <w:vAlign w:val="center"/>
          </w:tcPr>
          <w:p w14:paraId="2CA62021" w14:textId="595DD793" w:rsidR="00E56381" w:rsidRPr="00E56381" w:rsidRDefault="00E56381" w:rsidP="00782349">
            <w:pPr>
              <w:pStyle w:val="tabelanormalny"/>
              <w:rPr>
                <w:rFonts w:eastAsia="Calibri"/>
              </w:rPr>
            </w:pPr>
            <w:r w:rsidRPr="00E56381">
              <w:rPr>
                <w:rFonts w:eastAsia="Calibri"/>
              </w:rPr>
              <w:t xml:space="preserve">Wartość pola </w:t>
            </w:r>
            <w:proofErr w:type="spellStart"/>
            <w:r w:rsidRPr="00E56381">
              <w:rPr>
                <w:rFonts w:eastAsia="Calibri"/>
              </w:rPr>
              <w:t>rozmiarOdbieranejPaczki</w:t>
            </w:r>
            <w:proofErr w:type="spellEnd"/>
            <w:r w:rsidRPr="00E56381">
              <w:rPr>
                <w:rFonts w:eastAsia="Calibri"/>
              </w:rPr>
              <w:t xml:space="preserve"> musi być &gt; 0 i ≤ 100 MB</w:t>
            </w:r>
          </w:p>
        </w:tc>
      </w:tr>
      <w:tr w:rsidR="00E56381" w14:paraId="08426843" w14:textId="77777777">
        <w:trPr>
          <w:trHeight w:val="300"/>
        </w:trPr>
        <w:tc>
          <w:tcPr>
            <w:tcW w:w="1971" w:type="dxa"/>
            <w:vAlign w:val="center"/>
          </w:tcPr>
          <w:p w14:paraId="52017E35" w14:textId="1BB94609" w:rsidR="00E56381" w:rsidRPr="00E56381" w:rsidRDefault="00E56381" w:rsidP="00782349">
            <w:pPr>
              <w:pStyle w:val="tabelanormalny"/>
            </w:pPr>
            <w:r w:rsidRPr="00E56381">
              <w:t>W013</w:t>
            </w:r>
          </w:p>
        </w:tc>
        <w:tc>
          <w:tcPr>
            <w:tcW w:w="7055" w:type="dxa"/>
            <w:vAlign w:val="center"/>
          </w:tcPr>
          <w:p w14:paraId="1E5399DD" w14:textId="2B261ED0" w:rsidR="00E56381" w:rsidRPr="00E56381" w:rsidRDefault="00E56381" w:rsidP="00782349">
            <w:pPr>
              <w:pStyle w:val="tabelanormalny"/>
              <w:rPr>
                <w:rFonts w:eastAsia="Calibri"/>
              </w:rPr>
            </w:pPr>
            <w:r w:rsidRPr="00E56381">
              <w:rPr>
                <w:rFonts w:eastAsia="Calibri"/>
              </w:rPr>
              <w:t xml:space="preserve">Tablica </w:t>
            </w:r>
            <w:proofErr w:type="spellStart"/>
            <w:r w:rsidRPr="00E56381">
              <w:rPr>
                <w:rFonts w:eastAsia="Calibri"/>
              </w:rPr>
              <w:t>identyfikatoryPaczek</w:t>
            </w:r>
            <w:proofErr w:type="spellEnd"/>
            <w:r w:rsidRPr="00E56381">
              <w:rPr>
                <w:rFonts w:eastAsia="Calibri"/>
              </w:rPr>
              <w:t xml:space="preserve"> nie może być null</w:t>
            </w:r>
          </w:p>
        </w:tc>
      </w:tr>
      <w:tr w:rsidR="00E56381" w14:paraId="0BAF9AFC" w14:textId="77777777">
        <w:trPr>
          <w:trHeight w:val="300"/>
        </w:trPr>
        <w:tc>
          <w:tcPr>
            <w:tcW w:w="1971" w:type="dxa"/>
            <w:vAlign w:val="center"/>
          </w:tcPr>
          <w:p w14:paraId="6348AA22" w14:textId="39704D07" w:rsidR="00E56381" w:rsidRPr="00E56381" w:rsidRDefault="00E56381" w:rsidP="00782349">
            <w:pPr>
              <w:pStyle w:val="tabelanormalny"/>
            </w:pPr>
            <w:r w:rsidRPr="00E56381">
              <w:t>W014</w:t>
            </w:r>
          </w:p>
        </w:tc>
        <w:tc>
          <w:tcPr>
            <w:tcW w:w="7055" w:type="dxa"/>
            <w:vAlign w:val="center"/>
          </w:tcPr>
          <w:p w14:paraId="75B3BEE7" w14:textId="2B9936BA" w:rsidR="00E56381" w:rsidRPr="00E56381" w:rsidRDefault="00C978B3" w:rsidP="00782349">
            <w:pPr>
              <w:pStyle w:val="tabelanormalny"/>
              <w:rPr>
                <w:rFonts w:eastAsia="Calibri"/>
              </w:rPr>
            </w:pPr>
            <w:r w:rsidRPr="00C978B3">
              <w:rPr>
                <w:rFonts w:eastAsia="Calibri"/>
              </w:rPr>
              <w:t xml:space="preserve">Liczba elementów tablicy </w:t>
            </w:r>
            <w:proofErr w:type="spellStart"/>
            <w:r w:rsidRPr="00C978B3">
              <w:rPr>
                <w:rFonts w:eastAsia="Calibri"/>
              </w:rPr>
              <w:t>identyfikatoryPaczek</w:t>
            </w:r>
            <w:proofErr w:type="spellEnd"/>
            <w:r w:rsidRPr="00C978B3">
              <w:rPr>
                <w:rFonts w:eastAsia="Calibri"/>
              </w:rPr>
              <w:t xml:space="preserve"> musi być zgodna z wartością </w:t>
            </w:r>
            <w:proofErr w:type="spellStart"/>
            <w:r w:rsidRPr="00C978B3">
              <w:rPr>
                <w:rFonts w:eastAsia="Calibri"/>
              </w:rPr>
              <w:t>liczbaPaczek</w:t>
            </w:r>
            <w:proofErr w:type="spellEnd"/>
          </w:p>
        </w:tc>
      </w:tr>
      <w:tr w:rsidR="00C978B3" w14:paraId="01C40E11" w14:textId="77777777">
        <w:trPr>
          <w:trHeight w:val="300"/>
        </w:trPr>
        <w:tc>
          <w:tcPr>
            <w:tcW w:w="1971" w:type="dxa"/>
            <w:vAlign w:val="center"/>
          </w:tcPr>
          <w:p w14:paraId="3C8F5449" w14:textId="48583FE9" w:rsidR="00C978B3" w:rsidRPr="00E56381" w:rsidRDefault="00C978B3" w:rsidP="00782349">
            <w:pPr>
              <w:pStyle w:val="tabelanormalny"/>
            </w:pPr>
            <w:r w:rsidRPr="00C978B3">
              <w:t>W015</w:t>
            </w:r>
          </w:p>
        </w:tc>
        <w:tc>
          <w:tcPr>
            <w:tcW w:w="7055" w:type="dxa"/>
            <w:vAlign w:val="center"/>
          </w:tcPr>
          <w:p w14:paraId="61A13D93" w14:textId="68EAD285" w:rsidR="00C978B3" w:rsidRPr="00C978B3" w:rsidRDefault="00C978B3" w:rsidP="00782349">
            <w:pPr>
              <w:pStyle w:val="tabelanormalny"/>
              <w:rPr>
                <w:rFonts w:eastAsia="Calibri"/>
              </w:rPr>
            </w:pPr>
            <w:r w:rsidRPr="00C978B3">
              <w:rPr>
                <w:rFonts w:eastAsia="Calibri"/>
              </w:rPr>
              <w:t>Nieprawidłowa wartość pola status</w:t>
            </w:r>
          </w:p>
        </w:tc>
      </w:tr>
      <w:tr w:rsidR="00C978B3" w14:paraId="07407EEF" w14:textId="77777777">
        <w:trPr>
          <w:trHeight w:val="300"/>
        </w:trPr>
        <w:tc>
          <w:tcPr>
            <w:tcW w:w="1971" w:type="dxa"/>
            <w:vAlign w:val="center"/>
          </w:tcPr>
          <w:p w14:paraId="0DEB7855" w14:textId="24138F76" w:rsidR="00C978B3" w:rsidRPr="00C978B3" w:rsidRDefault="00C978B3" w:rsidP="00782349">
            <w:pPr>
              <w:pStyle w:val="tabelanormalny"/>
            </w:pPr>
            <w:r w:rsidRPr="00C978B3">
              <w:t>W016</w:t>
            </w:r>
          </w:p>
        </w:tc>
        <w:tc>
          <w:tcPr>
            <w:tcW w:w="7055" w:type="dxa"/>
            <w:vAlign w:val="center"/>
          </w:tcPr>
          <w:p w14:paraId="1D740715" w14:textId="583D50FA" w:rsidR="00C978B3" w:rsidRPr="00C978B3" w:rsidRDefault="00C978B3" w:rsidP="00782349">
            <w:pPr>
              <w:pStyle w:val="tabelanormalny"/>
              <w:rPr>
                <w:rFonts w:eastAsia="Calibri"/>
              </w:rPr>
            </w:pPr>
            <w:r w:rsidRPr="00C978B3">
              <w:rPr>
                <w:rFonts w:eastAsia="Calibri"/>
              </w:rPr>
              <w:t xml:space="preserve">Niepoprawna wartość pola </w:t>
            </w:r>
            <w:proofErr w:type="spellStart"/>
            <w:r w:rsidRPr="00C978B3">
              <w:rPr>
                <w:rFonts w:eastAsia="Calibri"/>
              </w:rPr>
              <w:t>uuidZlecenia</w:t>
            </w:r>
            <w:proofErr w:type="spellEnd"/>
          </w:p>
        </w:tc>
      </w:tr>
      <w:tr w:rsidR="00C978B3" w14:paraId="6F50DF96" w14:textId="77777777">
        <w:trPr>
          <w:trHeight w:val="300"/>
        </w:trPr>
        <w:tc>
          <w:tcPr>
            <w:tcW w:w="1971" w:type="dxa"/>
            <w:vAlign w:val="center"/>
          </w:tcPr>
          <w:p w14:paraId="68FCFA26" w14:textId="3A19DDEE" w:rsidR="00C978B3" w:rsidRPr="00C978B3" w:rsidRDefault="00C978B3" w:rsidP="00782349">
            <w:pPr>
              <w:pStyle w:val="tabelanormalny"/>
            </w:pPr>
            <w:r w:rsidRPr="00C978B3">
              <w:t>W017</w:t>
            </w:r>
          </w:p>
        </w:tc>
        <w:tc>
          <w:tcPr>
            <w:tcW w:w="7055" w:type="dxa"/>
            <w:vAlign w:val="center"/>
          </w:tcPr>
          <w:p w14:paraId="4C157C5D" w14:textId="00E94732" w:rsidR="00C978B3" w:rsidRPr="00C978B3" w:rsidRDefault="00C978B3" w:rsidP="00782349">
            <w:pPr>
              <w:pStyle w:val="tabelanormalny"/>
              <w:rPr>
                <w:rFonts w:eastAsia="Calibri"/>
              </w:rPr>
            </w:pPr>
            <w:r w:rsidRPr="00C978B3">
              <w:rPr>
                <w:rFonts w:eastAsia="Calibri"/>
              </w:rPr>
              <w:t>Zlecenie UDC nie przyjmuje danych binarnych</w:t>
            </w:r>
          </w:p>
        </w:tc>
      </w:tr>
      <w:tr w:rsidR="00C978B3" w14:paraId="59FF061F" w14:textId="77777777">
        <w:trPr>
          <w:trHeight w:val="300"/>
        </w:trPr>
        <w:tc>
          <w:tcPr>
            <w:tcW w:w="1971" w:type="dxa"/>
            <w:vAlign w:val="center"/>
          </w:tcPr>
          <w:p w14:paraId="655B012C" w14:textId="0A3728FD" w:rsidR="00C978B3" w:rsidRPr="00C978B3" w:rsidRDefault="005C0BAC" w:rsidP="00782349">
            <w:pPr>
              <w:pStyle w:val="tabelanormalny"/>
            </w:pPr>
            <w:r w:rsidRPr="005C0BAC">
              <w:t>W018</w:t>
            </w:r>
          </w:p>
        </w:tc>
        <w:tc>
          <w:tcPr>
            <w:tcW w:w="7055" w:type="dxa"/>
            <w:vAlign w:val="center"/>
          </w:tcPr>
          <w:p w14:paraId="6F48E17A" w14:textId="73CF9162" w:rsidR="00C978B3" w:rsidRPr="00C978B3" w:rsidRDefault="005C0BAC" w:rsidP="00782349">
            <w:pPr>
              <w:pStyle w:val="tabelanormalny"/>
              <w:rPr>
                <w:rFonts w:eastAsia="Calibri"/>
              </w:rPr>
            </w:pPr>
            <w:r w:rsidRPr="005C0BAC">
              <w:rPr>
                <w:rFonts w:eastAsia="Calibri"/>
              </w:rPr>
              <w:t>Przekazany identyfikator paczki nie istnieje</w:t>
            </w:r>
          </w:p>
        </w:tc>
      </w:tr>
      <w:tr w:rsidR="005C0BAC" w14:paraId="0FBC19CE" w14:textId="77777777">
        <w:trPr>
          <w:trHeight w:val="300"/>
        </w:trPr>
        <w:tc>
          <w:tcPr>
            <w:tcW w:w="1971" w:type="dxa"/>
            <w:vAlign w:val="center"/>
          </w:tcPr>
          <w:p w14:paraId="0A7C2BA7" w14:textId="73235E9E" w:rsidR="005C0BAC" w:rsidRPr="005C0BAC" w:rsidRDefault="005C0BAC" w:rsidP="00782349">
            <w:pPr>
              <w:pStyle w:val="tabelanormalny"/>
            </w:pPr>
            <w:r w:rsidRPr="005C0BAC">
              <w:t>W019</w:t>
            </w:r>
          </w:p>
        </w:tc>
        <w:tc>
          <w:tcPr>
            <w:tcW w:w="7055" w:type="dxa"/>
            <w:vAlign w:val="center"/>
          </w:tcPr>
          <w:p w14:paraId="58A3673B" w14:textId="0A65F756" w:rsidR="005C0BAC" w:rsidRPr="005C0BAC" w:rsidRDefault="005C0BAC" w:rsidP="00782349">
            <w:pPr>
              <w:pStyle w:val="tabelanormalny"/>
              <w:rPr>
                <w:rFonts w:eastAsia="Calibri"/>
              </w:rPr>
            </w:pPr>
            <w:r w:rsidRPr="005C0BAC">
              <w:rPr>
                <w:rFonts w:eastAsia="Calibri"/>
              </w:rPr>
              <w:t>Przekazana paczka została już odebrana</w:t>
            </w:r>
          </w:p>
        </w:tc>
      </w:tr>
      <w:tr w:rsidR="005C0BAC" w14:paraId="026DAAC2" w14:textId="77777777">
        <w:trPr>
          <w:trHeight w:val="300"/>
        </w:trPr>
        <w:tc>
          <w:tcPr>
            <w:tcW w:w="1971" w:type="dxa"/>
            <w:vAlign w:val="center"/>
          </w:tcPr>
          <w:p w14:paraId="2B44BB40" w14:textId="6C586F7D" w:rsidR="005C0BAC" w:rsidRPr="005C0BAC" w:rsidRDefault="005C0BAC" w:rsidP="00782349">
            <w:pPr>
              <w:pStyle w:val="tabelanormalny"/>
            </w:pPr>
            <w:r w:rsidRPr="005C0BAC">
              <w:t>W020</w:t>
            </w:r>
          </w:p>
        </w:tc>
        <w:tc>
          <w:tcPr>
            <w:tcW w:w="7055" w:type="dxa"/>
            <w:vAlign w:val="center"/>
          </w:tcPr>
          <w:p w14:paraId="06D05C32" w14:textId="29D1C6A3" w:rsidR="005C0BAC" w:rsidRPr="005C0BAC" w:rsidRDefault="005C0BAC" w:rsidP="00782349">
            <w:pPr>
              <w:pStyle w:val="tabelanormalny"/>
              <w:rPr>
                <w:rFonts w:eastAsia="Calibri"/>
              </w:rPr>
            </w:pPr>
            <w:r w:rsidRPr="005C0BAC">
              <w:rPr>
                <w:rFonts w:eastAsia="Calibri"/>
              </w:rPr>
              <w:t xml:space="preserve">Pole </w:t>
            </w:r>
            <w:proofErr w:type="spellStart"/>
            <w:r w:rsidRPr="005C0BAC">
              <w:rPr>
                <w:rFonts w:eastAsia="Calibri"/>
              </w:rPr>
              <w:t>uuidZlecenia</w:t>
            </w:r>
            <w:proofErr w:type="spellEnd"/>
            <w:r w:rsidRPr="005C0BAC">
              <w:rPr>
                <w:rFonts w:eastAsia="Calibri"/>
              </w:rPr>
              <w:t xml:space="preserve"> nie może być null</w:t>
            </w:r>
          </w:p>
        </w:tc>
      </w:tr>
      <w:tr w:rsidR="005C0BAC" w14:paraId="2C23615E" w14:textId="77777777">
        <w:trPr>
          <w:trHeight w:val="300"/>
        </w:trPr>
        <w:tc>
          <w:tcPr>
            <w:tcW w:w="1971" w:type="dxa"/>
            <w:vAlign w:val="center"/>
          </w:tcPr>
          <w:p w14:paraId="028163F5" w14:textId="378B99FD" w:rsidR="005C0BAC" w:rsidRPr="005C0BAC" w:rsidRDefault="00FF713B" w:rsidP="00782349">
            <w:pPr>
              <w:pStyle w:val="tabelanormalny"/>
            </w:pPr>
            <w:r w:rsidRPr="00FF713B">
              <w:t>W021</w:t>
            </w:r>
          </w:p>
        </w:tc>
        <w:tc>
          <w:tcPr>
            <w:tcW w:w="7055" w:type="dxa"/>
            <w:vAlign w:val="center"/>
          </w:tcPr>
          <w:p w14:paraId="38E45F28" w14:textId="40B0FA65" w:rsidR="005C0BAC" w:rsidRPr="005C0BAC" w:rsidRDefault="00FF713B" w:rsidP="00782349">
            <w:pPr>
              <w:pStyle w:val="tabelanormalny"/>
              <w:rPr>
                <w:rFonts w:eastAsia="Calibri"/>
              </w:rPr>
            </w:pPr>
            <w:r w:rsidRPr="00FF713B">
              <w:rPr>
                <w:rFonts w:eastAsia="Calibri"/>
              </w:rPr>
              <w:t xml:space="preserve">Pole </w:t>
            </w:r>
            <w:proofErr w:type="spellStart"/>
            <w:r w:rsidRPr="00FF713B">
              <w:rPr>
                <w:rFonts w:eastAsia="Calibri"/>
              </w:rPr>
              <w:t>uuidPaczki</w:t>
            </w:r>
            <w:proofErr w:type="spellEnd"/>
            <w:r w:rsidRPr="00FF713B">
              <w:rPr>
                <w:rFonts w:eastAsia="Calibri"/>
              </w:rPr>
              <w:t xml:space="preserve"> nie może być null</w:t>
            </w:r>
          </w:p>
        </w:tc>
      </w:tr>
      <w:tr w:rsidR="00FF713B" w14:paraId="2B35C518" w14:textId="77777777">
        <w:trPr>
          <w:trHeight w:val="300"/>
        </w:trPr>
        <w:tc>
          <w:tcPr>
            <w:tcW w:w="1971" w:type="dxa"/>
            <w:vAlign w:val="center"/>
          </w:tcPr>
          <w:p w14:paraId="00226A91" w14:textId="728E94A2" w:rsidR="00FF713B" w:rsidRPr="00FF713B" w:rsidRDefault="00FF713B" w:rsidP="00782349">
            <w:pPr>
              <w:pStyle w:val="tabelanormalny"/>
            </w:pPr>
            <w:r w:rsidRPr="00FF713B">
              <w:t>W022</w:t>
            </w:r>
          </w:p>
        </w:tc>
        <w:tc>
          <w:tcPr>
            <w:tcW w:w="7055" w:type="dxa"/>
            <w:vAlign w:val="center"/>
          </w:tcPr>
          <w:p w14:paraId="435EE9A2" w14:textId="3FA1F7E4" w:rsidR="00FF713B" w:rsidRPr="00FF713B" w:rsidRDefault="00FF713B" w:rsidP="00782349">
            <w:pPr>
              <w:pStyle w:val="tabelanormalny"/>
              <w:rPr>
                <w:rFonts w:eastAsia="Calibri"/>
              </w:rPr>
            </w:pPr>
            <w:r w:rsidRPr="00FF713B">
              <w:rPr>
                <w:rFonts w:eastAsia="Calibri"/>
              </w:rPr>
              <w:t xml:space="preserve">Pole </w:t>
            </w:r>
            <w:proofErr w:type="spellStart"/>
            <w:r w:rsidRPr="00FF713B">
              <w:rPr>
                <w:rFonts w:eastAsia="Calibri"/>
              </w:rPr>
              <w:t>uuidZdarzeniaInicjujacego</w:t>
            </w:r>
            <w:proofErr w:type="spellEnd"/>
            <w:r w:rsidRPr="00FF713B">
              <w:rPr>
                <w:rFonts w:eastAsia="Calibri"/>
              </w:rPr>
              <w:t xml:space="preserve"> nie może być null</w:t>
            </w:r>
          </w:p>
        </w:tc>
      </w:tr>
      <w:tr w:rsidR="00FF713B" w14:paraId="64B6E79D" w14:textId="77777777">
        <w:trPr>
          <w:trHeight w:val="300"/>
        </w:trPr>
        <w:tc>
          <w:tcPr>
            <w:tcW w:w="1971" w:type="dxa"/>
            <w:vAlign w:val="center"/>
          </w:tcPr>
          <w:p w14:paraId="472979BF" w14:textId="22397829" w:rsidR="00FF713B" w:rsidRPr="00FF713B" w:rsidRDefault="00FF713B" w:rsidP="00782349">
            <w:pPr>
              <w:pStyle w:val="tabelanormalny"/>
            </w:pPr>
            <w:r w:rsidRPr="00FF713B">
              <w:t>W023</w:t>
            </w:r>
          </w:p>
        </w:tc>
        <w:tc>
          <w:tcPr>
            <w:tcW w:w="7055" w:type="dxa"/>
            <w:vAlign w:val="center"/>
          </w:tcPr>
          <w:p w14:paraId="1D30659D" w14:textId="711203E5" w:rsidR="00FF713B" w:rsidRPr="00FF713B" w:rsidRDefault="00FF713B" w:rsidP="00782349">
            <w:pPr>
              <w:pStyle w:val="tabelanormalny"/>
              <w:rPr>
                <w:rFonts w:eastAsia="Calibri"/>
              </w:rPr>
            </w:pPr>
            <w:r w:rsidRPr="00FF713B">
              <w:rPr>
                <w:rFonts w:eastAsia="Calibri"/>
              </w:rPr>
              <w:t>Pole ocena musi być w skali 1–5</w:t>
            </w:r>
          </w:p>
        </w:tc>
      </w:tr>
      <w:tr w:rsidR="00FF713B" w14:paraId="1909F71E" w14:textId="77777777">
        <w:trPr>
          <w:trHeight w:val="300"/>
        </w:trPr>
        <w:tc>
          <w:tcPr>
            <w:tcW w:w="1971" w:type="dxa"/>
            <w:vAlign w:val="center"/>
          </w:tcPr>
          <w:p w14:paraId="2251FB5A" w14:textId="661A2977" w:rsidR="00FF713B" w:rsidRPr="00FF713B" w:rsidRDefault="001230F9" w:rsidP="00782349">
            <w:pPr>
              <w:pStyle w:val="tabelanormalny"/>
            </w:pPr>
            <w:r w:rsidRPr="001230F9">
              <w:t>W024</w:t>
            </w:r>
          </w:p>
        </w:tc>
        <w:tc>
          <w:tcPr>
            <w:tcW w:w="7055" w:type="dxa"/>
            <w:vAlign w:val="center"/>
          </w:tcPr>
          <w:p w14:paraId="3E247E31" w14:textId="5EBE3F58" w:rsidR="00FF713B" w:rsidRPr="00FF713B" w:rsidRDefault="001230F9" w:rsidP="00782349">
            <w:pPr>
              <w:pStyle w:val="tabelanormalny"/>
              <w:rPr>
                <w:rFonts w:eastAsia="Calibri"/>
              </w:rPr>
            </w:pPr>
            <w:r w:rsidRPr="001230F9">
              <w:rPr>
                <w:rFonts w:eastAsia="Calibri"/>
              </w:rPr>
              <w:t xml:space="preserve">Pole </w:t>
            </w:r>
            <w:proofErr w:type="spellStart"/>
            <w:r w:rsidRPr="001230F9">
              <w:rPr>
                <w:rFonts w:eastAsia="Calibri"/>
              </w:rPr>
              <w:t>opisDodatkowy</w:t>
            </w:r>
            <w:proofErr w:type="spellEnd"/>
            <w:r w:rsidRPr="001230F9">
              <w:rPr>
                <w:rFonts w:eastAsia="Calibri"/>
              </w:rPr>
              <w:t xml:space="preserve"> może zawierać maksymalnie 300 znaków</w:t>
            </w:r>
          </w:p>
        </w:tc>
      </w:tr>
      <w:tr w:rsidR="001230F9" w14:paraId="7D488731" w14:textId="77777777">
        <w:trPr>
          <w:trHeight w:val="300"/>
        </w:trPr>
        <w:tc>
          <w:tcPr>
            <w:tcW w:w="1971" w:type="dxa"/>
            <w:vAlign w:val="center"/>
          </w:tcPr>
          <w:p w14:paraId="2F4C3F79" w14:textId="29775CE9" w:rsidR="001230F9" w:rsidRPr="001230F9" w:rsidRDefault="001230F9" w:rsidP="00782349">
            <w:pPr>
              <w:pStyle w:val="tabelanormalny"/>
            </w:pPr>
            <w:r w:rsidRPr="001230F9">
              <w:t>W025</w:t>
            </w:r>
          </w:p>
        </w:tc>
        <w:tc>
          <w:tcPr>
            <w:tcW w:w="7055" w:type="dxa"/>
            <w:vAlign w:val="center"/>
          </w:tcPr>
          <w:p w14:paraId="1B2BE04C" w14:textId="1113F6EE" w:rsidR="001230F9" w:rsidRPr="001230F9" w:rsidRDefault="001230F9" w:rsidP="00782349">
            <w:pPr>
              <w:pStyle w:val="tabelanormalny"/>
              <w:rPr>
                <w:rFonts w:eastAsia="Calibri"/>
              </w:rPr>
            </w:pPr>
            <w:r w:rsidRPr="001230F9">
              <w:rPr>
                <w:rFonts w:eastAsia="Calibri"/>
              </w:rPr>
              <w:t>Status zlecenia musi być równy DANE_GOTOWE_DO_POBRANIA</w:t>
            </w:r>
          </w:p>
        </w:tc>
      </w:tr>
      <w:tr w:rsidR="001230F9" w14:paraId="2257B93E" w14:textId="77777777">
        <w:trPr>
          <w:trHeight w:val="300"/>
        </w:trPr>
        <w:tc>
          <w:tcPr>
            <w:tcW w:w="1971" w:type="dxa"/>
            <w:vAlign w:val="center"/>
          </w:tcPr>
          <w:p w14:paraId="0F103263" w14:textId="1322FA43" w:rsidR="001230F9" w:rsidRPr="00A738CE" w:rsidRDefault="001230F9" w:rsidP="00782349">
            <w:pPr>
              <w:pStyle w:val="tabelanormalny"/>
            </w:pPr>
            <w:r w:rsidRPr="00A738CE">
              <w:t>W026</w:t>
            </w:r>
          </w:p>
        </w:tc>
        <w:tc>
          <w:tcPr>
            <w:tcW w:w="7055" w:type="dxa"/>
            <w:vAlign w:val="center"/>
          </w:tcPr>
          <w:p w14:paraId="7B69BBD4" w14:textId="7047F045" w:rsidR="001230F9" w:rsidRPr="00A738CE" w:rsidRDefault="001230F9" w:rsidP="00782349">
            <w:pPr>
              <w:pStyle w:val="tabelanormalny"/>
              <w:rPr>
                <w:rFonts w:eastAsia="Calibri"/>
              </w:rPr>
            </w:pPr>
            <w:r w:rsidRPr="00A738CE">
              <w:rPr>
                <w:rFonts w:eastAsia="Calibri"/>
              </w:rPr>
              <w:t xml:space="preserve">Dane zostały zarchiwizowane – w celu pobrania należy wywołać usługę </w:t>
            </w:r>
            <w:proofErr w:type="spellStart"/>
            <w:r w:rsidRPr="00A738CE">
              <w:rPr>
                <w:rFonts w:eastAsia="Calibri"/>
              </w:rPr>
              <w:t>przygotujDane</w:t>
            </w:r>
            <w:proofErr w:type="spellEnd"/>
          </w:p>
        </w:tc>
      </w:tr>
      <w:tr w:rsidR="001230F9" w14:paraId="08EF6BD0" w14:textId="77777777">
        <w:trPr>
          <w:trHeight w:val="300"/>
        </w:trPr>
        <w:tc>
          <w:tcPr>
            <w:tcW w:w="1971" w:type="dxa"/>
            <w:vAlign w:val="center"/>
          </w:tcPr>
          <w:p w14:paraId="506079F9" w14:textId="4E46E95E" w:rsidR="001230F9" w:rsidRPr="007E61D1" w:rsidRDefault="001230F9" w:rsidP="00782349">
            <w:pPr>
              <w:pStyle w:val="tabelanormalny"/>
            </w:pPr>
            <w:r w:rsidRPr="007E61D1">
              <w:t>W027</w:t>
            </w:r>
          </w:p>
        </w:tc>
        <w:tc>
          <w:tcPr>
            <w:tcW w:w="7055" w:type="dxa"/>
            <w:vAlign w:val="center"/>
          </w:tcPr>
          <w:p w14:paraId="203413FC" w14:textId="08BC1601" w:rsidR="001230F9" w:rsidRPr="007E61D1" w:rsidRDefault="00427CA8" w:rsidP="00782349">
            <w:pPr>
              <w:pStyle w:val="tabelanormalny"/>
              <w:rPr>
                <w:rFonts w:eastAsia="Calibri"/>
              </w:rPr>
            </w:pPr>
            <w:r w:rsidRPr="007E61D1">
              <w:rPr>
                <w:rFonts w:eastAsia="Calibri"/>
              </w:rPr>
              <w:t>Status zlecenia musi być równy W_TRAKCIE_OCZEKIWANIA_NA_DANE_BINARNE</w:t>
            </w:r>
          </w:p>
        </w:tc>
      </w:tr>
      <w:tr w:rsidR="00427CA8" w14:paraId="3347C430" w14:textId="77777777">
        <w:trPr>
          <w:trHeight w:val="300"/>
        </w:trPr>
        <w:tc>
          <w:tcPr>
            <w:tcW w:w="1971" w:type="dxa"/>
            <w:vAlign w:val="center"/>
          </w:tcPr>
          <w:p w14:paraId="2376CB3D" w14:textId="13B00771" w:rsidR="00427CA8" w:rsidRPr="00427CA8" w:rsidRDefault="00427CA8" w:rsidP="00782349">
            <w:pPr>
              <w:pStyle w:val="tabelanormalny"/>
            </w:pPr>
            <w:r w:rsidRPr="00427CA8">
              <w:t>W029</w:t>
            </w:r>
          </w:p>
        </w:tc>
        <w:tc>
          <w:tcPr>
            <w:tcW w:w="7055" w:type="dxa"/>
            <w:vAlign w:val="center"/>
          </w:tcPr>
          <w:p w14:paraId="1F5FA4F3" w14:textId="1B63C06A" w:rsidR="00427CA8" w:rsidRPr="00427CA8" w:rsidRDefault="00427CA8" w:rsidP="00782349">
            <w:pPr>
              <w:pStyle w:val="tabelanormalny"/>
              <w:rPr>
                <w:rFonts w:eastAsia="Calibri"/>
              </w:rPr>
            </w:pPr>
            <w:r w:rsidRPr="00427CA8">
              <w:rPr>
                <w:rFonts w:eastAsia="Calibri"/>
              </w:rPr>
              <w:t>Status zlecenia musi być równy DANE_ZARCHIWIZOWANE</w:t>
            </w:r>
          </w:p>
        </w:tc>
      </w:tr>
      <w:tr w:rsidR="00427CA8" w14:paraId="637B8827" w14:textId="77777777">
        <w:trPr>
          <w:trHeight w:val="300"/>
        </w:trPr>
        <w:tc>
          <w:tcPr>
            <w:tcW w:w="1971" w:type="dxa"/>
            <w:vAlign w:val="center"/>
          </w:tcPr>
          <w:p w14:paraId="6E804F05" w14:textId="5E1CDE03" w:rsidR="00427CA8" w:rsidRPr="00427CA8" w:rsidRDefault="0086120B" w:rsidP="00782349">
            <w:pPr>
              <w:pStyle w:val="tabelanormalny"/>
            </w:pPr>
            <w:r w:rsidRPr="0086120B">
              <w:t>W030</w:t>
            </w:r>
          </w:p>
        </w:tc>
        <w:tc>
          <w:tcPr>
            <w:tcW w:w="7055" w:type="dxa"/>
            <w:vAlign w:val="center"/>
          </w:tcPr>
          <w:p w14:paraId="4B645772" w14:textId="7BAC7A38" w:rsidR="00427CA8" w:rsidRPr="00427CA8" w:rsidRDefault="0086120B" w:rsidP="00782349">
            <w:pPr>
              <w:pStyle w:val="tabelanormalny"/>
              <w:rPr>
                <w:rFonts w:eastAsia="Calibri"/>
              </w:rPr>
            </w:pPr>
            <w:r w:rsidRPr="0086120B">
              <w:rPr>
                <w:rFonts w:eastAsia="Calibri"/>
              </w:rPr>
              <w:t>Zlecenie UDC nie posiada żadnych nadanych uprawnień</w:t>
            </w:r>
          </w:p>
        </w:tc>
      </w:tr>
      <w:tr w:rsidR="0086120B" w14:paraId="1BE695DD" w14:textId="77777777">
        <w:trPr>
          <w:trHeight w:val="300"/>
        </w:trPr>
        <w:tc>
          <w:tcPr>
            <w:tcW w:w="1971" w:type="dxa"/>
            <w:vAlign w:val="center"/>
          </w:tcPr>
          <w:p w14:paraId="59651D92" w14:textId="284A41F8" w:rsidR="0086120B" w:rsidRPr="0086120B" w:rsidRDefault="0086120B" w:rsidP="00782349">
            <w:pPr>
              <w:pStyle w:val="tabelanormalny"/>
            </w:pPr>
            <w:r w:rsidRPr="0086120B">
              <w:t>W031</w:t>
            </w:r>
          </w:p>
        </w:tc>
        <w:tc>
          <w:tcPr>
            <w:tcW w:w="7055" w:type="dxa"/>
            <w:vAlign w:val="center"/>
          </w:tcPr>
          <w:p w14:paraId="172C5C88" w14:textId="42B20944" w:rsidR="0086120B" w:rsidRPr="0086120B" w:rsidRDefault="0086120B" w:rsidP="00782349">
            <w:pPr>
              <w:pStyle w:val="tabelanormalny"/>
              <w:rPr>
                <w:rFonts w:eastAsia="Calibri"/>
              </w:rPr>
            </w:pPr>
            <w:r w:rsidRPr="0086120B">
              <w:rPr>
                <w:rFonts w:eastAsia="Calibri"/>
              </w:rPr>
              <w:t xml:space="preserve">Dla podanej usługi nie można podać </w:t>
            </w:r>
            <w:proofErr w:type="spellStart"/>
            <w:r w:rsidRPr="0086120B">
              <w:rPr>
                <w:rFonts w:eastAsia="Calibri"/>
              </w:rPr>
              <w:t>daneBinarneInformacje</w:t>
            </w:r>
            <w:proofErr w:type="spellEnd"/>
          </w:p>
        </w:tc>
      </w:tr>
      <w:tr w:rsidR="0086120B" w14:paraId="570AAC5E" w14:textId="77777777">
        <w:trPr>
          <w:trHeight w:val="300"/>
        </w:trPr>
        <w:tc>
          <w:tcPr>
            <w:tcW w:w="1971" w:type="dxa"/>
            <w:vAlign w:val="center"/>
          </w:tcPr>
          <w:p w14:paraId="42BDB716" w14:textId="77272C4B" w:rsidR="0086120B" w:rsidRPr="0086120B" w:rsidRDefault="0086120B" w:rsidP="00782349">
            <w:pPr>
              <w:pStyle w:val="tabelanormalny"/>
            </w:pPr>
            <w:r w:rsidRPr="0086120B">
              <w:t>W032</w:t>
            </w:r>
          </w:p>
        </w:tc>
        <w:tc>
          <w:tcPr>
            <w:tcW w:w="7055" w:type="dxa"/>
            <w:vAlign w:val="center"/>
          </w:tcPr>
          <w:p w14:paraId="0325AA80" w14:textId="23247752" w:rsidR="0086120B" w:rsidRPr="0086120B" w:rsidRDefault="0086120B" w:rsidP="00782349">
            <w:pPr>
              <w:pStyle w:val="tabelanormalny"/>
              <w:rPr>
                <w:rFonts w:eastAsia="Calibri"/>
              </w:rPr>
            </w:pPr>
            <w:r w:rsidRPr="0086120B">
              <w:rPr>
                <w:rFonts w:eastAsia="Calibri"/>
              </w:rPr>
              <w:t>Parametry wywołania są wymagane dla wskazanej usługi</w:t>
            </w:r>
          </w:p>
        </w:tc>
      </w:tr>
      <w:tr w:rsidR="00DC72CB" w14:paraId="7FFEE89B" w14:textId="77777777">
        <w:trPr>
          <w:trHeight w:val="300"/>
        </w:trPr>
        <w:tc>
          <w:tcPr>
            <w:tcW w:w="1971" w:type="dxa"/>
            <w:vAlign w:val="center"/>
          </w:tcPr>
          <w:p w14:paraId="3983BF0B" w14:textId="1332AD57" w:rsidR="00DC72CB" w:rsidRPr="0086120B" w:rsidRDefault="00DC72CB" w:rsidP="00782349">
            <w:pPr>
              <w:pStyle w:val="tabelanormalny"/>
            </w:pPr>
            <w:r w:rsidRPr="00DC72CB">
              <w:t>W033</w:t>
            </w:r>
          </w:p>
        </w:tc>
        <w:tc>
          <w:tcPr>
            <w:tcW w:w="7055" w:type="dxa"/>
            <w:vAlign w:val="center"/>
          </w:tcPr>
          <w:p w14:paraId="0E44C9D0" w14:textId="1891F3E2" w:rsidR="00DC72CB" w:rsidRPr="0086120B" w:rsidRDefault="00DC72CB" w:rsidP="00782349">
            <w:pPr>
              <w:pStyle w:val="tabelanormalny"/>
              <w:rPr>
                <w:rFonts w:eastAsia="Calibri"/>
              </w:rPr>
            </w:pPr>
            <w:r w:rsidRPr="00DC72CB">
              <w:rPr>
                <w:rFonts w:eastAsia="Calibri"/>
              </w:rPr>
              <w:t>Brak wymaganych danych</w:t>
            </w:r>
          </w:p>
        </w:tc>
      </w:tr>
      <w:tr w:rsidR="00DC72CB" w14:paraId="565EE3BC" w14:textId="77777777">
        <w:trPr>
          <w:trHeight w:val="300"/>
        </w:trPr>
        <w:tc>
          <w:tcPr>
            <w:tcW w:w="1971" w:type="dxa"/>
            <w:vAlign w:val="center"/>
          </w:tcPr>
          <w:p w14:paraId="7A146109" w14:textId="252E0FFC" w:rsidR="00DC72CB" w:rsidRPr="00DC72CB" w:rsidRDefault="00DC72CB" w:rsidP="00782349">
            <w:pPr>
              <w:pStyle w:val="tabelanormalny"/>
            </w:pPr>
            <w:r w:rsidRPr="00DC72CB">
              <w:t>W034</w:t>
            </w:r>
          </w:p>
        </w:tc>
        <w:tc>
          <w:tcPr>
            <w:tcW w:w="7055" w:type="dxa"/>
            <w:vAlign w:val="center"/>
          </w:tcPr>
          <w:p w14:paraId="7ADB9E90" w14:textId="1CE9083E" w:rsidR="00DC72CB" w:rsidRPr="00DC72CB" w:rsidRDefault="00DC72CB" w:rsidP="00782349">
            <w:pPr>
              <w:pStyle w:val="tabelanormalny"/>
              <w:rPr>
                <w:rFonts w:eastAsia="Calibri"/>
              </w:rPr>
            </w:pPr>
            <w:r w:rsidRPr="00DC72CB">
              <w:rPr>
                <w:rFonts w:eastAsia="Calibri"/>
              </w:rPr>
              <w:t xml:space="preserve">Dla podanej usługi można podać maksymalnie jeden obiekt </w:t>
            </w:r>
            <w:proofErr w:type="spellStart"/>
            <w:r w:rsidRPr="00DC72CB">
              <w:rPr>
                <w:rFonts w:eastAsia="Calibri"/>
              </w:rPr>
              <w:t>daneBinarneInformacje</w:t>
            </w:r>
            <w:proofErr w:type="spellEnd"/>
          </w:p>
        </w:tc>
      </w:tr>
      <w:tr w:rsidR="00DC72CB" w14:paraId="108D5151" w14:textId="77777777">
        <w:trPr>
          <w:trHeight w:val="300"/>
        </w:trPr>
        <w:tc>
          <w:tcPr>
            <w:tcW w:w="1971" w:type="dxa"/>
            <w:vAlign w:val="center"/>
          </w:tcPr>
          <w:p w14:paraId="0920D329" w14:textId="55451B77" w:rsidR="00DC72CB" w:rsidRPr="00DC72CB" w:rsidRDefault="00DC72CB" w:rsidP="00782349">
            <w:pPr>
              <w:pStyle w:val="tabelanormalny"/>
            </w:pPr>
            <w:r w:rsidRPr="00DC72CB">
              <w:t>W035</w:t>
            </w:r>
          </w:p>
        </w:tc>
        <w:tc>
          <w:tcPr>
            <w:tcW w:w="7055" w:type="dxa"/>
            <w:vAlign w:val="center"/>
          </w:tcPr>
          <w:p w14:paraId="4B517F4C" w14:textId="05E261E7" w:rsidR="00DC72CB" w:rsidRPr="00DC72CB" w:rsidRDefault="00DC72CB" w:rsidP="00782349">
            <w:pPr>
              <w:pStyle w:val="tabelanormalny"/>
              <w:rPr>
                <w:rFonts w:eastAsia="Calibri"/>
              </w:rPr>
            </w:pPr>
            <w:r w:rsidRPr="00DC72CB">
              <w:rPr>
                <w:rFonts w:eastAsia="Calibri"/>
              </w:rPr>
              <w:t>Niepoprawny format przekazywanego pliku</w:t>
            </w:r>
          </w:p>
        </w:tc>
      </w:tr>
      <w:tr w:rsidR="00DC72CB" w14:paraId="31BAE607" w14:textId="77777777">
        <w:trPr>
          <w:trHeight w:val="300"/>
        </w:trPr>
        <w:tc>
          <w:tcPr>
            <w:tcW w:w="1971" w:type="dxa"/>
            <w:vAlign w:val="center"/>
          </w:tcPr>
          <w:p w14:paraId="42140FB1" w14:textId="23187A3B" w:rsidR="00DC72CB" w:rsidRPr="00DC72CB" w:rsidRDefault="00534D95" w:rsidP="00782349">
            <w:pPr>
              <w:pStyle w:val="tabelanormalny"/>
            </w:pPr>
            <w:r w:rsidRPr="00534D95">
              <w:t>W036</w:t>
            </w:r>
          </w:p>
        </w:tc>
        <w:tc>
          <w:tcPr>
            <w:tcW w:w="7055" w:type="dxa"/>
            <w:vAlign w:val="center"/>
          </w:tcPr>
          <w:p w14:paraId="16AACE59" w14:textId="6796EF1E" w:rsidR="00DC72CB" w:rsidRPr="00DC72CB" w:rsidRDefault="00534D95" w:rsidP="00782349">
            <w:pPr>
              <w:pStyle w:val="tabelanormalny"/>
              <w:rPr>
                <w:rFonts w:eastAsia="Calibri"/>
              </w:rPr>
            </w:pPr>
            <w:r w:rsidRPr="00534D95">
              <w:rPr>
                <w:rFonts w:eastAsia="Calibri"/>
              </w:rPr>
              <w:t>Minął termin świadczenia usługi</w:t>
            </w:r>
          </w:p>
        </w:tc>
      </w:tr>
      <w:tr w:rsidR="00534D95" w14:paraId="203562B6" w14:textId="77777777">
        <w:trPr>
          <w:trHeight w:val="300"/>
        </w:trPr>
        <w:tc>
          <w:tcPr>
            <w:tcW w:w="1971" w:type="dxa"/>
            <w:vAlign w:val="center"/>
          </w:tcPr>
          <w:p w14:paraId="6713D22E" w14:textId="5EDB8B34" w:rsidR="00534D95" w:rsidRPr="00534D95" w:rsidRDefault="00534D95" w:rsidP="00782349">
            <w:pPr>
              <w:pStyle w:val="tabelanormalny"/>
            </w:pPr>
            <w:r w:rsidRPr="00534D95">
              <w:t>W037</w:t>
            </w:r>
          </w:p>
        </w:tc>
        <w:tc>
          <w:tcPr>
            <w:tcW w:w="7055" w:type="dxa"/>
            <w:vAlign w:val="center"/>
          </w:tcPr>
          <w:p w14:paraId="7E73168F" w14:textId="14946CAB" w:rsidR="00534D95" w:rsidRPr="00534D95" w:rsidRDefault="00534D95" w:rsidP="00782349">
            <w:pPr>
              <w:pStyle w:val="tabelanormalny"/>
              <w:rPr>
                <w:rFonts w:eastAsia="Calibri"/>
              </w:rPr>
            </w:pPr>
            <w:r w:rsidRPr="00534D95">
              <w:rPr>
                <w:rFonts w:eastAsia="Calibri"/>
              </w:rPr>
              <w:t xml:space="preserve">Pole %s %s nie może być większe od wartości </w:t>
            </w:r>
            <w:proofErr w:type="spellStart"/>
            <w:r w:rsidRPr="00534D95">
              <w:rPr>
                <w:rFonts w:eastAsia="Calibri"/>
              </w:rPr>
              <w:t>maksymalnyRozmiarPrzesylanejPaczki</w:t>
            </w:r>
            <w:proofErr w:type="spellEnd"/>
            <w:r w:rsidRPr="00534D95">
              <w:rPr>
                <w:rFonts w:eastAsia="Calibri"/>
              </w:rPr>
              <w:t xml:space="preserve"> %s</w:t>
            </w:r>
          </w:p>
        </w:tc>
      </w:tr>
      <w:tr w:rsidR="00534D95" w14:paraId="0D857F5D" w14:textId="77777777">
        <w:trPr>
          <w:trHeight w:val="300"/>
        </w:trPr>
        <w:tc>
          <w:tcPr>
            <w:tcW w:w="1971" w:type="dxa"/>
            <w:vAlign w:val="center"/>
          </w:tcPr>
          <w:p w14:paraId="3CB59E30" w14:textId="77A9BA30" w:rsidR="00534D95" w:rsidRPr="00534D95" w:rsidRDefault="00534D95" w:rsidP="00782349">
            <w:pPr>
              <w:pStyle w:val="tabelanormalny"/>
            </w:pPr>
            <w:r w:rsidRPr="00534D95">
              <w:t>W038</w:t>
            </w:r>
          </w:p>
        </w:tc>
        <w:tc>
          <w:tcPr>
            <w:tcW w:w="7055" w:type="dxa"/>
            <w:vAlign w:val="center"/>
          </w:tcPr>
          <w:p w14:paraId="1E827314" w14:textId="52D58628" w:rsidR="00534D95" w:rsidRPr="00534D95" w:rsidRDefault="00534D95" w:rsidP="00782349">
            <w:pPr>
              <w:pStyle w:val="tabelanormalny"/>
              <w:rPr>
                <w:rFonts w:eastAsia="Calibri"/>
              </w:rPr>
            </w:pPr>
            <w:r w:rsidRPr="00534D95">
              <w:rPr>
                <w:rFonts w:eastAsia="Calibri"/>
              </w:rPr>
              <w:t>Rozszerzenie pliku %s nie jest zgodne z przekazanym formatem</w:t>
            </w:r>
          </w:p>
        </w:tc>
      </w:tr>
      <w:tr w:rsidR="00534D95" w14:paraId="35F711D4" w14:textId="77777777">
        <w:trPr>
          <w:trHeight w:val="300"/>
        </w:trPr>
        <w:tc>
          <w:tcPr>
            <w:tcW w:w="1971" w:type="dxa"/>
            <w:vAlign w:val="center"/>
          </w:tcPr>
          <w:p w14:paraId="4B29C07C" w14:textId="37741ED7" w:rsidR="00534D95" w:rsidRPr="00534D95" w:rsidRDefault="008B1A93" w:rsidP="00782349">
            <w:pPr>
              <w:pStyle w:val="tabelanormalny"/>
            </w:pPr>
            <w:r w:rsidRPr="008B1A93">
              <w:t>W039</w:t>
            </w:r>
          </w:p>
        </w:tc>
        <w:tc>
          <w:tcPr>
            <w:tcW w:w="7055" w:type="dxa"/>
            <w:vAlign w:val="center"/>
          </w:tcPr>
          <w:p w14:paraId="1BCA2B97" w14:textId="09718EA0" w:rsidR="00534D95" w:rsidRPr="00534D95" w:rsidRDefault="008B1A93" w:rsidP="00782349">
            <w:pPr>
              <w:pStyle w:val="tabelanormalny"/>
              <w:rPr>
                <w:rFonts w:eastAsia="Calibri"/>
              </w:rPr>
            </w:pPr>
            <w:r w:rsidRPr="008B1A93">
              <w:rPr>
                <w:rFonts w:eastAsia="Calibri"/>
              </w:rPr>
              <w:t>W zleceniu UDC muszą występować pliki z badaniami historycznymi</w:t>
            </w:r>
          </w:p>
        </w:tc>
      </w:tr>
      <w:tr w:rsidR="008B1A93" w14:paraId="0162A773" w14:textId="77777777">
        <w:trPr>
          <w:trHeight w:val="300"/>
        </w:trPr>
        <w:tc>
          <w:tcPr>
            <w:tcW w:w="1971" w:type="dxa"/>
            <w:vAlign w:val="center"/>
          </w:tcPr>
          <w:p w14:paraId="48FC974C" w14:textId="54CCBAC1" w:rsidR="008B1A93" w:rsidRPr="008B1A93" w:rsidRDefault="008B1A93" w:rsidP="00782349">
            <w:pPr>
              <w:pStyle w:val="tabelanormalny"/>
            </w:pPr>
            <w:r w:rsidRPr="008B1A93">
              <w:lastRenderedPageBreak/>
              <w:t>W040</w:t>
            </w:r>
          </w:p>
        </w:tc>
        <w:tc>
          <w:tcPr>
            <w:tcW w:w="7055" w:type="dxa"/>
            <w:vAlign w:val="center"/>
          </w:tcPr>
          <w:p w14:paraId="1D4529D6" w14:textId="57287961" w:rsidR="008B1A93" w:rsidRPr="008B1A93" w:rsidRDefault="008B1A93" w:rsidP="00782349">
            <w:pPr>
              <w:pStyle w:val="tabelanormalny"/>
              <w:rPr>
                <w:rFonts w:eastAsia="Calibri"/>
              </w:rPr>
            </w:pPr>
            <w:r w:rsidRPr="008B1A93">
              <w:rPr>
                <w:rFonts w:eastAsia="Calibri"/>
              </w:rPr>
              <w:t>W zleceniu UDC nie może być żadnych plików z badaniami historycznymi</w:t>
            </w:r>
          </w:p>
        </w:tc>
      </w:tr>
      <w:tr w:rsidR="008B1A93" w14:paraId="152FDB1E" w14:textId="77777777">
        <w:trPr>
          <w:trHeight w:val="300"/>
        </w:trPr>
        <w:tc>
          <w:tcPr>
            <w:tcW w:w="1971" w:type="dxa"/>
            <w:vAlign w:val="center"/>
          </w:tcPr>
          <w:p w14:paraId="3C5C4BEA" w14:textId="6D064DEC" w:rsidR="008B1A93" w:rsidRPr="008B1A93" w:rsidRDefault="008B1A93" w:rsidP="00782349">
            <w:pPr>
              <w:pStyle w:val="tabelanormalny"/>
            </w:pPr>
            <w:r w:rsidRPr="008B1A93">
              <w:t>W041</w:t>
            </w:r>
          </w:p>
        </w:tc>
        <w:tc>
          <w:tcPr>
            <w:tcW w:w="7055" w:type="dxa"/>
            <w:vAlign w:val="center"/>
          </w:tcPr>
          <w:p w14:paraId="3BD92A12" w14:textId="1DD1BDCB" w:rsidR="008B1A93" w:rsidRPr="008B1A93" w:rsidRDefault="008B1A93" w:rsidP="00782349">
            <w:pPr>
              <w:pStyle w:val="tabelanormalny"/>
              <w:rPr>
                <w:rFonts w:eastAsia="Calibri"/>
              </w:rPr>
            </w:pPr>
            <w:r w:rsidRPr="008B1A93">
              <w:rPr>
                <w:rFonts w:eastAsia="Calibri"/>
              </w:rPr>
              <w:t>Łączny rozmiar danych binarnych przekracza dopuszczalny limit (%s bajtów)</w:t>
            </w:r>
          </w:p>
        </w:tc>
      </w:tr>
      <w:tr w:rsidR="008B1A93" w14:paraId="79529665" w14:textId="77777777">
        <w:trPr>
          <w:trHeight w:val="300"/>
        </w:trPr>
        <w:tc>
          <w:tcPr>
            <w:tcW w:w="1971" w:type="dxa"/>
            <w:vAlign w:val="center"/>
          </w:tcPr>
          <w:p w14:paraId="07F58D29" w14:textId="5D61CAB8" w:rsidR="008B1A93" w:rsidRPr="008B1A93" w:rsidRDefault="008B1A93" w:rsidP="00782349">
            <w:pPr>
              <w:pStyle w:val="tabelanormalny"/>
            </w:pPr>
            <w:r w:rsidRPr="008B1A93">
              <w:t>W042</w:t>
            </w:r>
          </w:p>
        </w:tc>
        <w:tc>
          <w:tcPr>
            <w:tcW w:w="7055" w:type="dxa"/>
            <w:vAlign w:val="center"/>
          </w:tcPr>
          <w:p w14:paraId="72351424" w14:textId="14B05FF2" w:rsidR="008B1A93" w:rsidRPr="008B1A93" w:rsidRDefault="00A43B7E" w:rsidP="00782349">
            <w:pPr>
              <w:pStyle w:val="tabelanormalny"/>
              <w:rPr>
                <w:rFonts w:eastAsia="Calibri"/>
              </w:rPr>
            </w:pPr>
            <w:r w:rsidRPr="00A43B7E">
              <w:rPr>
                <w:rFonts w:eastAsia="Calibri"/>
              </w:rPr>
              <w:t>Opinię można wystawić wyłącznie dla pobranego wyniku analizy lub zlecenia w statusie RETENCJA</w:t>
            </w:r>
          </w:p>
        </w:tc>
      </w:tr>
    </w:tbl>
    <w:p w14:paraId="797E514E" w14:textId="0CAD9C71" w:rsidR="00714812" w:rsidRDefault="00714812"/>
    <w:p w14:paraId="31A36C9A" w14:textId="0EFFB7BC" w:rsidR="00C06BAC" w:rsidRDefault="00C06BAC" w:rsidP="00C06BAC">
      <w:pPr>
        <w:pStyle w:val="Nagwek4"/>
      </w:pPr>
      <w:bookmarkStart w:id="122" w:name="_Toc1178867542"/>
      <w:r>
        <w:t xml:space="preserve">4.5.4. </w:t>
      </w:r>
      <w:r w:rsidR="006666A1">
        <w:t>Błędy techniczne i biznesowe zwracane po odpytaniu o status zlecenia</w:t>
      </w:r>
      <w:bookmarkEnd w:id="122"/>
    </w:p>
    <w:p w14:paraId="5816D7B0" w14:textId="77777777" w:rsidR="0020490B" w:rsidRDefault="0020490B" w:rsidP="0020490B">
      <w:r>
        <w:t xml:space="preserve">Poniższe błędy są zwracane jako część odpowiedzi, w obiekcie </w:t>
      </w:r>
      <w:proofErr w:type="spellStart"/>
      <w:r>
        <w:t>informacjeOBledach</w:t>
      </w:r>
      <w:proofErr w:type="spellEnd"/>
      <w:r>
        <w:t>, podczas wywołania operacji sprawdzania statusów zleceń (GET /</w:t>
      </w:r>
      <w:proofErr w:type="spellStart"/>
      <w:r>
        <w:t>udc</w:t>
      </w:r>
      <w:proofErr w:type="spellEnd"/>
      <w:r>
        <w:t>/badanie/</w:t>
      </w:r>
      <w:proofErr w:type="spellStart"/>
      <w:r>
        <w:t>statusyZlecen</w:t>
      </w:r>
      <w:proofErr w:type="spellEnd"/>
      <w:r>
        <w:t>).</w:t>
      </w:r>
    </w:p>
    <w:p w14:paraId="475CAD03" w14:textId="7988B2A3" w:rsidR="00C06BAC" w:rsidRDefault="0020490B" w:rsidP="0020490B">
      <w:r>
        <w:t>Lista obejmuje błędy techniczne (T*) oraz błędy biznesowe (B*), które mogą zostać zarejestrowane przez system w trakcie walidacji danych binarnych, analizy SI lub przygotowania wyników.</w:t>
      </w:r>
    </w:p>
    <w:tbl>
      <w:tblPr>
        <w:tblW w:w="0" w:type="auto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71"/>
        <w:gridCol w:w="7055"/>
      </w:tblGrid>
      <w:tr w:rsidR="00E75514" w14:paraId="01E72FC1" w14:textId="77777777" w:rsidTr="137C2FC2">
        <w:trPr>
          <w:trHeight w:val="300"/>
        </w:trPr>
        <w:tc>
          <w:tcPr>
            <w:tcW w:w="1971" w:type="dxa"/>
            <w:shd w:val="clear" w:color="auto" w:fill="1F497D" w:themeFill="text2"/>
            <w:vAlign w:val="center"/>
          </w:tcPr>
          <w:p w14:paraId="2199027F" w14:textId="77777777" w:rsidR="00E75514" w:rsidRDefault="00E75514">
            <w:pPr>
              <w:pStyle w:val="Tabelanagwekdolewej"/>
            </w:pPr>
            <w:r>
              <w:rPr>
                <w:rFonts w:eastAsia="Arial"/>
              </w:rPr>
              <w:t>Kod</w:t>
            </w:r>
          </w:p>
        </w:tc>
        <w:tc>
          <w:tcPr>
            <w:tcW w:w="7055" w:type="dxa"/>
            <w:shd w:val="clear" w:color="auto" w:fill="1F497D" w:themeFill="text2"/>
            <w:vAlign w:val="center"/>
          </w:tcPr>
          <w:p w14:paraId="06017B63" w14:textId="77777777" w:rsidR="00E75514" w:rsidRDefault="00E75514">
            <w:pPr>
              <w:pStyle w:val="Tabelanagwekdolewej"/>
            </w:pPr>
            <w:r>
              <w:t>Opis</w:t>
            </w:r>
          </w:p>
        </w:tc>
      </w:tr>
      <w:tr w:rsidR="00E75514" w14:paraId="56585D4A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1D1FA7BA" w14:textId="4B691A57" w:rsidR="00E75514" w:rsidRDefault="00D83B34">
            <w:pPr>
              <w:pStyle w:val="tabelanormalny"/>
            </w:pPr>
            <w:r w:rsidRPr="00D83B34">
              <w:t>T001</w:t>
            </w:r>
          </w:p>
        </w:tc>
        <w:tc>
          <w:tcPr>
            <w:tcW w:w="7055" w:type="dxa"/>
            <w:vAlign w:val="center"/>
          </w:tcPr>
          <w:p w14:paraId="62724F48" w14:textId="4B844B89" w:rsidR="00E75514" w:rsidRDefault="00A42A01">
            <w:pPr>
              <w:pStyle w:val="tabelanormalny"/>
              <w:rPr>
                <w:rFonts w:eastAsia="Calibri"/>
              </w:rPr>
            </w:pPr>
            <w:r w:rsidRPr="00A42A01">
              <w:rPr>
                <w:rFonts w:eastAsia="Calibri"/>
              </w:rPr>
              <w:t>Nie znaleziono informacji o przekazanych danych binarnych</w:t>
            </w:r>
          </w:p>
        </w:tc>
      </w:tr>
      <w:tr w:rsidR="00E75514" w14:paraId="4715779D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16FFBB73" w14:textId="7E4412DA" w:rsidR="00E75514" w:rsidRPr="00C356EE" w:rsidRDefault="00D83B34">
            <w:pPr>
              <w:pStyle w:val="tabelanormalny"/>
            </w:pPr>
            <w:r w:rsidRPr="00D83B34">
              <w:t>T002</w:t>
            </w:r>
          </w:p>
        </w:tc>
        <w:tc>
          <w:tcPr>
            <w:tcW w:w="7055" w:type="dxa"/>
            <w:vAlign w:val="center"/>
          </w:tcPr>
          <w:p w14:paraId="6BC6DCE7" w14:textId="456482E2" w:rsidR="00E75514" w:rsidRPr="000637F2" w:rsidRDefault="000025EB">
            <w:pPr>
              <w:pStyle w:val="tabelanormalny"/>
              <w:rPr>
                <w:rFonts w:eastAsia="Calibri"/>
              </w:rPr>
            </w:pPr>
            <w:r w:rsidRPr="000025EB">
              <w:rPr>
                <w:rFonts w:eastAsia="Calibri"/>
              </w:rPr>
              <w:t>Błąd scalania paczek zlecenia</w:t>
            </w:r>
          </w:p>
        </w:tc>
      </w:tr>
      <w:tr w:rsidR="00E75514" w14:paraId="2A6CC420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1D9A98E1" w14:textId="2968D3E1" w:rsidR="00E75514" w:rsidRPr="000637F2" w:rsidRDefault="00D83B34">
            <w:pPr>
              <w:pStyle w:val="tabelanormalny"/>
            </w:pPr>
            <w:r w:rsidRPr="00D83B34">
              <w:t>T003</w:t>
            </w:r>
          </w:p>
        </w:tc>
        <w:tc>
          <w:tcPr>
            <w:tcW w:w="7055" w:type="dxa"/>
            <w:vAlign w:val="center"/>
          </w:tcPr>
          <w:p w14:paraId="4EE7B738" w14:textId="30121CE6" w:rsidR="00E75514" w:rsidRPr="00DE0A01" w:rsidRDefault="009206B9">
            <w:pPr>
              <w:pStyle w:val="tabelanormalny"/>
              <w:rPr>
                <w:rFonts w:eastAsia="Calibri"/>
              </w:rPr>
            </w:pPr>
            <w:r w:rsidRPr="009206B9">
              <w:rPr>
                <w:rFonts w:eastAsia="Calibri"/>
              </w:rPr>
              <w:t>Istnieje już w bazie wynik dla zlecenia</w:t>
            </w:r>
          </w:p>
        </w:tc>
      </w:tr>
      <w:tr w:rsidR="00E75514" w14:paraId="523C4F1F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29ACBEDE" w14:textId="15D906B8" w:rsidR="00E75514" w:rsidRPr="00DE0A01" w:rsidRDefault="00D83B34">
            <w:pPr>
              <w:pStyle w:val="tabelanormalny"/>
            </w:pPr>
            <w:r w:rsidRPr="00D83B34">
              <w:t>T004</w:t>
            </w:r>
          </w:p>
        </w:tc>
        <w:tc>
          <w:tcPr>
            <w:tcW w:w="7055" w:type="dxa"/>
            <w:vAlign w:val="center"/>
          </w:tcPr>
          <w:p w14:paraId="632309D0" w14:textId="6CA97088" w:rsidR="00E75514" w:rsidRPr="00DE0A01" w:rsidRDefault="00363C91">
            <w:pPr>
              <w:pStyle w:val="tabelanormalny"/>
              <w:rPr>
                <w:rFonts w:eastAsia="Calibri"/>
              </w:rPr>
            </w:pPr>
            <w:r w:rsidRPr="00363C91">
              <w:rPr>
                <w:rFonts w:eastAsia="Calibri"/>
              </w:rPr>
              <w:t>Nie znaleziono usługi w katalogu UDC dla zlecenia</w:t>
            </w:r>
          </w:p>
        </w:tc>
      </w:tr>
      <w:tr w:rsidR="00E75514" w14:paraId="0227E464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6EB43AF1" w14:textId="197DD0D0" w:rsidR="00E75514" w:rsidRPr="00DE0A01" w:rsidRDefault="00D83B34">
            <w:pPr>
              <w:pStyle w:val="tabelanormalny"/>
            </w:pPr>
            <w:r w:rsidRPr="00D83B34">
              <w:t>T005</w:t>
            </w:r>
          </w:p>
        </w:tc>
        <w:tc>
          <w:tcPr>
            <w:tcW w:w="7055" w:type="dxa"/>
            <w:vAlign w:val="center"/>
          </w:tcPr>
          <w:p w14:paraId="134611DC" w14:textId="673E363E" w:rsidR="00E75514" w:rsidRPr="00782349" w:rsidRDefault="000C039E">
            <w:pPr>
              <w:pStyle w:val="tabelanormalny"/>
              <w:rPr>
                <w:rFonts w:eastAsia="Calibri"/>
              </w:rPr>
            </w:pPr>
            <w:r w:rsidRPr="000C039E">
              <w:rPr>
                <w:rFonts w:eastAsia="Calibri"/>
              </w:rPr>
              <w:t>Niepoprawna konfiguracja systemowa - brak dalszych kroków przetwarzania</w:t>
            </w:r>
          </w:p>
        </w:tc>
      </w:tr>
      <w:tr w:rsidR="00E75514" w14:paraId="35C85D0A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4F717E09" w14:textId="1C6737C9" w:rsidR="00E75514" w:rsidRPr="0006216B" w:rsidRDefault="00D83B34">
            <w:pPr>
              <w:pStyle w:val="tabelanormalny"/>
            </w:pPr>
            <w:r w:rsidRPr="00D83B34">
              <w:t>T006</w:t>
            </w:r>
          </w:p>
        </w:tc>
        <w:tc>
          <w:tcPr>
            <w:tcW w:w="7055" w:type="dxa"/>
            <w:vAlign w:val="center"/>
          </w:tcPr>
          <w:p w14:paraId="4FFCF178" w14:textId="6120CFB7" w:rsidR="00E75514" w:rsidRPr="0006216B" w:rsidRDefault="003B53B7">
            <w:pPr>
              <w:pStyle w:val="tabelanormalny"/>
              <w:rPr>
                <w:rFonts w:eastAsia="Calibri"/>
              </w:rPr>
            </w:pPr>
            <w:r w:rsidRPr="003B53B7">
              <w:rPr>
                <w:rFonts w:eastAsia="Calibri"/>
              </w:rPr>
              <w:t>Model SI jest chwilowo niedostępny</w:t>
            </w:r>
          </w:p>
        </w:tc>
      </w:tr>
      <w:tr w:rsidR="00E75514" w14:paraId="5804512B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62A6174E" w14:textId="146A8839" w:rsidR="00E75514" w:rsidRPr="003804B2" w:rsidRDefault="00D83B34">
            <w:pPr>
              <w:pStyle w:val="tabelanormalny"/>
            </w:pPr>
            <w:r w:rsidRPr="00D83B34">
              <w:t>T007</w:t>
            </w:r>
          </w:p>
        </w:tc>
        <w:tc>
          <w:tcPr>
            <w:tcW w:w="7055" w:type="dxa"/>
            <w:vAlign w:val="center"/>
          </w:tcPr>
          <w:p w14:paraId="18D900E7" w14:textId="7D788CB7" w:rsidR="00E75514" w:rsidRPr="003804B2" w:rsidRDefault="00E300A2">
            <w:pPr>
              <w:pStyle w:val="tabelanormalny"/>
              <w:rPr>
                <w:rFonts w:eastAsia="Calibri"/>
              </w:rPr>
            </w:pPr>
            <w:r w:rsidRPr="137C2FC2">
              <w:rPr>
                <w:rFonts w:eastAsia="Calibri"/>
              </w:rPr>
              <w:t xml:space="preserve">Niepoprawna konfiguracja algorytmów SI - zdefiniowano analizę SI dla </w:t>
            </w:r>
            <w:r w:rsidR="5AFA4DC4" w:rsidRPr="137C2FC2">
              <w:rPr>
                <w:rFonts w:eastAsia="Calibri"/>
              </w:rPr>
              <w:t>usługi,</w:t>
            </w:r>
            <w:r w:rsidRPr="137C2FC2">
              <w:rPr>
                <w:rFonts w:eastAsia="Calibri"/>
              </w:rPr>
              <w:t xml:space="preserve"> ale nie podpięto żadnych algorytmów</w:t>
            </w:r>
          </w:p>
        </w:tc>
      </w:tr>
      <w:tr w:rsidR="00E75514" w14:paraId="3633C9F7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38AAC1C1" w14:textId="391C1106" w:rsidR="00E75514" w:rsidRPr="003804B2" w:rsidRDefault="00D83B34">
            <w:pPr>
              <w:pStyle w:val="tabelanormalny"/>
            </w:pPr>
            <w:r w:rsidRPr="00D83B34">
              <w:t>T008</w:t>
            </w:r>
          </w:p>
        </w:tc>
        <w:tc>
          <w:tcPr>
            <w:tcW w:w="7055" w:type="dxa"/>
            <w:vAlign w:val="center"/>
          </w:tcPr>
          <w:p w14:paraId="09D7C882" w14:textId="64D8D08D" w:rsidR="00E75514" w:rsidRPr="003804B2" w:rsidRDefault="00950039">
            <w:pPr>
              <w:pStyle w:val="tabelanormalny"/>
              <w:rPr>
                <w:rFonts w:eastAsia="Calibri"/>
              </w:rPr>
            </w:pPr>
            <w:r w:rsidRPr="00950039">
              <w:rPr>
                <w:rFonts w:eastAsia="Calibri"/>
              </w:rPr>
              <w:t>Błąd przetwarzania algorytmów SI</w:t>
            </w:r>
          </w:p>
        </w:tc>
      </w:tr>
      <w:tr w:rsidR="00E75514" w14:paraId="1A9BCAB9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7BD7DF0B" w14:textId="4AD7D401" w:rsidR="00E75514" w:rsidRPr="003804B2" w:rsidRDefault="00D83B34">
            <w:pPr>
              <w:pStyle w:val="tabelanormalny"/>
            </w:pPr>
            <w:r w:rsidRPr="00D83B34">
              <w:t>T009</w:t>
            </w:r>
          </w:p>
        </w:tc>
        <w:tc>
          <w:tcPr>
            <w:tcW w:w="7055" w:type="dxa"/>
            <w:vAlign w:val="center"/>
          </w:tcPr>
          <w:p w14:paraId="2394B2CB" w14:textId="7B5E8871" w:rsidR="00E75514" w:rsidRPr="002052AB" w:rsidRDefault="00ED49ED">
            <w:pPr>
              <w:pStyle w:val="tabelanormalny"/>
              <w:rPr>
                <w:rFonts w:eastAsia="Calibri"/>
              </w:rPr>
            </w:pPr>
            <w:r w:rsidRPr="00ED49ED">
              <w:rPr>
                <w:rFonts w:eastAsia="Calibri"/>
              </w:rPr>
              <w:t>Brak informacji o wyniku w bazie</w:t>
            </w:r>
          </w:p>
        </w:tc>
      </w:tr>
      <w:tr w:rsidR="00E75514" w14:paraId="585DF5C5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65BCDECA" w14:textId="4C7B1629" w:rsidR="00E75514" w:rsidRPr="002052AB" w:rsidRDefault="00D83B34">
            <w:pPr>
              <w:pStyle w:val="tabelanormalny"/>
            </w:pPr>
            <w:r w:rsidRPr="00D83B34">
              <w:t>T010</w:t>
            </w:r>
          </w:p>
        </w:tc>
        <w:tc>
          <w:tcPr>
            <w:tcW w:w="7055" w:type="dxa"/>
            <w:vAlign w:val="center"/>
          </w:tcPr>
          <w:p w14:paraId="19BBE572" w14:textId="2493EBA0" w:rsidR="00E75514" w:rsidRPr="002052AB" w:rsidRDefault="00A14AA9">
            <w:pPr>
              <w:pStyle w:val="tabelanormalny"/>
              <w:rPr>
                <w:rFonts w:eastAsia="Calibri"/>
              </w:rPr>
            </w:pPr>
            <w:r w:rsidRPr="00A14AA9">
              <w:rPr>
                <w:rFonts w:eastAsia="Calibri"/>
              </w:rPr>
              <w:t>Błąd podczas tworzenia pliku wynikowego</w:t>
            </w:r>
          </w:p>
        </w:tc>
      </w:tr>
      <w:tr w:rsidR="00E75514" w14:paraId="6CC401E6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27AA589D" w14:textId="086ADABA" w:rsidR="00E75514" w:rsidRPr="002052AB" w:rsidRDefault="00D83B34">
            <w:pPr>
              <w:pStyle w:val="tabelanormalny"/>
            </w:pPr>
            <w:r w:rsidRPr="00D83B34">
              <w:t>T011</w:t>
            </w:r>
          </w:p>
        </w:tc>
        <w:tc>
          <w:tcPr>
            <w:tcW w:w="7055" w:type="dxa"/>
            <w:vAlign w:val="center"/>
          </w:tcPr>
          <w:p w14:paraId="4D1654E7" w14:textId="2ABB3DFC" w:rsidR="00E75514" w:rsidRPr="002052AB" w:rsidRDefault="00D83B34">
            <w:pPr>
              <w:pStyle w:val="tabelanormalny"/>
              <w:rPr>
                <w:rFonts w:eastAsia="Calibri"/>
              </w:rPr>
            </w:pPr>
            <w:r w:rsidRPr="00D83B34">
              <w:rPr>
                <w:rFonts w:eastAsia="Calibri"/>
              </w:rPr>
              <w:t>Niepoprawny format danych binarnych</w:t>
            </w:r>
          </w:p>
        </w:tc>
      </w:tr>
      <w:tr w:rsidR="00E75514" w14:paraId="3A086704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3689C88B" w14:textId="67973FE6" w:rsidR="00E75514" w:rsidRPr="002052AB" w:rsidRDefault="00D83B34">
            <w:pPr>
              <w:pStyle w:val="tabelanormalny"/>
            </w:pPr>
            <w:r w:rsidRPr="00D83B34">
              <w:t>T012</w:t>
            </w:r>
          </w:p>
        </w:tc>
        <w:tc>
          <w:tcPr>
            <w:tcW w:w="7055" w:type="dxa"/>
            <w:vAlign w:val="center"/>
          </w:tcPr>
          <w:p w14:paraId="5EDF5D3A" w14:textId="580D4F75" w:rsidR="00E75514" w:rsidRPr="00E56381" w:rsidRDefault="00D83B34">
            <w:pPr>
              <w:pStyle w:val="tabelanormalny"/>
              <w:rPr>
                <w:rFonts w:eastAsia="Calibri"/>
              </w:rPr>
            </w:pPr>
            <w:r w:rsidRPr="00D83B34">
              <w:rPr>
                <w:rFonts w:eastAsia="Calibri"/>
              </w:rPr>
              <w:t>Błąd weryfikacji archiwum w sandbox</w:t>
            </w:r>
          </w:p>
        </w:tc>
      </w:tr>
      <w:tr w:rsidR="00E75514" w14:paraId="57F3CADB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6F64E256" w14:textId="4FC048F5" w:rsidR="00E75514" w:rsidRPr="00E56381" w:rsidRDefault="00D83B34">
            <w:pPr>
              <w:pStyle w:val="tabelanormalny"/>
            </w:pPr>
            <w:r w:rsidRPr="00D83B34">
              <w:t>B001</w:t>
            </w:r>
          </w:p>
        </w:tc>
        <w:tc>
          <w:tcPr>
            <w:tcW w:w="7055" w:type="dxa"/>
            <w:vAlign w:val="center"/>
          </w:tcPr>
          <w:p w14:paraId="0C4BEDF0" w14:textId="7E3FC2D3" w:rsidR="00E75514" w:rsidRPr="00E56381" w:rsidRDefault="00096997">
            <w:pPr>
              <w:pStyle w:val="tabelanormalny"/>
              <w:rPr>
                <w:rFonts w:eastAsia="Calibri"/>
              </w:rPr>
            </w:pPr>
            <w:r w:rsidRPr="00096997">
              <w:rPr>
                <w:rFonts w:eastAsia="Calibri"/>
              </w:rPr>
              <w:t>Liczba zdeklarowanych plików nie odpowiada liczbie przekazanych plików</w:t>
            </w:r>
          </w:p>
        </w:tc>
      </w:tr>
      <w:tr w:rsidR="00E75514" w14:paraId="7888F162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3EBA1604" w14:textId="10C3FC9C" w:rsidR="00E75514" w:rsidRPr="00E56381" w:rsidRDefault="001A167D">
            <w:pPr>
              <w:pStyle w:val="tabelanormalny"/>
            </w:pPr>
            <w:r w:rsidRPr="001A167D">
              <w:t>B002</w:t>
            </w:r>
          </w:p>
        </w:tc>
        <w:tc>
          <w:tcPr>
            <w:tcW w:w="7055" w:type="dxa"/>
            <w:vAlign w:val="center"/>
          </w:tcPr>
          <w:p w14:paraId="03EB64DC" w14:textId="39DCB29B" w:rsidR="00E75514" w:rsidRPr="00E56381" w:rsidRDefault="00B81D41">
            <w:pPr>
              <w:pStyle w:val="tabelanormalny"/>
              <w:rPr>
                <w:rFonts w:eastAsia="Calibri"/>
              </w:rPr>
            </w:pPr>
            <w:r w:rsidRPr="00B81D41">
              <w:rPr>
                <w:rFonts w:eastAsia="Calibri"/>
              </w:rPr>
              <w:t xml:space="preserve">Brak wymaganych </w:t>
            </w:r>
            <w:proofErr w:type="spellStart"/>
            <w:r w:rsidRPr="00B81D41">
              <w:rPr>
                <w:rFonts w:eastAsia="Calibri"/>
              </w:rPr>
              <w:t>tagów</w:t>
            </w:r>
            <w:proofErr w:type="spellEnd"/>
            <w:r w:rsidRPr="00B81D41">
              <w:rPr>
                <w:rFonts w:eastAsia="Calibri"/>
              </w:rPr>
              <w:t xml:space="preserve"> DICOM</w:t>
            </w:r>
          </w:p>
        </w:tc>
      </w:tr>
      <w:tr w:rsidR="00E75514" w14:paraId="18B8328C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38A135E9" w14:textId="53F48D4E" w:rsidR="00E75514" w:rsidRPr="00E56381" w:rsidRDefault="00B0059C">
            <w:pPr>
              <w:pStyle w:val="tabelanormalny"/>
            </w:pPr>
            <w:r w:rsidRPr="00B0059C">
              <w:t>B003</w:t>
            </w:r>
          </w:p>
        </w:tc>
        <w:tc>
          <w:tcPr>
            <w:tcW w:w="7055" w:type="dxa"/>
            <w:vAlign w:val="center"/>
          </w:tcPr>
          <w:p w14:paraId="1B9E087C" w14:textId="4FE2F439" w:rsidR="00E75514" w:rsidRPr="00C978B3" w:rsidRDefault="00620337">
            <w:pPr>
              <w:pStyle w:val="tabelanormalny"/>
              <w:rPr>
                <w:rFonts w:eastAsia="Calibri"/>
              </w:rPr>
            </w:pPr>
            <w:r w:rsidRPr="00620337">
              <w:rPr>
                <w:rFonts w:eastAsia="Calibri"/>
              </w:rPr>
              <w:t>Format przekazanych plików nie odpowiada zadeklarowanemu formatowi</w:t>
            </w:r>
          </w:p>
        </w:tc>
      </w:tr>
      <w:tr w:rsidR="00E75514" w14:paraId="572D53B1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6D77F2DB" w14:textId="420F7C2F" w:rsidR="00E75514" w:rsidRPr="00C978B3" w:rsidRDefault="00620337">
            <w:pPr>
              <w:pStyle w:val="tabelanormalny"/>
            </w:pPr>
            <w:r w:rsidRPr="00620337">
              <w:t>B004</w:t>
            </w:r>
          </w:p>
        </w:tc>
        <w:tc>
          <w:tcPr>
            <w:tcW w:w="7055" w:type="dxa"/>
            <w:vAlign w:val="center"/>
          </w:tcPr>
          <w:p w14:paraId="2DACBF22" w14:textId="33B8A4A2" w:rsidR="00E75514" w:rsidRPr="00C978B3" w:rsidRDefault="00D0271E">
            <w:pPr>
              <w:pStyle w:val="tabelanormalny"/>
              <w:rPr>
                <w:rFonts w:eastAsia="Calibri"/>
              </w:rPr>
            </w:pPr>
            <w:r w:rsidRPr="00D0271E">
              <w:rPr>
                <w:rFonts w:eastAsia="Calibri"/>
              </w:rPr>
              <w:t>Wyliczona suma kontrolna nie odpowiada zdeklarowanej sumie</w:t>
            </w:r>
          </w:p>
        </w:tc>
      </w:tr>
      <w:tr w:rsidR="009D6377" w14:paraId="614034F8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2638E51E" w14:textId="2FC6CDAB" w:rsidR="009D6377" w:rsidRPr="00613B56" w:rsidRDefault="007A67AD">
            <w:pPr>
              <w:pStyle w:val="tabelanormalny"/>
            </w:pPr>
            <w:r w:rsidRPr="007A67AD">
              <w:t>B005</w:t>
            </w:r>
          </w:p>
        </w:tc>
        <w:tc>
          <w:tcPr>
            <w:tcW w:w="7055" w:type="dxa"/>
            <w:vAlign w:val="center"/>
          </w:tcPr>
          <w:p w14:paraId="6FBA82FE" w14:textId="5EC0FF76" w:rsidR="009D6377" w:rsidRDefault="00BE119C">
            <w:pPr>
              <w:pStyle w:val="tabelanormalny"/>
              <w:rPr>
                <w:rFonts w:eastAsia="Calibri"/>
              </w:rPr>
            </w:pPr>
            <w:r w:rsidRPr="00BE119C">
              <w:rPr>
                <w:rFonts w:eastAsia="Calibri"/>
              </w:rPr>
              <w:t>Przekazana liczba paczek nie jest zgodna liczbie zadeklarowanej</w:t>
            </w:r>
          </w:p>
        </w:tc>
      </w:tr>
      <w:tr w:rsidR="00E75514" w14:paraId="360AE981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00F08D10" w14:textId="679EE612" w:rsidR="00E75514" w:rsidRPr="00C978B3" w:rsidRDefault="00613B56">
            <w:pPr>
              <w:pStyle w:val="tabelanormalny"/>
            </w:pPr>
            <w:r w:rsidRPr="00613B56">
              <w:t>B006</w:t>
            </w:r>
          </w:p>
        </w:tc>
        <w:tc>
          <w:tcPr>
            <w:tcW w:w="7055" w:type="dxa"/>
            <w:vAlign w:val="center"/>
          </w:tcPr>
          <w:p w14:paraId="27605789" w14:textId="72C33BAA" w:rsidR="00E75514" w:rsidRPr="00C978B3" w:rsidRDefault="007B4783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  <w:r w:rsidRPr="007B4783">
              <w:rPr>
                <w:rFonts w:eastAsia="Calibri"/>
              </w:rPr>
              <w:t>łędy weryfikacji danych zlecenia</w:t>
            </w:r>
          </w:p>
        </w:tc>
      </w:tr>
      <w:tr w:rsidR="00E75514" w14:paraId="54881518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5BACCAD2" w14:textId="50DEC08C" w:rsidR="00E75514" w:rsidRPr="00C978B3" w:rsidRDefault="00BB28F8">
            <w:pPr>
              <w:pStyle w:val="tabelanormalny"/>
            </w:pPr>
            <w:r w:rsidRPr="00BB28F8">
              <w:lastRenderedPageBreak/>
              <w:t>B007</w:t>
            </w:r>
          </w:p>
        </w:tc>
        <w:tc>
          <w:tcPr>
            <w:tcW w:w="7055" w:type="dxa"/>
            <w:vAlign w:val="center"/>
          </w:tcPr>
          <w:p w14:paraId="0EEDD16E" w14:textId="31B276E2" w:rsidR="00E75514" w:rsidRPr="00C978B3" w:rsidRDefault="003C35A8">
            <w:pPr>
              <w:pStyle w:val="tabelanormalny"/>
              <w:rPr>
                <w:rFonts w:eastAsia="Calibri"/>
              </w:rPr>
            </w:pPr>
            <w:r w:rsidRPr="003C35A8">
              <w:rPr>
                <w:rFonts w:eastAsia="Calibri"/>
              </w:rPr>
              <w:t>Wynik przetwarzania w modelach SI jest negatywny</w:t>
            </w:r>
          </w:p>
        </w:tc>
      </w:tr>
      <w:tr w:rsidR="00E75514" w14:paraId="402695EB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039E130A" w14:textId="4F0C7D12" w:rsidR="00E75514" w:rsidRPr="005C0BAC" w:rsidRDefault="00A63BAC">
            <w:pPr>
              <w:pStyle w:val="tabelanormalny"/>
            </w:pPr>
            <w:r w:rsidRPr="00A63BAC">
              <w:t>B008</w:t>
            </w:r>
          </w:p>
        </w:tc>
        <w:tc>
          <w:tcPr>
            <w:tcW w:w="7055" w:type="dxa"/>
            <w:vAlign w:val="center"/>
          </w:tcPr>
          <w:p w14:paraId="624D0786" w14:textId="4BAA07B1" w:rsidR="00E75514" w:rsidRPr="005C0BAC" w:rsidRDefault="00620BE9">
            <w:pPr>
              <w:pStyle w:val="tabelanormalny"/>
              <w:rPr>
                <w:rFonts w:eastAsia="Calibri"/>
              </w:rPr>
            </w:pPr>
            <w:r w:rsidRPr="00620BE9">
              <w:rPr>
                <w:rFonts w:eastAsia="Calibri"/>
              </w:rPr>
              <w:t>Niepoprawny rozmiar plików binarnych</w:t>
            </w:r>
          </w:p>
        </w:tc>
      </w:tr>
      <w:tr w:rsidR="00E75514" w14:paraId="6C77400B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235223FA" w14:textId="3C692C16" w:rsidR="00E75514" w:rsidRPr="005C0BAC" w:rsidRDefault="005A3D9E">
            <w:pPr>
              <w:pStyle w:val="tabelanormalny"/>
            </w:pPr>
            <w:r w:rsidRPr="005A3D9E">
              <w:t>B009</w:t>
            </w:r>
          </w:p>
        </w:tc>
        <w:tc>
          <w:tcPr>
            <w:tcW w:w="7055" w:type="dxa"/>
            <w:vAlign w:val="center"/>
          </w:tcPr>
          <w:p w14:paraId="213AEBDD" w14:textId="7E043A7B" w:rsidR="00E75514" w:rsidRPr="005C0BAC" w:rsidRDefault="0088644D">
            <w:pPr>
              <w:pStyle w:val="tabelanormalny"/>
              <w:rPr>
                <w:rFonts w:eastAsia="Calibri"/>
              </w:rPr>
            </w:pPr>
            <w:r w:rsidRPr="0088644D">
              <w:rPr>
                <w:rFonts w:eastAsia="Calibri"/>
              </w:rPr>
              <w:t>Przesłana paczka jest większa niż zdeklarowana wartość</w:t>
            </w:r>
          </w:p>
        </w:tc>
      </w:tr>
      <w:tr w:rsidR="00E75514" w14:paraId="08283085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35E0E021" w14:textId="78FEE599" w:rsidR="00E75514" w:rsidRPr="005C0BAC" w:rsidRDefault="00492285">
            <w:pPr>
              <w:pStyle w:val="tabelanormalny"/>
            </w:pPr>
            <w:r w:rsidRPr="00492285">
              <w:t>B010</w:t>
            </w:r>
          </w:p>
        </w:tc>
        <w:tc>
          <w:tcPr>
            <w:tcW w:w="7055" w:type="dxa"/>
            <w:vAlign w:val="center"/>
          </w:tcPr>
          <w:p w14:paraId="0F032ED4" w14:textId="49DBAE58" w:rsidR="00E75514" w:rsidRPr="005C0BAC" w:rsidRDefault="003E5A80">
            <w:pPr>
              <w:pStyle w:val="tabelanormalny"/>
              <w:rPr>
                <w:rFonts w:eastAsia="Calibri"/>
              </w:rPr>
            </w:pPr>
            <w:r w:rsidRPr="003E5A80">
              <w:rPr>
                <w:rFonts w:eastAsia="Calibri"/>
              </w:rPr>
              <w:t>Plik o podanej nazwie nie został dołączony w przekazanej paczce</w:t>
            </w:r>
          </w:p>
        </w:tc>
      </w:tr>
      <w:tr w:rsidR="00E75514" w14:paraId="762F0988" w14:textId="77777777" w:rsidTr="137C2FC2">
        <w:trPr>
          <w:trHeight w:val="300"/>
        </w:trPr>
        <w:tc>
          <w:tcPr>
            <w:tcW w:w="1971" w:type="dxa"/>
            <w:vAlign w:val="center"/>
          </w:tcPr>
          <w:p w14:paraId="08DA05F5" w14:textId="0162E06D" w:rsidR="00E75514" w:rsidRPr="00FF713B" w:rsidRDefault="002236AF">
            <w:pPr>
              <w:pStyle w:val="tabelanormalny"/>
            </w:pPr>
            <w:r w:rsidRPr="002236AF">
              <w:t>B011</w:t>
            </w:r>
          </w:p>
        </w:tc>
        <w:tc>
          <w:tcPr>
            <w:tcW w:w="7055" w:type="dxa"/>
            <w:vAlign w:val="center"/>
          </w:tcPr>
          <w:p w14:paraId="2F233EDA" w14:textId="79241FC3" w:rsidR="00E75514" w:rsidRPr="00FF713B" w:rsidRDefault="00963ED2">
            <w:pPr>
              <w:pStyle w:val="tabelanormalny"/>
              <w:rPr>
                <w:rFonts w:eastAsia="Calibri"/>
              </w:rPr>
            </w:pPr>
            <w:r w:rsidRPr="00963ED2">
              <w:rPr>
                <w:rFonts w:eastAsia="Calibri"/>
              </w:rPr>
              <w:t>W zleceniu znajdują się pliki DICOM z danymi wrażliwymi utrwalonymi na obrazie</w:t>
            </w:r>
          </w:p>
        </w:tc>
      </w:tr>
    </w:tbl>
    <w:p w14:paraId="0D766B26" w14:textId="77777777" w:rsidR="00D83B34" w:rsidRPr="007E61D1" w:rsidRDefault="00D83B34" w:rsidP="007E61D1"/>
    <w:sectPr w:rsidR="00D83B34" w:rsidRPr="007E61D1" w:rsidSect="00F42747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417" w:right="1417" w:bottom="1417" w:left="1417" w:header="708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E7957" w14:textId="77777777" w:rsidR="00E83565" w:rsidRDefault="00E83565" w:rsidP="00647C0A">
      <w:r>
        <w:separator/>
      </w:r>
    </w:p>
    <w:p w14:paraId="0AA1ED5A" w14:textId="77777777" w:rsidR="00E83565" w:rsidRDefault="00E83565" w:rsidP="00647C0A"/>
  </w:endnote>
  <w:endnote w:type="continuationSeparator" w:id="0">
    <w:p w14:paraId="1184CF9F" w14:textId="77777777" w:rsidR="00E83565" w:rsidRDefault="00E83565" w:rsidP="00647C0A">
      <w:r>
        <w:continuationSeparator/>
      </w:r>
    </w:p>
    <w:p w14:paraId="2F1DC22F" w14:textId="77777777" w:rsidR="00E83565" w:rsidRDefault="00E83565" w:rsidP="00647C0A"/>
  </w:endnote>
  <w:endnote w:type="continuationNotice" w:id="1">
    <w:p w14:paraId="160EE454" w14:textId="77777777" w:rsidR="00E83565" w:rsidRDefault="00E8356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D00C" w14:textId="509FA0C5" w:rsidR="00BE7489" w:rsidRDefault="00BE7489" w:rsidP="0BF7563C">
    <w:pPr>
      <w:keepLines/>
      <w:spacing w:before="0" w:after="0" w:line="240" w:lineRule="auto"/>
      <w:ind w:right="1356"/>
      <w:jc w:val="center"/>
      <w:rPr>
        <w:color w:val="00628B"/>
        <w:sz w:val="12"/>
        <w:szCs w:val="12"/>
      </w:rPr>
    </w:pPr>
    <w:r>
      <w:rPr>
        <w:noProof/>
        <w:color w:val="0B5DAA"/>
        <w:sz w:val="16"/>
        <w:szCs w:val="16"/>
      </w:rPr>
      <w:drawing>
        <wp:anchor distT="0" distB="0" distL="114300" distR="114300" simplePos="0" relativeHeight="251658243" behindDoc="0" locked="0" layoutInCell="1" allowOverlap="1" wp14:anchorId="181AC4D0" wp14:editId="2AB329C9">
          <wp:simplePos x="0" y="0"/>
          <wp:positionH relativeFrom="column">
            <wp:posOffset>5815330</wp:posOffset>
          </wp:positionH>
          <wp:positionV relativeFrom="paragraph">
            <wp:posOffset>200025</wp:posOffset>
          </wp:positionV>
          <wp:extent cx="171450" cy="377825"/>
          <wp:effectExtent l="0" t="0" r="0" b="3175"/>
          <wp:wrapNone/>
          <wp:docPr id="969571309" name="Grafika 96957130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-798382070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6A9844E2" w14:textId="509FA0C5" w:rsidR="00BE7489" w:rsidRPr="00350AB0" w:rsidRDefault="005575EF" w:rsidP="00AF3468">
        <w:pPr>
          <w:pStyle w:val="Stopka"/>
          <w:spacing w:after="180"/>
          <w:ind w:right="74"/>
          <w:rPr>
            <w:color w:val="0B5DAA"/>
            <w:sz w:val="16"/>
            <w:szCs w:val="16"/>
          </w:rPr>
        </w:pP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71173A5A" wp14:editId="598EC6A9">
                  <wp:simplePos x="0" y="0"/>
                  <wp:positionH relativeFrom="page">
                    <wp:posOffset>4098290</wp:posOffset>
                  </wp:positionH>
                  <wp:positionV relativeFrom="page">
                    <wp:posOffset>9027160</wp:posOffset>
                  </wp:positionV>
                  <wp:extent cx="1979930" cy="28575"/>
                  <wp:effectExtent l="0" t="0" r="1270" b="9525"/>
                  <wp:wrapNone/>
                  <wp:docPr id="1129821028" name="Prostokąt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    <w:pict w14:anchorId="60A3659F">
                <v:rect id="Prostokąt 10" style="position:absolute;margin-left:322.7pt;margin-top:710.8pt;width:155.9pt;height:2.2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0b5daa" stroked="f" strokeweight="2pt" w14:anchorId="45CA7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">
                  <w10:wrap anchorx="page" anchory="page"/>
                </v:rect>
              </w:pict>
            </mc:Fallback>
          </mc:AlternateContent>
        </w: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6D37059B" wp14:editId="0A18306C">
                  <wp:simplePos x="0" y="0"/>
                  <wp:positionH relativeFrom="page">
                    <wp:posOffset>588010</wp:posOffset>
                  </wp:positionH>
                  <wp:positionV relativeFrom="page">
                    <wp:posOffset>9025255</wp:posOffset>
                  </wp:positionV>
                  <wp:extent cx="3505835" cy="28575"/>
                  <wp:effectExtent l="0" t="0" r="0" b="9525"/>
                  <wp:wrapNone/>
                  <wp:docPr id="426174042" name="Prostokąt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    <w:pict w14:anchorId="0CDDA6BA">
                <v:rect id="Prostokąt 9" style="position:absolute;margin-left:46.3pt;margin-top:710.65pt;width:276.05pt;height:2.2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a0cc3d" stroked="f" strokeweight="2pt" w14:anchorId="1D2C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">
                  <w10:wrap anchorx="page" anchory="page"/>
                </v:rect>
              </w:pict>
            </mc:Fallback>
          </mc:AlternateContent>
        </w:r>
        <w:r w:rsidR="00BE7489" w:rsidRPr="00350AB0">
          <w:rPr>
            <w:b w:val="0"/>
            <w:bCs/>
            <w:color w:val="0B5DAA"/>
            <w:sz w:val="16"/>
            <w:szCs w:val="16"/>
          </w:rPr>
          <w:fldChar w:fldCharType="begin"/>
        </w:r>
        <w:r w:rsidR="00BE7489" w:rsidRPr="00350AB0">
          <w:rPr>
            <w:bCs/>
            <w:color w:val="0B5DAA"/>
            <w:sz w:val="16"/>
            <w:szCs w:val="16"/>
          </w:rPr>
          <w:instrText>PAGE   \* MERGEFORMAT</w:instrText>
        </w:r>
        <w:r w:rsidR="00BE7489" w:rsidRPr="00350AB0">
          <w:rPr>
            <w:b w:val="0"/>
            <w:bCs/>
            <w:color w:val="0B5DAA"/>
            <w:sz w:val="16"/>
            <w:szCs w:val="16"/>
          </w:rPr>
          <w:fldChar w:fldCharType="separate"/>
        </w:r>
        <w:r w:rsidR="00BE7489">
          <w:rPr>
            <w:b w:val="0"/>
            <w:bCs/>
            <w:color w:val="0B5DAA"/>
            <w:sz w:val="16"/>
            <w:szCs w:val="16"/>
          </w:rPr>
          <w:t>2</w:t>
        </w:r>
        <w:r w:rsidR="00BE7489" w:rsidRPr="00350AB0">
          <w:rPr>
            <w:b w:val="0"/>
            <w:bCs/>
            <w:color w:val="0B5DAA"/>
            <w:sz w:val="16"/>
            <w:szCs w:val="16"/>
          </w:rPr>
          <w:fldChar w:fldCharType="end"/>
        </w:r>
        <w:r w:rsidR="00BE7489" w:rsidRPr="00350AB0">
          <w:rPr>
            <w:color w:val="0B5DAA"/>
            <w:sz w:val="16"/>
            <w:szCs w:val="16"/>
          </w:rPr>
          <w:t xml:space="preserve"> Z </w:t>
        </w:r>
        <w:r w:rsidR="00BE7489" w:rsidRPr="00350AB0">
          <w:rPr>
            <w:color w:val="0B5DAA"/>
            <w:sz w:val="16"/>
            <w:szCs w:val="16"/>
          </w:rPr>
          <w:fldChar w:fldCharType="begin"/>
        </w:r>
        <w:r w:rsidR="00BE7489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BE7489" w:rsidRPr="00350AB0">
          <w:rPr>
            <w:color w:val="0B5DAA"/>
            <w:sz w:val="16"/>
            <w:szCs w:val="16"/>
          </w:rPr>
          <w:fldChar w:fldCharType="separate"/>
        </w:r>
        <w:r w:rsidR="00BE7489">
          <w:rPr>
            <w:color w:val="0B5DAA"/>
            <w:sz w:val="16"/>
            <w:szCs w:val="16"/>
          </w:rPr>
          <w:t>24</w:t>
        </w:r>
        <w:r w:rsidR="00BE7489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6E977AEC" w14:textId="77777777" w:rsidR="00BE7489" w:rsidRPr="00DC37A4" w:rsidRDefault="00BE7489" w:rsidP="00AF3468">
    <w:pPr>
      <w:pStyle w:val="Stopka"/>
      <w:tabs>
        <w:tab w:val="left" w:pos="2450"/>
        <w:tab w:val="left" w:pos="2694"/>
        <w:tab w:val="left" w:pos="5502"/>
      </w:tabs>
      <w:jc w:val="both"/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4453B45C" w14:textId="52A13AAE" w:rsidR="00BE7489" w:rsidRPr="00DC37A4" w:rsidRDefault="00BE7489" w:rsidP="00AF3468">
    <w:pPr>
      <w:pStyle w:val="Stopka"/>
      <w:tabs>
        <w:tab w:val="left" w:pos="2450"/>
        <w:tab w:val="left" w:pos="5502"/>
      </w:tabs>
      <w:jc w:val="both"/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A3AF461" w14:textId="34038496" w:rsidR="00BE7489" w:rsidRDefault="0BF7563C" w:rsidP="00AF3468">
    <w:pPr>
      <w:pStyle w:val="Stopka"/>
      <w:tabs>
        <w:tab w:val="left" w:pos="2450"/>
        <w:tab w:val="left" w:pos="5502"/>
      </w:tabs>
      <w:jc w:val="both"/>
    </w:pPr>
    <w:r w:rsidRPr="0BF7563C">
      <w:rPr>
        <w:rFonts w:eastAsiaTheme="minorEastAsia" w:cs="Calibri"/>
        <w:sz w:val="16"/>
        <w:szCs w:val="16"/>
      </w:rPr>
      <w:t>00-184 Warszawa</w:t>
    </w:r>
    <w:r w:rsidR="00BE7489" w:rsidRPr="00DC37A4">
      <w:rPr>
        <w:rFonts w:eastAsiaTheme="minorHAnsi" w:cs="Calibri"/>
        <w:sz w:val="16"/>
        <w:szCs w:val="16"/>
      </w:rPr>
      <w:tab/>
    </w:r>
    <w:r w:rsidRPr="0BF7563C">
      <w:rPr>
        <w:rFonts w:eastAsiaTheme="minorEastAsia" w:cs="Calibri"/>
        <w:sz w:val="16"/>
        <w:szCs w:val="16"/>
      </w:rPr>
      <w:t>biuro@cez.gov.pl | www.cez.gov.pl</w:t>
    </w:r>
    <w:r w:rsidR="00BE7489" w:rsidRPr="00DC37A4">
      <w:rPr>
        <w:rFonts w:eastAsiaTheme="minorHAnsi" w:cs="Calibri"/>
        <w:sz w:val="16"/>
        <w:szCs w:val="16"/>
      </w:rPr>
      <w:tab/>
    </w:r>
    <w:r w:rsidRPr="0BF7563C">
      <w:rPr>
        <w:rFonts w:eastAsiaTheme="minorEastAsia" w:cs="Calibri"/>
        <w:sz w:val="16"/>
        <w:szCs w:val="16"/>
      </w:rPr>
      <w:t>REGON: 001377706</w:t>
    </w:r>
  </w:p>
  <w:p w14:paraId="2A567EFB" w14:textId="240AA670" w:rsidR="00BE7489" w:rsidRDefault="0BF7563C" w:rsidP="0BF7563C">
    <w:pPr>
      <w:tabs>
        <w:tab w:val="left" w:pos="2450"/>
        <w:tab w:val="left" w:pos="5502"/>
      </w:tabs>
    </w:pPr>
    <w:r>
      <w:rPr>
        <w:noProof/>
      </w:rPr>
      <w:drawing>
        <wp:inline distT="0" distB="0" distL="0" distR="0" wp14:anchorId="3A1DC299" wp14:editId="03CC55F0">
          <wp:extent cx="5286375" cy="533400"/>
          <wp:effectExtent l="0" t="0" r="0" b="0"/>
          <wp:docPr id="446795764" name="Obraz 446795764" descr="Obraz 76072473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46EF11" w14:textId="446FA39B" w:rsidR="00BE7489" w:rsidRDefault="00BE7489" w:rsidP="0BF7563C">
    <w:pPr>
      <w:spacing w:after="0" w:line="240" w:lineRule="auto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AE90" w14:textId="198B200D" w:rsidR="00BE7489" w:rsidRDefault="0BF7563C" w:rsidP="0BF7563C">
    <w:r>
      <w:rPr>
        <w:noProof/>
      </w:rPr>
      <w:drawing>
        <wp:inline distT="0" distB="0" distL="0" distR="0" wp14:anchorId="1929C174" wp14:editId="78DE33E5">
          <wp:extent cx="5286375" cy="533400"/>
          <wp:effectExtent l="0" t="0" r="0" b="0"/>
          <wp:docPr id="852582870" name="Obraz 852582870" descr="Obraz 76072473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7489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DC148" w14:textId="77777777" w:rsidR="00E83565" w:rsidRDefault="00E83565" w:rsidP="00647C0A">
      <w:r>
        <w:separator/>
      </w:r>
    </w:p>
    <w:p w14:paraId="7AECA57E" w14:textId="77777777" w:rsidR="00E83565" w:rsidRDefault="00E83565" w:rsidP="00647C0A"/>
  </w:footnote>
  <w:footnote w:type="continuationSeparator" w:id="0">
    <w:p w14:paraId="06838A4B" w14:textId="77777777" w:rsidR="00E83565" w:rsidRDefault="00E83565" w:rsidP="00647C0A">
      <w:r>
        <w:continuationSeparator/>
      </w:r>
    </w:p>
    <w:p w14:paraId="7F5D1E08" w14:textId="77777777" w:rsidR="00E83565" w:rsidRDefault="00E83565" w:rsidP="00647C0A"/>
  </w:footnote>
  <w:footnote w:type="continuationNotice" w:id="1">
    <w:p w14:paraId="2D4A4AB2" w14:textId="77777777" w:rsidR="00E83565" w:rsidRDefault="00E8356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A420" w14:textId="7903153E" w:rsidR="00BE7489" w:rsidRDefault="4A6EC914" w:rsidP="00647C0A">
    <w:r>
      <w:t xml:space="preserve">Dokumentacja Integracyjna </w:t>
    </w:r>
    <w:r w:rsidR="19FEB8C6">
      <w:t>Platformy</w:t>
    </w:r>
    <w:r w:rsidR="00140A8C">
      <w:t xml:space="preserve"> Usług Inteligentnych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80F64" w14:textId="11E4D1B8" w:rsidR="00BE7489" w:rsidRDefault="00BE7489" w:rsidP="00647C0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4E38DE" wp14:editId="5DE858E4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6000" cy="532800"/>
          <wp:effectExtent l="0" t="0" r="0" b="635"/>
          <wp:wrapNone/>
          <wp:docPr id="1463794419" name="Obraz 1463794419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EA3C5C"/>
    <w:multiLevelType w:val="multilevel"/>
    <w:tmpl w:val="AC140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Restart w:val="0"/>
      <w:pStyle w:val="WymaganieL1"/>
      <w:lvlText w:val="WZP.%4 "/>
      <w:lvlJc w:val="left"/>
      <w:pPr>
        <w:tabs>
          <w:tab w:val="num" w:pos="964"/>
        </w:tabs>
        <w:ind w:left="1418" w:hanging="1021"/>
      </w:pPr>
      <w:rPr>
        <w:rFonts w:hint="default"/>
        <w:b w:val="0"/>
        <w:i w:val="0"/>
        <w:sz w:val="20"/>
        <w:u w:val="single"/>
      </w:rPr>
    </w:lvl>
    <w:lvl w:ilvl="4">
      <w:start w:val="1"/>
      <w:numFmt w:val="decimal"/>
      <w:pStyle w:val="WymaganieL2"/>
      <w:lvlText w:val="WZP.%4.%5"/>
      <w:lvlJc w:val="left"/>
      <w:pPr>
        <w:tabs>
          <w:tab w:val="num" w:pos="1928"/>
        </w:tabs>
        <w:ind w:left="1928" w:hanging="1077"/>
      </w:pPr>
      <w:rPr>
        <w:rFonts w:hint="default"/>
        <w:sz w:val="20"/>
        <w:u w:val="single"/>
      </w:rPr>
    </w:lvl>
    <w:lvl w:ilvl="5">
      <w:start w:val="1"/>
      <w:numFmt w:val="bullet"/>
      <w:pStyle w:val="wymagania-punkty"/>
      <w:lvlText w:val=""/>
      <w:lvlJc w:val="left"/>
      <w:pPr>
        <w:ind w:left="1474" w:firstLine="57"/>
      </w:pPr>
      <w:rPr>
        <w:rFonts w:ascii="Symbol" w:hAnsi="Symbol" w:hint="default"/>
      </w:rPr>
    </w:lvl>
    <w:lvl w:ilvl="6">
      <w:start w:val="1"/>
      <w:numFmt w:val="bullet"/>
      <w:pStyle w:val="Wymagania-punkyL2"/>
      <w:lvlText w:val=""/>
      <w:lvlJc w:val="left"/>
      <w:pPr>
        <w:ind w:left="2155" w:hanging="397"/>
      </w:pPr>
      <w:rPr>
        <w:rFonts w:ascii="Symbol" w:hAnsi="Symbol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28A245D"/>
    <w:multiLevelType w:val="hybridMultilevel"/>
    <w:tmpl w:val="8BEED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E0E3F"/>
    <w:multiLevelType w:val="hybridMultilevel"/>
    <w:tmpl w:val="75EE998C"/>
    <w:lvl w:ilvl="0" w:tplc="1CB25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A85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8B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A5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AE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A28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58C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E5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EA5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CBB071"/>
    <w:multiLevelType w:val="hybridMultilevel"/>
    <w:tmpl w:val="68589202"/>
    <w:lvl w:ilvl="0" w:tplc="C0841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DE4F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3C5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1AE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A2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E6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A88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5C8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262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B5A86"/>
    <w:multiLevelType w:val="hybridMultilevel"/>
    <w:tmpl w:val="19FE99AC"/>
    <w:lvl w:ilvl="0" w:tplc="0415000F">
      <w:start w:val="1"/>
      <w:numFmt w:val="decimal"/>
      <w:pStyle w:val="wypunktow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29159E"/>
    <w:multiLevelType w:val="hybridMultilevel"/>
    <w:tmpl w:val="E6A03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F62EC1"/>
    <w:multiLevelType w:val="hybridMultilevel"/>
    <w:tmpl w:val="D86C57DC"/>
    <w:lvl w:ilvl="0" w:tplc="ED00A6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4E5AF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77321CB4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88941F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CB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1E8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02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46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B82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E02473"/>
    <w:multiLevelType w:val="hybridMultilevel"/>
    <w:tmpl w:val="31CCC8F2"/>
    <w:lvl w:ilvl="0" w:tplc="84F04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549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EAB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52D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2B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EE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C2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B85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A21FA9"/>
    <w:multiLevelType w:val="hybridMultilevel"/>
    <w:tmpl w:val="1024B6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424222"/>
    <w:multiLevelType w:val="hybridMultilevel"/>
    <w:tmpl w:val="0ABE55BE"/>
    <w:lvl w:ilvl="0" w:tplc="E6D663B0">
      <w:start w:val="1"/>
      <w:numFmt w:val="decimal"/>
      <w:lvlText w:val="%1."/>
      <w:lvlJc w:val="left"/>
      <w:pPr>
        <w:ind w:left="360" w:hanging="360"/>
      </w:pPr>
    </w:lvl>
    <w:lvl w:ilvl="1" w:tplc="B178FB2C">
      <w:start w:val="1"/>
      <w:numFmt w:val="lowerLetter"/>
      <w:lvlText w:val="%2."/>
      <w:lvlJc w:val="left"/>
      <w:pPr>
        <w:ind w:left="1080" w:hanging="360"/>
      </w:pPr>
    </w:lvl>
    <w:lvl w:ilvl="2" w:tplc="498854E0">
      <w:start w:val="1"/>
      <w:numFmt w:val="lowerRoman"/>
      <w:lvlText w:val="%3."/>
      <w:lvlJc w:val="right"/>
      <w:pPr>
        <w:ind w:left="1800" w:hanging="180"/>
      </w:pPr>
    </w:lvl>
    <w:lvl w:ilvl="3" w:tplc="838C1826">
      <w:start w:val="1"/>
      <w:numFmt w:val="decimal"/>
      <w:lvlText w:val="%4."/>
      <w:lvlJc w:val="left"/>
      <w:pPr>
        <w:ind w:left="2520" w:hanging="360"/>
      </w:pPr>
    </w:lvl>
    <w:lvl w:ilvl="4" w:tplc="D6CCE706">
      <w:start w:val="1"/>
      <w:numFmt w:val="lowerLetter"/>
      <w:lvlText w:val="%5."/>
      <w:lvlJc w:val="left"/>
      <w:pPr>
        <w:ind w:left="3240" w:hanging="360"/>
      </w:pPr>
    </w:lvl>
    <w:lvl w:ilvl="5" w:tplc="8AFC8478">
      <w:start w:val="1"/>
      <w:numFmt w:val="lowerRoman"/>
      <w:lvlText w:val="%6."/>
      <w:lvlJc w:val="right"/>
      <w:pPr>
        <w:ind w:left="3960" w:hanging="180"/>
      </w:pPr>
    </w:lvl>
    <w:lvl w:ilvl="6" w:tplc="7FEAC2A4">
      <w:start w:val="1"/>
      <w:numFmt w:val="decimal"/>
      <w:lvlText w:val="%7."/>
      <w:lvlJc w:val="left"/>
      <w:pPr>
        <w:ind w:left="4680" w:hanging="360"/>
      </w:pPr>
    </w:lvl>
    <w:lvl w:ilvl="7" w:tplc="C644D6EE">
      <w:start w:val="1"/>
      <w:numFmt w:val="lowerLetter"/>
      <w:lvlText w:val="%8."/>
      <w:lvlJc w:val="left"/>
      <w:pPr>
        <w:ind w:left="5400" w:hanging="360"/>
      </w:pPr>
    </w:lvl>
    <w:lvl w:ilvl="8" w:tplc="0234035E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CE74B7"/>
    <w:multiLevelType w:val="hybridMultilevel"/>
    <w:tmpl w:val="C57014E8"/>
    <w:lvl w:ilvl="0" w:tplc="820C7E2A">
      <w:start w:val="1"/>
      <w:numFmt w:val="decimal"/>
      <w:lvlText w:val="%1."/>
      <w:lvlJc w:val="left"/>
      <w:pPr>
        <w:ind w:left="720" w:hanging="360"/>
      </w:pPr>
    </w:lvl>
    <w:lvl w:ilvl="1" w:tplc="8D80F6EC">
      <w:start w:val="1"/>
      <w:numFmt w:val="lowerLetter"/>
      <w:lvlText w:val="%2."/>
      <w:lvlJc w:val="left"/>
      <w:pPr>
        <w:ind w:left="1440" w:hanging="360"/>
      </w:pPr>
    </w:lvl>
    <w:lvl w:ilvl="2" w:tplc="3DFA29F8">
      <w:start w:val="1"/>
      <w:numFmt w:val="lowerRoman"/>
      <w:lvlText w:val="%3."/>
      <w:lvlJc w:val="right"/>
      <w:pPr>
        <w:ind w:left="2160" w:hanging="180"/>
      </w:pPr>
    </w:lvl>
    <w:lvl w:ilvl="3" w:tplc="5C022F6C">
      <w:start w:val="1"/>
      <w:numFmt w:val="decimal"/>
      <w:lvlText w:val="%4."/>
      <w:lvlJc w:val="left"/>
      <w:pPr>
        <w:ind w:left="2880" w:hanging="360"/>
      </w:pPr>
    </w:lvl>
    <w:lvl w:ilvl="4" w:tplc="BBB81D08">
      <w:start w:val="1"/>
      <w:numFmt w:val="lowerLetter"/>
      <w:lvlText w:val="%5."/>
      <w:lvlJc w:val="left"/>
      <w:pPr>
        <w:ind w:left="3600" w:hanging="360"/>
      </w:pPr>
    </w:lvl>
    <w:lvl w:ilvl="5" w:tplc="3F0C1D30">
      <w:start w:val="1"/>
      <w:numFmt w:val="lowerRoman"/>
      <w:lvlText w:val="%6."/>
      <w:lvlJc w:val="right"/>
      <w:pPr>
        <w:ind w:left="4320" w:hanging="180"/>
      </w:pPr>
    </w:lvl>
    <w:lvl w:ilvl="6" w:tplc="12A232C8">
      <w:start w:val="1"/>
      <w:numFmt w:val="decimal"/>
      <w:lvlText w:val="%7."/>
      <w:lvlJc w:val="left"/>
      <w:pPr>
        <w:ind w:left="5040" w:hanging="360"/>
      </w:pPr>
    </w:lvl>
    <w:lvl w:ilvl="7" w:tplc="6C92B96E">
      <w:start w:val="1"/>
      <w:numFmt w:val="lowerLetter"/>
      <w:lvlText w:val="%8."/>
      <w:lvlJc w:val="left"/>
      <w:pPr>
        <w:ind w:left="5760" w:hanging="360"/>
      </w:pPr>
    </w:lvl>
    <w:lvl w:ilvl="8" w:tplc="2568638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65212"/>
    <w:multiLevelType w:val="hybridMultilevel"/>
    <w:tmpl w:val="81F87D8C"/>
    <w:lvl w:ilvl="0" w:tplc="CD304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208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FF617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22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A9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9C6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D49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8A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3C0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D5484"/>
    <w:multiLevelType w:val="hybridMultilevel"/>
    <w:tmpl w:val="0C52E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C6580"/>
    <w:multiLevelType w:val="hybridMultilevel"/>
    <w:tmpl w:val="38882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B52007"/>
    <w:multiLevelType w:val="hybridMultilevel"/>
    <w:tmpl w:val="269CBB52"/>
    <w:lvl w:ilvl="0" w:tplc="D38E8F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0FA7D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0EC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27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CE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A6B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3A6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9E6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66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2890D2"/>
    <w:multiLevelType w:val="hybridMultilevel"/>
    <w:tmpl w:val="074EAE20"/>
    <w:lvl w:ilvl="0" w:tplc="7902A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B2E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58F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60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EA8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3E1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E5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022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DA2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3C9F6A"/>
    <w:multiLevelType w:val="hybridMultilevel"/>
    <w:tmpl w:val="A3D82360"/>
    <w:lvl w:ilvl="0" w:tplc="5F0CC3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76C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63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4C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A7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167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C5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FEA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88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E70EC"/>
    <w:multiLevelType w:val="hybridMultilevel"/>
    <w:tmpl w:val="5720C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CDADBEE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7A7DE6"/>
    <w:multiLevelType w:val="hybridMultilevel"/>
    <w:tmpl w:val="5240B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C2426D"/>
    <w:multiLevelType w:val="hybridMultilevel"/>
    <w:tmpl w:val="0C7403F6"/>
    <w:lvl w:ilvl="0" w:tplc="C3A649B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380626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3F045AE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46A1DC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E8C764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174AA5E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2FA03C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500986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D0A332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1F50050C"/>
    <w:multiLevelType w:val="hybridMultilevel"/>
    <w:tmpl w:val="FEC67B00"/>
    <w:lvl w:ilvl="0" w:tplc="31C48448">
      <w:start w:val="1"/>
      <w:numFmt w:val="decimal"/>
      <w:pStyle w:val="Tabelanumerowanie1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2181071B"/>
    <w:multiLevelType w:val="hybridMultilevel"/>
    <w:tmpl w:val="9EEA0214"/>
    <w:lvl w:ilvl="0" w:tplc="5B0C7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32A0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C084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EB7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219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7419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2268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0E3A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8EC9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230192"/>
    <w:multiLevelType w:val="hybridMultilevel"/>
    <w:tmpl w:val="34642F1C"/>
    <w:lvl w:ilvl="0" w:tplc="73F4FA76">
      <w:numFmt w:val="bullet"/>
      <w:pStyle w:val="Tabelapunktowanie1"/>
      <w:lvlText w:val="•"/>
      <w:lvlJc w:val="left"/>
      <w:pPr>
        <w:ind w:left="1174" w:hanging="360"/>
      </w:pPr>
      <w:rPr>
        <w:rFonts w:ascii="Arial" w:hAnsi="Arial" w:hint="default"/>
      </w:rPr>
    </w:lvl>
    <w:lvl w:ilvl="1" w:tplc="0EF4244C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E4DC4D4A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7F0A193C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6CCE931E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8B34BFA8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B8AFAA0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95FA2F44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ABA8E8E8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247718A2"/>
    <w:multiLevelType w:val="hybridMultilevel"/>
    <w:tmpl w:val="1AFCA58A"/>
    <w:lvl w:ilvl="0" w:tplc="14B25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C1B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1AD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AD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2B2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64C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C4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84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E3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B5B830"/>
    <w:multiLevelType w:val="hybridMultilevel"/>
    <w:tmpl w:val="FFFFFFFF"/>
    <w:lvl w:ilvl="0" w:tplc="3550A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2B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480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CE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42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44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0C0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ACC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D203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CB30A9"/>
    <w:multiLevelType w:val="hybridMultilevel"/>
    <w:tmpl w:val="673CC7CC"/>
    <w:lvl w:ilvl="0" w:tplc="4E3A9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8CA4BA4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0C2A0628">
      <w:start w:val="1"/>
      <w:numFmt w:val="lowerRoman"/>
      <w:lvlText w:val="%3."/>
      <w:lvlJc w:val="right"/>
      <w:pPr>
        <w:ind w:left="2160" w:hanging="180"/>
      </w:pPr>
    </w:lvl>
    <w:lvl w:ilvl="3" w:tplc="673E40E6">
      <w:start w:val="1"/>
      <w:numFmt w:val="decimal"/>
      <w:lvlText w:val="%4."/>
      <w:lvlJc w:val="left"/>
      <w:pPr>
        <w:ind w:left="2880" w:hanging="360"/>
      </w:pPr>
    </w:lvl>
    <w:lvl w:ilvl="4" w:tplc="25D6EE8A">
      <w:start w:val="1"/>
      <w:numFmt w:val="lowerLetter"/>
      <w:lvlText w:val="%5."/>
      <w:lvlJc w:val="left"/>
      <w:pPr>
        <w:ind w:left="3600" w:hanging="360"/>
      </w:pPr>
    </w:lvl>
    <w:lvl w:ilvl="5" w:tplc="CF081656">
      <w:start w:val="1"/>
      <w:numFmt w:val="lowerRoman"/>
      <w:lvlText w:val="%6."/>
      <w:lvlJc w:val="right"/>
      <w:pPr>
        <w:ind w:left="4320" w:hanging="180"/>
      </w:pPr>
    </w:lvl>
    <w:lvl w:ilvl="6" w:tplc="4F723574">
      <w:start w:val="1"/>
      <w:numFmt w:val="decimal"/>
      <w:lvlText w:val="%7."/>
      <w:lvlJc w:val="left"/>
      <w:pPr>
        <w:ind w:left="5040" w:hanging="360"/>
      </w:pPr>
    </w:lvl>
    <w:lvl w:ilvl="7" w:tplc="098C7BE0">
      <w:start w:val="1"/>
      <w:numFmt w:val="lowerLetter"/>
      <w:lvlText w:val="%8."/>
      <w:lvlJc w:val="left"/>
      <w:pPr>
        <w:ind w:left="5760" w:hanging="360"/>
      </w:pPr>
    </w:lvl>
    <w:lvl w:ilvl="8" w:tplc="C5284CF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044699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2440D0"/>
    <w:multiLevelType w:val="hybridMultilevel"/>
    <w:tmpl w:val="C88C3EF0"/>
    <w:lvl w:ilvl="0" w:tplc="F5AA4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E7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DA8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6D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EC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A8B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EA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66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E4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7806F4"/>
    <w:multiLevelType w:val="hybridMultilevel"/>
    <w:tmpl w:val="1024B6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76B6079"/>
    <w:multiLevelType w:val="hybridMultilevel"/>
    <w:tmpl w:val="6D12E3B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826C55"/>
    <w:multiLevelType w:val="hybridMultilevel"/>
    <w:tmpl w:val="6C56ADB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A3A0C0"/>
    <w:multiLevelType w:val="hybridMultilevel"/>
    <w:tmpl w:val="AC8E524C"/>
    <w:lvl w:ilvl="0" w:tplc="96E0735A">
      <w:start w:val="1"/>
      <w:numFmt w:val="decimal"/>
      <w:lvlText w:val="%1."/>
      <w:lvlJc w:val="left"/>
      <w:pPr>
        <w:ind w:left="720" w:hanging="360"/>
      </w:pPr>
    </w:lvl>
    <w:lvl w:ilvl="1" w:tplc="A308DABE">
      <w:start w:val="1"/>
      <w:numFmt w:val="lowerLetter"/>
      <w:lvlText w:val="%2."/>
      <w:lvlJc w:val="left"/>
      <w:pPr>
        <w:ind w:left="1440" w:hanging="360"/>
      </w:pPr>
    </w:lvl>
    <w:lvl w:ilvl="2" w:tplc="667AAF58">
      <w:start w:val="1"/>
      <w:numFmt w:val="lowerRoman"/>
      <w:lvlText w:val="%3."/>
      <w:lvlJc w:val="right"/>
      <w:pPr>
        <w:ind w:left="2160" w:hanging="180"/>
      </w:pPr>
    </w:lvl>
    <w:lvl w:ilvl="3" w:tplc="377AA088">
      <w:start w:val="1"/>
      <w:numFmt w:val="decimal"/>
      <w:lvlText w:val="%4."/>
      <w:lvlJc w:val="left"/>
      <w:pPr>
        <w:ind w:left="2880" w:hanging="360"/>
      </w:pPr>
    </w:lvl>
    <w:lvl w:ilvl="4" w:tplc="32D2126A">
      <w:start w:val="1"/>
      <w:numFmt w:val="lowerLetter"/>
      <w:lvlText w:val="%5."/>
      <w:lvlJc w:val="left"/>
      <w:pPr>
        <w:ind w:left="3600" w:hanging="360"/>
      </w:pPr>
    </w:lvl>
    <w:lvl w:ilvl="5" w:tplc="A82AFE02">
      <w:start w:val="1"/>
      <w:numFmt w:val="lowerRoman"/>
      <w:lvlText w:val="%6."/>
      <w:lvlJc w:val="right"/>
      <w:pPr>
        <w:ind w:left="4320" w:hanging="180"/>
      </w:pPr>
    </w:lvl>
    <w:lvl w:ilvl="6" w:tplc="369C85DE">
      <w:start w:val="1"/>
      <w:numFmt w:val="decimal"/>
      <w:lvlText w:val="%7."/>
      <w:lvlJc w:val="left"/>
      <w:pPr>
        <w:ind w:left="5040" w:hanging="360"/>
      </w:pPr>
    </w:lvl>
    <w:lvl w:ilvl="7" w:tplc="3D16E33C">
      <w:start w:val="1"/>
      <w:numFmt w:val="lowerLetter"/>
      <w:lvlText w:val="%8."/>
      <w:lvlJc w:val="left"/>
      <w:pPr>
        <w:ind w:left="5760" w:hanging="360"/>
      </w:pPr>
    </w:lvl>
    <w:lvl w:ilvl="8" w:tplc="1AF8EC3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BBCD36"/>
    <w:multiLevelType w:val="hybridMultilevel"/>
    <w:tmpl w:val="FFFFFFFF"/>
    <w:lvl w:ilvl="0" w:tplc="9278AC38">
      <w:start w:val="1"/>
      <w:numFmt w:val="decimal"/>
      <w:lvlText w:val="%1."/>
      <w:lvlJc w:val="left"/>
      <w:pPr>
        <w:ind w:left="720" w:hanging="360"/>
      </w:pPr>
    </w:lvl>
    <w:lvl w:ilvl="1" w:tplc="83606B92">
      <w:start w:val="1"/>
      <w:numFmt w:val="lowerLetter"/>
      <w:lvlText w:val="%2."/>
      <w:lvlJc w:val="left"/>
      <w:pPr>
        <w:ind w:left="1440" w:hanging="360"/>
      </w:pPr>
    </w:lvl>
    <w:lvl w:ilvl="2" w:tplc="408484D2">
      <w:start w:val="1"/>
      <w:numFmt w:val="lowerRoman"/>
      <w:lvlText w:val="%3."/>
      <w:lvlJc w:val="right"/>
      <w:pPr>
        <w:ind w:left="2160" w:hanging="180"/>
      </w:pPr>
    </w:lvl>
    <w:lvl w:ilvl="3" w:tplc="CC3CAE54">
      <w:start w:val="1"/>
      <w:numFmt w:val="decimal"/>
      <w:lvlText w:val="%4."/>
      <w:lvlJc w:val="left"/>
      <w:pPr>
        <w:ind w:left="2880" w:hanging="360"/>
      </w:pPr>
    </w:lvl>
    <w:lvl w:ilvl="4" w:tplc="4094C958">
      <w:start w:val="1"/>
      <w:numFmt w:val="lowerLetter"/>
      <w:lvlText w:val="%5."/>
      <w:lvlJc w:val="left"/>
      <w:pPr>
        <w:ind w:left="3600" w:hanging="360"/>
      </w:pPr>
    </w:lvl>
    <w:lvl w:ilvl="5" w:tplc="D688D984">
      <w:start w:val="1"/>
      <w:numFmt w:val="lowerRoman"/>
      <w:lvlText w:val="%6."/>
      <w:lvlJc w:val="right"/>
      <w:pPr>
        <w:ind w:left="4320" w:hanging="180"/>
      </w:pPr>
    </w:lvl>
    <w:lvl w:ilvl="6" w:tplc="5F42F870">
      <w:start w:val="1"/>
      <w:numFmt w:val="decimal"/>
      <w:lvlText w:val="%7."/>
      <w:lvlJc w:val="left"/>
      <w:pPr>
        <w:ind w:left="5040" w:hanging="360"/>
      </w:pPr>
    </w:lvl>
    <w:lvl w:ilvl="7" w:tplc="A4666A74">
      <w:start w:val="1"/>
      <w:numFmt w:val="lowerLetter"/>
      <w:lvlText w:val="%8."/>
      <w:lvlJc w:val="left"/>
      <w:pPr>
        <w:ind w:left="5760" w:hanging="360"/>
      </w:pPr>
    </w:lvl>
    <w:lvl w:ilvl="8" w:tplc="8460D62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67A07E"/>
    <w:multiLevelType w:val="hybridMultilevel"/>
    <w:tmpl w:val="740C4998"/>
    <w:lvl w:ilvl="0" w:tplc="AA9E1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4D2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C6F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C9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769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246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581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C4A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AA1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71498B"/>
    <w:multiLevelType w:val="hybridMultilevel"/>
    <w:tmpl w:val="F290361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0A3393"/>
    <w:multiLevelType w:val="hybridMultilevel"/>
    <w:tmpl w:val="B07620C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C7C5580"/>
    <w:multiLevelType w:val="hybridMultilevel"/>
    <w:tmpl w:val="7E342FF6"/>
    <w:lvl w:ilvl="0" w:tplc="A1DAB3FA">
      <w:start w:val="1"/>
      <w:numFmt w:val="bullet"/>
      <w:pStyle w:val="Punktowaniepoz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FA13B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EFEE2D1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C80DAC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37A475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D58E5D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EE47D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7849D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CF24465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2C84007A"/>
    <w:multiLevelType w:val="hybridMultilevel"/>
    <w:tmpl w:val="0C2EB01C"/>
    <w:lvl w:ilvl="0" w:tplc="F89AC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64C5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1642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247D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AB9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FE6C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7E18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1EC7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5885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C8B1B47"/>
    <w:multiLevelType w:val="hybridMultilevel"/>
    <w:tmpl w:val="6D0AB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D431B9E"/>
    <w:multiLevelType w:val="hybridMultilevel"/>
    <w:tmpl w:val="C26422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1F7A98"/>
    <w:multiLevelType w:val="hybridMultilevel"/>
    <w:tmpl w:val="79AA0CA2"/>
    <w:lvl w:ilvl="0" w:tplc="F8EE4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A8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10D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A3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64D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63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900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AD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F4E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E453A48"/>
    <w:multiLevelType w:val="hybridMultilevel"/>
    <w:tmpl w:val="25BE6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F5100C4"/>
    <w:multiLevelType w:val="hybridMultilevel"/>
    <w:tmpl w:val="C2642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55417ED"/>
    <w:multiLevelType w:val="hybridMultilevel"/>
    <w:tmpl w:val="342E38DA"/>
    <w:lvl w:ilvl="0" w:tplc="5D3C5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323E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B00C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04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04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2EE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165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84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1E4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7575622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7E6AF72"/>
    <w:multiLevelType w:val="hybridMultilevel"/>
    <w:tmpl w:val="DB28158A"/>
    <w:lvl w:ilvl="0" w:tplc="9BA2FD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C26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FE4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CF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02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88A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C3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2E2F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E6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8915AC3"/>
    <w:multiLevelType w:val="multilevel"/>
    <w:tmpl w:val="B89CCFA6"/>
    <w:lvl w:ilvl="0">
      <w:start w:val="1"/>
      <w:numFmt w:val="decimal"/>
      <w:lvlText w:val="%1."/>
      <w:lvlJc w:val="left"/>
      <w:pPr>
        <w:tabs>
          <w:tab w:val="num" w:pos="7230"/>
        </w:tabs>
        <w:ind w:left="7230" w:hanging="851"/>
      </w:pPr>
      <w:rPr>
        <w:b/>
        <w:i w:val="0"/>
        <w:color w:val="002776"/>
        <w:sz w:val="52"/>
        <w:szCs w:val="5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b/>
        <w:i w:val="0"/>
        <w:color w:val="1F497D" w:themeColor="text2"/>
        <w:sz w:val="36"/>
        <w:szCs w:val="32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5955"/>
        </w:tabs>
        <w:ind w:left="5955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4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</w:lvl>
  </w:abstractNum>
  <w:abstractNum w:abstractNumId="48" w15:restartNumberingAfterBreak="0">
    <w:nsid w:val="395E017D"/>
    <w:multiLevelType w:val="hybridMultilevel"/>
    <w:tmpl w:val="762849A0"/>
    <w:lvl w:ilvl="0" w:tplc="E02C9A4A">
      <w:start w:val="1"/>
      <w:numFmt w:val="decimal"/>
      <w:lvlText w:val="%1."/>
      <w:lvlJc w:val="left"/>
      <w:pPr>
        <w:ind w:left="1020" w:hanging="360"/>
      </w:pPr>
    </w:lvl>
    <w:lvl w:ilvl="1" w:tplc="82AEDDDC">
      <w:start w:val="1"/>
      <w:numFmt w:val="decimal"/>
      <w:lvlText w:val="%2."/>
      <w:lvlJc w:val="left"/>
      <w:pPr>
        <w:ind w:left="1020" w:hanging="360"/>
      </w:pPr>
    </w:lvl>
    <w:lvl w:ilvl="2" w:tplc="0324EF8E">
      <w:start w:val="1"/>
      <w:numFmt w:val="decimal"/>
      <w:lvlText w:val="%3."/>
      <w:lvlJc w:val="left"/>
      <w:pPr>
        <w:ind w:left="1020" w:hanging="360"/>
      </w:pPr>
    </w:lvl>
    <w:lvl w:ilvl="3" w:tplc="B112977C">
      <w:start w:val="1"/>
      <w:numFmt w:val="decimal"/>
      <w:lvlText w:val="%4."/>
      <w:lvlJc w:val="left"/>
      <w:pPr>
        <w:ind w:left="1020" w:hanging="360"/>
      </w:pPr>
    </w:lvl>
    <w:lvl w:ilvl="4" w:tplc="DDF6E218">
      <w:start w:val="1"/>
      <w:numFmt w:val="decimal"/>
      <w:lvlText w:val="%5."/>
      <w:lvlJc w:val="left"/>
      <w:pPr>
        <w:ind w:left="1020" w:hanging="360"/>
      </w:pPr>
    </w:lvl>
    <w:lvl w:ilvl="5" w:tplc="59B04346">
      <w:start w:val="1"/>
      <w:numFmt w:val="decimal"/>
      <w:lvlText w:val="%6."/>
      <w:lvlJc w:val="left"/>
      <w:pPr>
        <w:ind w:left="1020" w:hanging="360"/>
      </w:pPr>
    </w:lvl>
    <w:lvl w:ilvl="6" w:tplc="649639FA">
      <w:start w:val="1"/>
      <w:numFmt w:val="decimal"/>
      <w:lvlText w:val="%7."/>
      <w:lvlJc w:val="left"/>
      <w:pPr>
        <w:ind w:left="1020" w:hanging="360"/>
      </w:pPr>
    </w:lvl>
    <w:lvl w:ilvl="7" w:tplc="ADC8757C">
      <w:start w:val="1"/>
      <w:numFmt w:val="decimal"/>
      <w:lvlText w:val="%8."/>
      <w:lvlJc w:val="left"/>
      <w:pPr>
        <w:ind w:left="1020" w:hanging="360"/>
      </w:pPr>
    </w:lvl>
    <w:lvl w:ilvl="8" w:tplc="7A8E19B2">
      <w:start w:val="1"/>
      <w:numFmt w:val="decimal"/>
      <w:lvlText w:val="%9."/>
      <w:lvlJc w:val="left"/>
      <w:pPr>
        <w:ind w:left="1020" w:hanging="360"/>
      </w:pPr>
    </w:lvl>
  </w:abstractNum>
  <w:abstractNum w:abstractNumId="49" w15:restartNumberingAfterBreak="0">
    <w:nsid w:val="3AD12BFD"/>
    <w:multiLevelType w:val="hybridMultilevel"/>
    <w:tmpl w:val="AA40DC96"/>
    <w:lvl w:ilvl="0" w:tplc="05F49BCE">
      <w:start w:val="1"/>
      <w:numFmt w:val="decimal"/>
      <w:lvlText w:val="%1."/>
      <w:lvlJc w:val="left"/>
      <w:pPr>
        <w:ind w:left="720" w:hanging="360"/>
      </w:pPr>
    </w:lvl>
    <w:lvl w:ilvl="1" w:tplc="CD5A89B0">
      <w:start w:val="1"/>
      <w:numFmt w:val="lowerLetter"/>
      <w:lvlText w:val="%2."/>
      <w:lvlJc w:val="left"/>
      <w:pPr>
        <w:ind w:left="1440" w:hanging="360"/>
      </w:pPr>
    </w:lvl>
    <w:lvl w:ilvl="2" w:tplc="9D123DA4">
      <w:start w:val="1"/>
      <w:numFmt w:val="lowerRoman"/>
      <w:lvlText w:val="%3."/>
      <w:lvlJc w:val="right"/>
      <w:pPr>
        <w:ind w:left="2160" w:hanging="180"/>
      </w:pPr>
    </w:lvl>
    <w:lvl w:ilvl="3" w:tplc="2F58970A">
      <w:start w:val="1"/>
      <w:numFmt w:val="decimal"/>
      <w:lvlText w:val="%4."/>
      <w:lvlJc w:val="left"/>
      <w:pPr>
        <w:ind w:left="2880" w:hanging="360"/>
      </w:pPr>
    </w:lvl>
    <w:lvl w:ilvl="4" w:tplc="F724DDA8">
      <w:start w:val="1"/>
      <w:numFmt w:val="lowerLetter"/>
      <w:lvlText w:val="%5."/>
      <w:lvlJc w:val="left"/>
      <w:pPr>
        <w:ind w:left="3600" w:hanging="360"/>
      </w:pPr>
    </w:lvl>
    <w:lvl w:ilvl="5" w:tplc="2FFAD5FE">
      <w:start w:val="1"/>
      <w:numFmt w:val="lowerRoman"/>
      <w:lvlText w:val="%6."/>
      <w:lvlJc w:val="right"/>
      <w:pPr>
        <w:ind w:left="4320" w:hanging="180"/>
      </w:pPr>
    </w:lvl>
    <w:lvl w:ilvl="6" w:tplc="04F2F378">
      <w:start w:val="1"/>
      <w:numFmt w:val="decimal"/>
      <w:lvlText w:val="%7."/>
      <w:lvlJc w:val="left"/>
      <w:pPr>
        <w:ind w:left="5040" w:hanging="360"/>
      </w:pPr>
    </w:lvl>
    <w:lvl w:ilvl="7" w:tplc="E1C61270">
      <w:start w:val="1"/>
      <w:numFmt w:val="lowerLetter"/>
      <w:lvlText w:val="%8."/>
      <w:lvlJc w:val="left"/>
      <w:pPr>
        <w:ind w:left="5760" w:hanging="360"/>
      </w:pPr>
    </w:lvl>
    <w:lvl w:ilvl="8" w:tplc="90104F62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735D0D"/>
    <w:multiLevelType w:val="multilevel"/>
    <w:tmpl w:val="03485188"/>
    <w:lvl w:ilvl="0">
      <w:start w:val="1"/>
      <w:numFmt w:val="decimal"/>
      <w:pStyle w:val="Nagwek1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pStyle w:val="Nagwek2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 w:tentative="1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1" w15:restartNumberingAfterBreak="0">
    <w:nsid w:val="3B8F0B39"/>
    <w:multiLevelType w:val="hybridMultilevel"/>
    <w:tmpl w:val="81181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BB33CAE"/>
    <w:multiLevelType w:val="hybridMultilevel"/>
    <w:tmpl w:val="FFFFFFFF"/>
    <w:lvl w:ilvl="0" w:tplc="B2448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BAB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5C1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85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220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E60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44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EDF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2C4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CB77367"/>
    <w:multiLevelType w:val="hybridMultilevel"/>
    <w:tmpl w:val="34C03970"/>
    <w:lvl w:ilvl="0" w:tplc="30F6B82E">
      <w:start w:val="1"/>
      <w:numFmt w:val="bullet"/>
      <w:pStyle w:val="Tabela-punktowanie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5890F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CC13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44F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699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268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C48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6C5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4FC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DF08753"/>
    <w:multiLevelType w:val="hybridMultilevel"/>
    <w:tmpl w:val="CBAE61F6"/>
    <w:lvl w:ilvl="0" w:tplc="A2E4A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061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E21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FCA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6B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082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8B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0E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6C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F7A7074"/>
    <w:multiLevelType w:val="multilevel"/>
    <w:tmpl w:val="B964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15B2F79"/>
    <w:multiLevelType w:val="hybridMultilevel"/>
    <w:tmpl w:val="8620D7EC"/>
    <w:lvl w:ilvl="0" w:tplc="F042DB76">
      <w:start w:val="1"/>
      <w:numFmt w:val="decimal"/>
      <w:lvlText w:val="%1."/>
      <w:lvlJc w:val="left"/>
      <w:pPr>
        <w:ind w:left="720" w:hanging="360"/>
      </w:pPr>
    </w:lvl>
    <w:lvl w:ilvl="1" w:tplc="E5BE53BA">
      <w:start w:val="1"/>
      <w:numFmt w:val="lowerLetter"/>
      <w:lvlText w:val="%2."/>
      <w:lvlJc w:val="left"/>
      <w:pPr>
        <w:ind w:left="1440" w:hanging="360"/>
      </w:pPr>
    </w:lvl>
    <w:lvl w:ilvl="2" w:tplc="56F8E884">
      <w:start w:val="1"/>
      <w:numFmt w:val="lowerRoman"/>
      <w:lvlText w:val="%3."/>
      <w:lvlJc w:val="right"/>
      <w:pPr>
        <w:ind w:left="2160" w:hanging="180"/>
      </w:pPr>
    </w:lvl>
    <w:lvl w:ilvl="3" w:tplc="A53C5AD8">
      <w:start w:val="1"/>
      <w:numFmt w:val="decimal"/>
      <w:lvlText w:val="%4."/>
      <w:lvlJc w:val="left"/>
      <w:pPr>
        <w:ind w:left="2880" w:hanging="360"/>
      </w:pPr>
    </w:lvl>
    <w:lvl w:ilvl="4" w:tplc="AE06C842">
      <w:start w:val="1"/>
      <w:numFmt w:val="lowerLetter"/>
      <w:lvlText w:val="%5."/>
      <w:lvlJc w:val="left"/>
      <w:pPr>
        <w:ind w:left="3600" w:hanging="360"/>
      </w:pPr>
    </w:lvl>
    <w:lvl w:ilvl="5" w:tplc="1E70FA42">
      <w:start w:val="1"/>
      <w:numFmt w:val="lowerRoman"/>
      <w:lvlText w:val="%6."/>
      <w:lvlJc w:val="right"/>
      <w:pPr>
        <w:ind w:left="4320" w:hanging="180"/>
      </w:pPr>
    </w:lvl>
    <w:lvl w:ilvl="6" w:tplc="3BBAADC8">
      <w:start w:val="1"/>
      <w:numFmt w:val="decimal"/>
      <w:lvlText w:val="%7."/>
      <w:lvlJc w:val="left"/>
      <w:pPr>
        <w:ind w:left="5040" w:hanging="360"/>
      </w:pPr>
    </w:lvl>
    <w:lvl w:ilvl="7" w:tplc="7DF490E8">
      <w:start w:val="1"/>
      <w:numFmt w:val="lowerLetter"/>
      <w:lvlText w:val="%8."/>
      <w:lvlJc w:val="left"/>
      <w:pPr>
        <w:ind w:left="5760" w:hanging="360"/>
      </w:pPr>
    </w:lvl>
    <w:lvl w:ilvl="8" w:tplc="94B68BF0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E667A1"/>
    <w:multiLevelType w:val="hybridMultilevel"/>
    <w:tmpl w:val="EA22CEF2"/>
    <w:lvl w:ilvl="0" w:tplc="A81E0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AA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0A4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AE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2CD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102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668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C0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AA4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455C190"/>
    <w:multiLevelType w:val="hybridMultilevel"/>
    <w:tmpl w:val="FFFFFFFF"/>
    <w:lvl w:ilvl="0" w:tplc="0AF60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C7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D27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905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C7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0C5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94E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67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A62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51A4929"/>
    <w:multiLevelType w:val="hybridMultilevel"/>
    <w:tmpl w:val="CB44A8E6"/>
    <w:lvl w:ilvl="0" w:tplc="B178FB2C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183ACB"/>
    <w:multiLevelType w:val="hybridMultilevel"/>
    <w:tmpl w:val="AAB8C9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6614141"/>
    <w:multiLevelType w:val="hybridMultilevel"/>
    <w:tmpl w:val="424A94D6"/>
    <w:lvl w:ilvl="0" w:tplc="79BE0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A5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94E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6E1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EB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229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7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645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BC1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84D79E2"/>
    <w:multiLevelType w:val="hybridMultilevel"/>
    <w:tmpl w:val="51AA6154"/>
    <w:lvl w:ilvl="0" w:tplc="59DA9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F09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A0B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E7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25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B00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4C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67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D8D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9051886"/>
    <w:multiLevelType w:val="hybridMultilevel"/>
    <w:tmpl w:val="601C8F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C973F1"/>
    <w:multiLevelType w:val="hybridMultilevel"/>
    <w:tmpl w:val="6480F12C"/>
    <w:lvl w:ilvl="0" w:tplc="CB147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4B0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914E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A2F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4E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84A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2CC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0B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78D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A1120CC"/>
    <w:multiLevelType w:val="hybridMultilevel"/>
    <w:tmpl w:val="C478B066"/>
    <w:lvl w:ilvl="0" w:tplc="AD7E3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8D0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E620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07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CF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C45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A9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0C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36D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B0B2FD6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CF75453"/>
    <w:multiLevelType w:val="hybridMultilevel"/>
    <w:tmpl w:val="48DCA8AE"/>
    <w:lvl w:ilvl="0" w:tplc="BB58BA7E">
      <w:start w:val="1"/>
      <w:numFmt w:val="decimal"/>
      <w:pStyle w:val="tabelanumeracja"/>
      <w:lvlText w:val="%1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D446F5A"/>
    <w:multiLevelType w:val="hybridMultilevel"/>
    <w:tmpl w:val="1D3CEE60"/>
    <w:lvl w:ilvl="0" w:tplc="7D128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562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404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28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E9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FAE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0D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44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36A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D876B3F"/>
    <w:multiLevelType w:val="hybridMultilevel"/>
    <w:tmpl w:val="98F0A34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E0F4FC3"/>
    <w:multiLevelType w:val="hybridMultilevel"/>
    <w:tmpl w:val="FFFFFFFF"/>
    <w:lvl w:ilvl="0" w:tplc="328A24D6">
      <w:start w:val="1"/>
      <w:numFmt w:val="decimal"/>
      <w:lvlText w:val="%1."/>
      <w:lvlJc w:val="left"/>
      <w:pPr>
        <w:ind w:left="720" w:hanging="360"/>
      </w:pPr>
    </w:lvl>
    <w:lvl w:ilvl="1" w:tplc="9912E1D4">
      <w:start w:val="1"/>
      <w:numFmt w:val="lowerLetter"/>
      <w:lvlText w:val="%2."/>
      <w:lvlJc w:val="left"/>
      <w:pPr>
        <w:ind w:left="1440" w:hanging="360"/>
      </w:pPr>
    </w:lvl>
    <w:lvl w:ilvl="2" w:tplc="16C4B56A">
      <w:start w:val="1"/>
      <w:numFmt w:val="lowerRoman"/>
      <w:lvlText w:val="%3."/>
      <w:lvlJc w:val="right"/>
      <w:pPr>
        <w:ind w:left="2160" w:hanging="180"/>
      </w:pPr>
    </w:lvl>
    <w:lvl w:ilvl="3" w:tplc="59267A24">
      <w:start w:val="1"/>
      <w:numFmt w:val="decimal"/>
      <w:lvlText w:val="%4."/>
      <w:lvlJc w:val="left"/>
      <w:pPr>
        <w:ind w:left="2880" w:hanging="360"/>
      </w:pPr>
    </w:lvl>
    <w:lvl w:ilvl="4" w:tplc="25B4C614">
      <w:start w:val="1"/>
      <w:numFmt w:val="lowerLetter"/>
      <w:lvlText w:val="%5."/>
      <w:lvlJc w:val="left"/>
      <w:pPr>
        <w:ind w:left="3600" w:hanging="360"/>
      </w:pPr>
    </w:lvl>
    <w:lvl w:ilvl="5" w:tplc="8856C0DC">
      <w:start w:val="1"/>
      <w:numFmt w:val="lowerRoman"/>
      <w:lvlText w:val="%6."/>
      <w:lvlJc w:val="right"/>
      <w:pPr>
        <w:ind w:left="4320" w:hanging="180"/>
      </w:pPr>
    </w:lvl>
    <w:lvl w:ilvl="6" w:tplc="5168884C">
      <w:start w:val="1"/>
      <w:numFmt w:val="decimal"/>
      <w:lvlText w:val="%7."/>
      <w:lvlJc w:val="left"/>
      <w:pPr>
        <w:ind w:left="5040" w:hanging="360"/>
      </w:pPr>
    </w:lvl>
    <w:lvl w:ilvl="7" w:tplc="53682EEC">
      <w:start w:val="1"/>
      <w:numFmt w:val="lowerLetter"/>
      <w:lvlText w:val="%8."/>
      <w:lvlJc w:val="left"/>
      <w:pPr>
        <w:ind w:left="5760" w:hanging="360"/>
      </w:pPr>
    </w:lvl>
    <w:lvl w:ilvl="8" w:tplc="8F32095A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F1B0034"/>
    <w:multiLevelType w:val="hybridMultilevel"/>
    <w:tmpl w:val="DBAAA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142790"/>
    <w:multiLevelType w:val="hybridMultilevel"/>
    <w:tmpl w:val="CE9AA1A4"/>
    <w:lvl w:ilvl="0" w:tplc="BF944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4091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8C4E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A7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4C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03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0E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947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84F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1601D1A"/>
    <w:multiLevelType w:val="hybridMultilevel"/>
    <w:tmpl w:val="FFFFFFFF"/>
    <w:lvl w:ilvl="0" w:tplc="9FD4FBA2">
      <w:start w:val="1"/>
      <w:numFmt w:val="decimal"/>
      <w:lvlText w:val="%1."/>
      <w:lvlJc w:val="left"/>
      <w:pPr>
        <w:ind w:left="720" w:hanging="360"/>
      </w:pPr>
    </w:lvl>
    <w:lvl w:ilvl="1" w:tplc="02B669EC">
      <w:start w:val="1"/>
      <w:numFmt w:val="lowerLetter"/>
      <w:lvlText w:val="%2."/>
      <w:lvlJc w:val="left"/>
      <w:pPr>
        <w:ind w:left="1440" w:hanging="360"/>
      </w:pPr>
    </w:lvl>
    <w:lvl w:ilvl="2" w:tplc="2408A84E">
      <w:start w:val="1"/>
      <w:numFmt w:val="lowerRoman"/>
      <w:lvlText w:val="%3."/>
      <w:lvlJc w:val="right"/>
      <w:pPr>
        <w:ind w:left="2160" w:hanging="180"/>
      </w:pPr>
    </w:lvl>
    <w:lvl w:ilvl="3" w:tplc="358EED70">
      <w:start w:val="1"/>
      <w:numFmt w:val="decimal"/>
      <w:lvlText w:val="%4."/>
      <w:lvlJc w:val="left"/>
      <w:pPr>
        <w:ind w:left="2880" w:hanging="360"/>
      </w:pPr>
    </w:lvl>
    <w:lvl w:ilvl="4" w:tplc="78B07712">
      <w:start w:val="1"/>
      <w:numFmt w:val="lowerLetter"/>
      <w:lvlText w:val="%5."/>
      <w:lvlJc w:val="left"/>
      <w:pPr>
        <w:ind w:left="3600" w:hanging="360"/>
      </w:pPr>
    </w:lvl>
    <w:lvl w:ilvl="5" w:tplc="92E604D2">
      <w:start w:val="1"/>
      <w:numFmt w:val="lowerRoman"/>
      <w:lvlText w:val="%6."/>
      <w:lvlJc w:val="right"/>
      <w:pPr>
        <w:ind w:left="4320" w:hanging="180"/>
      </w:pPr>
    </w:lvl>
    <w:lvl w:ilvl="6" w:tplc="2A44F7CE">
      <w:start w:val="1"/>
      <w:numFmt w:val="decimal"/>
      <w:lvlText w:val="%7."/>
      <w:lvlJc w:val="left"/>
      <w:pPr>
        <w:ind w:left="5040" w:hanging="360"/>
      </w:pPr>
    </w:lvl>
    <w:lvl w:ilvl="7" w:tplc="62420C08">
      <w:start w:val="1"/>
      <w:numFmt w:val="lowerLetter"/>
      <w:lvlText w:val="%8."/>
      <w:lvlJc w:val="left"/>
      <w:pPr>
        <w:ind w:left="5760" w:hanging="360"/>
      </w:pPr>
    </w:lvl>
    <w:lvl w:ilvl="8" w:tplc="FC1A36DC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1B72B5F"/>
    <w:multiLevelType w:val="hybridMultilevel"/>
    <w:tmpl w:val="891A39F8"/>
    <w:lvl w:ilvl="0" w:tplc="28361E08">
      <w:start w:val="1"/>
      <w:numFmt w:val="decimal"/>
      <w:pStyle w:val="Numerowaniepoz1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787CD9"/>
    <w:multiLevelType w:val="hybridMultilevel"/>
    <w:tmpl w:val="0F92AB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49A57A2"/>
    <w:multiLevelType w:val="hybridMultilevel"/>
    <w:tmpl w:val="66D6A76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6F9DBC2"/>
    <w:multiLevelType w:val="hybridMultilevel"/>
    <w:tmpl w:val="19D45866"/>
    <w:lvl w:ilvl="0" w:tplc="B22CB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AC7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924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4E0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CC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D81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22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8E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F24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A3B3431"/>
    <w:multiLevelType w:val="hybridMultilevel"/>
    <w:tmpl w:val="7D2EE06E"/>
    <w:lvl w:ilvl="0" w:tplc="9CF62440">
      <w:start w:val="1"/>
      <w:numFmt w:val="decimal"/>
      <w:lvlText w:val="%1."/>
      <w:lvlJc w:val="left"/>
      <w:pPr>
        <w:ind w:left="720" w:hanging="360"/>
      </w:pPr>
    </w:lvl>
    <w:lvl w:ilvl="1" w:tplc="2E1C4834">
      <w:start w:val="1"/>
      <w:numFmt w:val="lowerLetter"/>
      <w:lvlText w:val="%2."/>
      <w:lvlJc w:val="left"/>
      <w:pPr>
        <w:ind w:left="1440" w:hanging="360"/>
      </w:pPr>
    </w:lvl>
    <w:lvl w:ilvl="2" w:tplc="46F49652">
      <w:start w:val="1"/>
      <w:numFmt w:val="lowerRoman"/>
      <w:lvlText w:val="%3."/>
      <w:lvlJc w:val="right"/>
      <w:pPr>
        <w:ind w:left="2160" w:hanging="180"/>
      </w:pPr>
    </w:lvl>
    <w:lvl w:ilvl="3" w:tplc="2BFA6A30">
      <w:start w:val="1"/>
      <w:numFmt w:val="decimal"/>
      <w:lvlText w:val="%4."/>
      <w:lvlJc w:val="left"/>
      <w:pPr>
        <w:ind w:left="2880" w:hanging="360"/>
      </w:pPr>
    </w:lvl>
    <w:lvl w:ilvl="4" w:tplc="55C023A2">
      <w:start w:val="1"/>
      <w:numFmt w:val="lowerLetter"/>
      <w:lvlText w:val="%5."/>
      <w:lvlJc w:val="left"/>
      <w:pPr>
        <w:ind w:left="3600" w:hanging="360"/>
      </w:pPr>
    </w:lvl>
    <w:lvl w:ilvl="5" w:tplc="8AFA2632">
      <w:start w:val="1"/>
      <w:numFmt w:val="lowerRoman"/>
      <w:lvlText w:val="%6."/>
      <w:lvlJc w:val="right"/>
      <w:pPr>
        <w:ind w:left="4320" w:hanging="180"/>
      </w:pPr>
    </w:lvl>
    <w:lvl w:ilvl="6" w:tplc="A1EC8848">
      <w:start w:val="1"/>
      <w:numFmt w:val="decimal"/>
      <w:lvlText w:val="%7."/>
      <w:lvlJc w:val="left"/>
      <w:pPr>
        <w:ind w:left="5040" w:hanging="360"/>
      </w:pPr>
    </w:lvl>
    <w:lvl w:ilvl="7" w:tplc="93D03358">
      <w:start w:val="1"/>
      <w:numFmt w:val="lowerLetter"/>
      <w:lvlText w:val="%8."/>
      <w:lvlJc w:val="left"/>
      <w:pPr>
        <w:ind w:left="5760" w:hanging="360"/>
      </w:pPr>
    </w:lvl>
    <w:lvl w:ilvl="8" w:tplc="33327A1E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A76BFCD"/>
    <w:multiLevelType w:val="hybridMultilevel"/>
    <w:tmpl w:val="2ED622E8"/>
    <w:lvl w:ilvl="0" w:tplc="62222F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C0F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169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4A7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C81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D48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B29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7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D66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AE0C47F"/>
    <w:multiLevelType w:val="hybridMultilevel"/>
    <w:tmpl w:val="FFFFFFFF"/>
    <w:lvl w:ilvl="0" w:tplc="FCD29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87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808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047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E85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8A1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E7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2A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7E3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B106675"/>
    <w:multiLevelType w:val="hybridMultilevel"/>
    <w:tmpl w:val="C9821796"/>
    <w:lvl w:ilvl="0" w:tplc="585E7B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4BA3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E65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367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BE8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7E9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C8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FC86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2E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C712E15"/>
    <w:multiLevelType w:val="hybridMultilevel"/>
    <w:tmpl w:val="F48A1D6C"/>
    <w:lvl w:ilvl="0" w:tplc="19C4E5D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1BE991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9FD67EE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C285050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CC63D9C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D954221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5082BC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B489AF2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9DBA722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3" w15:restartNumberingAfterBreak="0">
    <w:nsid w:val="5D6319E2"/>
    <w:multiLevelType w:val="hybridMultilevel"/>
    <w:tmpl w:val="1758F74C"/>
    <w:lvl w:ilvl="0" w:tplc="A6A465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ACA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10D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62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87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8B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C8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27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467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E3A1321"/>
    <w:multiLevelType w:val="hybridMultilevel"/>
    <w:tmpl w:val="0EB8EEE8"/>
    <w:lvl w:ilvl="0" w:tplc="513CF5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A808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21A14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6F8D0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8EACA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B0E09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24A9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E606E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B100F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5E8AD13E"/>
    <w:multiLevelType w:val="hybridMultilevel"/>
    <w:tmpl w:val="FFFFFFFF"/>
    <w:lvl w:ilvl="0" w:tplc="C68A28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A5C2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AA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BED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221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84D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30D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05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7A7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0352D0"/>
    <w:multiLevelType w:val="hybridMultilevel"/>
    <w:tmpl w:val="E328F90C"/>
    <w:lvl w:ilvl="0" w:tplc="1B70FE5C">
      <w:start w:val="1"/>
      <w:numFmt w:val="bullet"/>
      <w:pStyle w:val="Punktowaniepoz3"/>
      <w:lvlText w:val=""/>
      <w:lvlJc w:val="left"/>
      <w:pPr>
        <w:ind w:left="2308" w:hanging="360"/>
      </w:pPr>
      <w:rPr>
        <w:rFonts w:ascii="Symbol" w:hAnsi="Symbol" w:hint="default"/>
      </w:rPr>
    </w:lvl>
    <w:lvl w:ilvl="1" w:tplc="D14003C0">
      <w:start w:val="1"/>
      <w:numFmt w:val="bullet"/>
      <w:lvlText w:val="o"/>
      <w:lvlJc w:val="left"/>
      <w:pPr>
        <w:ind w:left="3028" w:hanging="360"/>
      </w:pPr>
      <w:rPr>
        <w:rFonts w:ascii="Courier New" w:hAnsi="Courier New" w:hint="default"/>
      </w:rPr>
    </w:lvl>
    <w:lvl w:ilvl="2" w:tplc="1F349910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7F96127E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E8D6E84E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hint="default"/>
      </w:rPr>
    </w:lvl>
    <w:lvl w:ilvl="5" w:tplc="AD94979A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5C9A0E8A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928874E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hint="default"/>
      </w:rPr>
    </w:lvl>
    <w:lvl w:ilvl="8" w:tplc="1A0A37AA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87" w15:restartNumberingAfterBreak="0">
    <w:nsid w:val="603A5300"/>
    <w:multiLevelType w:val="hybridMultilevel"/>
    <w:tmpl w:val="BBA8D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2D95A9C"/>
    <w:multiLevelType w:val="hybridMultilevel"/>
    <w:tmpl w:val="BF76891C"/>
    <w:lvl w:ilvl="0" w:tplc="508A1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6A4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0691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C2C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58CF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238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03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A04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2E9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3C13726"/>
    <w:multiLevelType w:val="multilevel"/>
    <w:tmpl w:val="34B21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0" w15:restartNumberingAfterBreak="0">
    <w:nsid w:val="64792F82"/>
    <w:multiLevelType w:val="hybridMultilevel"/>
    <w:tmpl w:val="673CC7C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64F33D3"/>
    <w:multiLevelType w:val="hybridMultilevel"/>
    <w:tmpl w:val="65A86586"/>
    <w:lvl w:ilvl="0" w:tplc="6F0C8D64">
      <w:start w:val="1"/>
      <w:numFmt w:val="bullet"/>
      <w:pStyle w:val="Punktowaniepoz2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1" w:tplc="E00E1F7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2F067F3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6FE6676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52FE3BB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AB86A85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80C21838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6B729450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5ABA068C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2" w15:restartNumberingAfterBreak="0">
    <w:nsid w:val="67C44F1C"/>
    <w:multiLevelType w:val="hybridMultilevel"/>
    <w:tmpl w:val="51549686"/>
    <w:lvl w:ilvl="0" w:tplc="0B9E0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9CD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6F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68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F66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40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28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A25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E88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7FF67FA"/>
    <w:multiLevelType w:val="hybridMultilevel"/>
    <w:tmpl w:val="F290361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8666084"/>
    <w:multiLevelType w:val="hybridMultilevel"/>
    <w:tmpl w:val="C26C6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939030B"/>
    <w:multiLevelType w:val="hybridMultilevel"/>
    <w:tmpl w:val="202A51BC"/>
    <w:lvl w:ilvl="0" w:tplc="27C40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4A5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20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00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7E5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D07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83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C5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560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AB60858"/>
    <w:multiLevelType w:val="hybridMultilevel"/>
    <w:tmpl w:val="8A020ECA"/>
    <w:lvl w:ilvl="0" w:tplc="1E168A3E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F7785676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4D1EF24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D0C4068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084E33C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2D8A6C1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5324D5E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9B50B24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A723CEC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7" w15:restartNumberingAfterBreak="0">
    <w:nsid w:val="6C193B67"/>
    <w:multiLevelType w:val="hybridMultilevel"/>
    <w:tmpl w:val="45261CC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0762AFA"/>
    <w:multiLevelType w:val="multilevel"/>
    <w:tmpl w:val="0D0A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47E290"/>
    <w:multiLevelType w:val="hybridMultilevel"/>
    <w:tmpl w:val="FFFFFFFF"/>
    <w:lvl w:ilvl="0" w:tplc="29949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E6D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2E5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CD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C1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841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C89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6A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B23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49D04E3"/>
    <w:multiLevelType w:val="hybridMultilevel"/>
    <w:tmpl w:val="55668600"/>
    <w:lvl w:ilvl="0" w:tplc="4268F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BE82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ACE7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46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EC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1E7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44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4E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349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5294CFA"/>
    <w:multiLevelType w:val="hybridMultilevel"/>
    <w:tmpl w:val="FBE2C6E4"/>
    <w:lvl w:ilvl="0" w:tplc="A2726748">
      <w:start w:val="1"/>
      <w:numFmt w:val="decimal"/>
      <w:lvlText w:val="%1."/>
      <w:lvlJc w:val="left"/>
      <w:pPr>
        <w:ind w:left="720" w:hanging="360"/>
      </w:pPr>
    </w:lvl>
    <w:lvl w:ilvl="1" w:tplc="CAA4AB4C">
      <w:start w:val="1"/>
      <w:numFmt w:val="lowerLetter"/>
      <w:lvlText w:val="%2."/>
      <w:lvlJc w:val="left"/>
      <w:pPr>
        <w:ind w:left="1440" w:hanging="360"/>
      </w:pPr>
    </w:lvl>
    <w:lvl w:ilvl="2" w:tplc="F73EAAAE">
      <w:start w:val="1"/>
      <w:numFmt w:val="lowerRoman"/>
      <w:lvlText w:val="%3."/>
      <w:lvlJc w:val="right"/>
      <w:pPr>
        <w:ind w:left="2160" w:hanging="180"/>
      </w:pPr>
    </w:lvl>
    <w:lvl w:ilvl="3" w:tplc="44B40404">
      <w:start w:val="1"/>
      <w:numFmt w:val="decimal"/>
      <w:lvlText w:val="%4."/>
      <w:lvlJc w:val="left"/>
      <w:pPr>
        <w:ind w:left="2880" w:hanging="360"/>
      </w:pPr>
    </w:lvl>
    <w:lvl w:ilvl="4" w:tplc="7AC2CE8C">
      <w:start w:val="1"/>
      <w:numFmt w:val="lowerLetter"/>
      <w:lvlText w:val="%5."/>
      <w:lvlJc w:val="left"/>
      <w:pPr>
        <w:ind w:left="3600" w:hanging="360"/>
      </w:pPr>
    </w:lvl>
    <w:lvl w:ilvl="5" w:tplc="6B864FBA">
      <w:start w:val="1"/>
      <w:numFmt w:val="lowerRoman"/>
      <w:lvlText w:val="%6."/>
      <w:lvlJc w:val="right"/>
      <w:pPr>
        <w:ind w:left="4320" w:hanging="180"/>
      </w:pPr>
    </w:lvl>
    <w:lvl w:ilvl="6" w:tplc="0B9CA4F2">
      <w:start w:val="1"/>
      <w:numFmt w:val="decimal"/>
      <w:lvlText w:val="%7."/>
      <w:lvlJc w:val="left"/>
      <w:pPr>
        <w:ind w:left="5040" w:hanging="360"/>
      </w:pPr>
    </w:lvl>
    <w:lvl w:ilvl="7" w:tplc="4CD262B8">
      <w:start w:val="1"/>
      <w:numFmt w:val="lowerLetter"/>
      <w:lvlText w:val="%8."/>
      <w:lvlJc w:val="left"/>
      <w:pPr>
        <w:ind w:left="5760" w:hanging="360"/>
      </w:pPr>
    </w:lvl>
    <w:lvl w:ilvl="8" w:tplc="82B847E2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5A91727"/>
    <w:multiLevelType w:val="hybridMultilevel"/>
    <w:tmpl w:val="D28253E2"/>
    <w:lvl w:ilvl="0" w:tplc="B178FB2C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65A0F0B"/>
    <w:multiLevelType w:val="hybridMultilevel"/>
    <w:tmpl w:val="60DE7DFE"/>
    <w:lvl w:ilvl="0" w:tplc="1CFC4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547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3AF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6F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E5E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6E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982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686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D05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7401C24"/>
    <w:multiLevelType w:val="hybridMultilevel"/>
    <w:tmpl w:val="087602A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8A07754"/>
    <w:multiLevelType w:val="hybridMultilevel"/>
    <w:tmpl w:val="FFFFFFFF"/>
    <w:lvl w:ilvl="0" w:tplc="678E2924">
      <w:start w:val="1"/>
      <w:numFmt w:val="decimal"/>
      <w:lvlText w:val="%1."/>
      <w:lvlJc w:val="left"/>
      <w:pPr>
        <w:ind w:left="720" w:hanging="360"/>
      </w:pPr>
    </w:lvl>
    <w:lvl w:ilvl="1" w:tplc="BB24C978">
      <w:start w:val="1"/>
      <w:numFmt w:val="lowerLetter"/>
      <w:lvlText w:val="%2."/>
      <w:lvlJc w:val="left"/>
      <w:pPr>
        <w:ind w:left="1440" w:hanging="360"/>
      </w:pPr>
    </w:lvl>
    <w:lvl w:ilvl="2" w:tplc="BB3690A0">
      <w:start w:val="1"/>
      <w:numFmt w:val="lowerRoman"/>
      <w:lvlText w:val="%3."/>
      <w:lvlJc w:val="right"/>
      <w:pPr>
        <w:ind w:left="2160" w:hanging="180"/>
      </w:pPr>
    </w:lvl>
    <w:lvl w:ilvl="3" w:tplc="BB1E1E9E">
      <w:start w:val="1"/>
      <w:numFmt w:val="decimal"/>
      <w:lvlText w:val="%4."/>
      <w:lvlJc w:val="left"/>
      <w:pPr>
        <w:ind w:left="2880" w:hanging="360"/>
      </w:pPr>
    </w:lvl>
    <w:lvl w:ilvl="4" w:tplc="EA3CB2F0">
      <w:start w:val="1"/>
      <w:numFmt w:val="lowerLetter"/>
      <w:lvlText w:val="%5."/>
      <w:lvlJc w:val="left"/>
      <w:pPr>
        <w:ind w:left="3600" w:hanging="360"/>
      </w:pPr>
    </w:lvl>
    <w:lvl w:ilvl="5" w:tplc="112E81CA">
      <w:start w:val="1"/>
      <w:numFmt w:val="lowerRoman"/>
      <w:lvlText w:val="%6."/>
      <w:lvlJc w:val="right"/>
      <w:pPr>
        <w:ind w:left="4320" w:hanging="180"/>
      </w:pPr>
    </w:lvl>
    <w:lvl w:ilvl="6" w:tplc="B3427448">
      <w:start w:val="1"/>
      <w:numFmt w:val="decimal"/>
      <w:lvlText w:val="%7."/>
      <w:lvlJc w:val="left"/>
      <w:pPr>
        <w:ind w:left="5040" w:hanging="360"/>
      </w:pPr>
    </w:lvl>
    <w:lvl w:ilvl="7" w:tplc="563EE5FE">
      <w:start w:val="1"/>
      <w:numFmt w:val="lowerLetter"/>
      <w:lvlText w:val="%8."/>
      <w:lvlJc w:val="left"/>
      <w:pPr>
        <w:ind w:left="5760" w:hanging="360"/>
      </w:pPr>
    </w:lvl>
    <w:lvl w:ilvl="8" w:tplc="022A7AAC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91FC4BB"/>
    <w:multiLevelType w:val="hybridMultilevel"/>
    <w:tmpl w:val="D88CF9F0"/>
    <w:lvl w:ilvl="0" w:tplc="1BBC53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92CD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348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E7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40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88A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0C7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3C7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54B4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9297AD5"/>
    <w:multiLevelType w:val="hybridMultilevel"/>
    <w:tmpl w:val="66D6A76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96F60AB"/>
    <w:multiLevelType w:val="hybridMultilevel"/>
    <w:tmpl w:val="B936EE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A5A203E"/>
    <w:multiLevelType w:val="multilevel"/>
    <w:tmpl w:val="24A4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B1E066F"/>
    <w:multiLevelType w:val="hybridMultilevel"/>
    <w:tmpl w:val="052CAA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B484DE5"/>
    <w:multiLevelType w:val="hybridMultilevel"/>
    <w:tmpl w:val="36A00C20"/>
    <w:lvl w:ilvl="0" w:tplc="A9EA1C58">
      <w:start w:val="1"/>
      <w:numFmt w:val="decimal"/>
      <w:lvlText w:val="%1."/>
      <w:lvlJc w:val="left"/>
      <w:pPr>
        <w:ind w:left="720" w:hanging="360"/>
      </w:pPr>
    </w:lvl>
    <w:lvl w:ilvl="1" w:tplc="D98A3E0E">
      <w:start w:val="1"/>
      <w:numFmt w:val="lowerLetter"/>
      <w:lvlText w:val="%2."/>
      <w:lvlJc w:val="left"/>
      <w:pPr>
        <w:ind w:left="1440" w:hanging="360"/>
      </w:pPr>
    </w:lvl>
    <w:lvl w:ilvl="2" w:tplc="0C686914">
      <w:start w:val="1"/>
      <w:numFmt w:val="lowerRoman"/>
      <w:lvlText w:val="%3."/>
      <w:lvlJc w:val="right"/>
      <w:pPr>
        <w:ind w:left="2160" w:hanging="180"/>
      </w:pPr>
    </w:lvl>
    <w:lvl w:ilvl="3" w:tplc="989AEDF8">
      <w:start w:val="1"/>
      <w:numFmt w:val="decimal"/>
      <w:lvlText w:val="%4."/>
      <w:lvlJc w:val="left"/>
      <w:pPr>
        <w:ind w:left="2880" w:hanging="360"/>
      </w:pPr>
    </w:lvl>
    <w:lvl w:ilvl="4" w:tplc="F8429072">
      <w:start w:val="1"/>
      <w:numFmt w:val="lowerLetter"/>
      <w:lvlText w:val="%5."/>
      <w:lvlJc w:val="left"/>
      <w:pPr>
        <w:ind w:left="3600" w:hanging="360"/>
      </w:pPr>
    </w:lvl>
    <w:lvl w:ilvl="5" w:tplc="071AEB3C">
      <w:start w:val="1"/>
      <w:numFmt w:val="lowerRoman"/>
      <w:lvlText w:val="%6."/>
      <w:lvlJc w:val="right"/>
      <w:pPr>
        <w:ind w:left="4320" w:hanging="180"/>
      </w:pPr>
    </w:lvl>
    <w:lvl w:ilvl="6" w:tplc="2398DD20">
      <w:start w:val="1"/>
      <w:numFmt w:val="decimal"/>
      <w:lvlText w:val="%7."/>
      <w:lvlJc w:val="left"/>
      <w:pPr>
        <w:ind w:left="5040" w:hanging="360"/>
      </w:pPr>
    </w:lvl>
    <w:lvl w:ilvl="7" w:tplc="D3BA28A4">
      <w:start w:val="1"/>
      <w:numFmt w:val="lowerLetter"/>
      <w:lvlText w:val="%8."/>
      <w:lvlJc w:val="left"/>
      <w:pPr>
        <w:ind w:left="5760" w:hanging="360"/>
      </w:pPr>
    </w:lvl>
    <w:lvl w:ilvl="8" w:tplc="786E95B0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E3E726D"/>
    <w:multiLevelType w:val="hybridMultilevel"/>
    <w:tmpl w:val="50FEB638"/>
    <w:lvl w:ilvl="0" w:tplc="ACC23C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B67D8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370F6F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EFCC8B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EE0C49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874195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C5EBD5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B42EFF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B5E61C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3" w15:restartNumberingAfterBreak="0">
    <w:nsid w:val="7E64284D"/>
    <w:multiLevelType w:val="hybridMultilevel"/>
    <w:tmpl w:val="B4F0F492"/>
    <w:lvl w:ilvl="0" w:tplc="1E8A07DC">
      <w:start w:val="1"/>
      <w:numFmt w:val="decimal"/>
      <w:lvlText w:val="%1."/>
      <w:lvlJc w:val="left"/>
      <w:pPr>
        <w:ind w:left="720" w:hanging="360"/>
      </w:pPr>
    </w:lvl>
    <w:lvl w:ilvl="1" w:tplc="FD2C24B0">
      <w:start w:val="1"/>
      <w:numFmt w:val="lowerLetter"/>
      <w:lvlText w:val="%2."/>
      <w:lvlJc w:val="left"/>
      <w:pPr>
        <w:ind w:left="1440" w:hanging="360"/>
      </w:pPr>
    </w:lvl>
    <w:lvl w:ilvl="2" w:tplc="F03CEDA6">
      <w:start w:val="1"/>
      <w:numFmt w:val="lowerRoman"/>
      <w:lvlText w:val="%3."/>
      <w:lvlJc w:val="right"/>
      <w:pPr>
        <w:ind w:left="2160" w:hanging="180"/>
      </w:pPr>
    </w:lvl>
    <w:lvl w:ilvl="3" w:tplc="B186D604">
      <w:start w:val="1"/>
      <w:numFmt w:val="decimal"/>
      <w:lvlText w:val="%4."/>
      <w:lvlJc w:val="left"/>
      <w:pPr>
        <w:ind w:left="2880" w:hanging="360"/>
      </w:pPr>
    </w:lvl>
    <w:lvl w:ilvl="4" w:tplc="14A8E41C">
      <w:start w:val="1"/>
      <w:numFmt w:val="lowerLetter"/>
      <w:lvlText w:val="%5."/>
      <w:lvlJc w:val="left"/>
      <w:pPr>
        <w:ind w:left="3600" w:hanging="360"/>
      </w:pPr>
    </w:lvl>
    <w:lvl w:ilvl="5" w:tplc="C0F6322C">
      <w:start w:val="1"/>
      <w:numFmt w:val="lowerRoman"/>
      <w:lvlText w:val="%6."/>
      <w:lvlJc w:val="right"/>
      <w:pPr>
        <w:ind w:left="4320" w:hanging="180"/>
      </w:pPr>
    </w:lvl>
    <w:lvl w:ilvl="6" w:tplc="35BCB390">
      <w:start w:val="1"/>
      <w:numFmt w:val="decimal"/>
      <w:lvlText w:val="%7."/>
      <w:lvlJc w:val="left"/>
      <w:pPr>
        <w:ind w:left="5040" w:hanging="360"/>
      </w:pPr>
    </w:lvl>
    <w:lvl w:ilvl="7" w:tplc="47F29A54">
      <w:start w:val="1"/>
      <w:numFmt w:val="lowerLetter"/>
      <w:lvlText w:val="%8."/>
      <w:lvlJc w:val="left"/>
      <w:pPr>
        <w:ind w:left="5760" w:hanging="360"/>
      </w:pPr>
    </w:lvl>
    <w:lvl w:ilvl="8" w:tplc="F9829332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EAD771C"/>
    <w:multiLevelType w:val="hybridMultilevel"/>
    <w:tmpl w:val="6D12E3BE"/>
    <w:lvl w:ilvl="0" w:tplc="99A493B0">
      <w:start w:val="1"/>
      <w:numFmt w:val="upperRoman"/>
      <w:lvlText w:val="%1."/>
      <w:lvlJc w:val="right"/>
      <w:pPr>
        <w:ind w:left="720" w:hanging="360"/>
      </w:pPr>
    </w:lvl>
    <w:lvl w:ilvl="1" w:tplc="6E84285E">
      <w:start w:val="1"/>
      <w:numFmt w:val="lowerLetter"/>
      <w:lvlText w:val="%2."/>
      <w:lvlJc w:val="left"/>
      <w:pPr>
        <w:ind w:left="1440" w:hanging="360"/>
      </w:pPr>
    </w:lvl>
    <w:lvl w:ilvl="2" w:tplc="F8FEE648">
      <w:start w:val="1"/>
      <w:numFmt w:val="lowerRoman"/>
      <w:lvlText w:val="%3."/>
      <w:lvlJc w:val="right"/>
      <w:pPr>
        <w:ind w:left="2160" w:hanging="180"/>
      </w:pPr>
    </w:lvl>
    <w:lvl w:ilvl="3" w:tplc="E0B05D2A">
      <w:start w:val="1"/>
      <w:numFmt w:val="decimal"/>
      <w:lvlText w:val="%4."/>
      <w:lvlJc w:val="left"/>
      <w:pPr>
        <w:ind w:left="2880" w:hanging="360"/>
      </w:pPr>
    </w:lvl>
    <w:lvl w:ilvl="4" w:tplc="89029992">
      <w:start w:val="1"/>
      <w:numFmt w:val="lowerLetter"/>
      <w:lvlText w:val="%5."/>
      <w:lvlJc w:val="left"/>
      <w:pPr>
        <w:ind w:left="3600" w:hanging="360"/>
      </w:pPr>
    </w:lvl>
    <w:lvl w:ilvl="5" w:tplc="208E6CB4">
      <w:start w:val="1"/>
      <w:numFmt w:val="lowerRoman"/>
      <w:lvlText w:val="%6."/>
      <w:lvlJc w:val="right"/>
      <w:pPr>
        <w:ind w:left="4320" w:hanging="180"/>
      </w:pPr>
    </w:lvl>
    <w:lvl w:ilvl="6" w:tplc="BA70DD22">
      <w:start w:val="1"/>
      <w:numFmt w:val="decimal"/>
      <w:lvlText w:val="%7."/>
      <w:lvlJc w:val="left"/>
      <w:pPr>
        <w:ind w:left="5040" w:hanging="360"/>
      </w:pPr>
    </w:lvl>
    <w:lvl w:ilvl="7" w:tplc="1AD8483A">
      <w:start w:val="1"/>
      <w:numFmt w:val="lowerLetter"/>
      <w:lvlText w:val="%8."/>
      <w:lvlJc w:val="left"/>
      <w:pPr>
        <w:ind w:left="5760" w:hanging="360"/>
      </w:pPr>
    </w:lvl>
    <w:lvl w:ilvl="8" w:tplc="6352ACFC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F3A3916"/>
    <w:multiLevelType w:val="hybridMultilevel"/>
    <w:tmpl w:val="61847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683066">
    <w:abstractNumId w:val="92"/>
  </w:num>
  <w:num w:numId="2" w16cid:durableId="878855172">
    <w:abstractNumId w:val="95"/>
  </w:num>
  <w:num w:numId="3" w16cid:durableId="338235209">
    <w:abstractNumId w:val="103"/>
  </w:num>
  <w:num w:numId="4" w16cid:durableId="779303709">
    <w:abstractNumId w:val="57"/>
  </w:num>
  <w:num w:numId="5" w16cid:durableId="2131194371">
    <w:abstractNumId w:val="7"/>
  </w:num>
  <w:num w:numId="6" w16cid:durableId="740828570">
    <w:abstractNumId w:val="26"/>
  </w:num>
  <w:num w:numId="7" w16cid:durableId="567614256">
    <w:abstractNumId w:val="105"/>
  </w:num>
  <w:num w:numId="8" w16cid:durableId="771704889">
    <w:abstractNumId w:val="74"/>
  </w:num>
  <w:num w:numId="9" w16cid:durableId="1226066559">
    <w:abstractNumId w:val="47"/>
  </w:num>
  <w:num w:numId="10" w16cid:durableId="678968011">
    <w:abstractNumId w:val="89"/>
  </w:num>
  <w:num w:numId="11" w16cid:durableId="794759478">
    <w:abstractNumId w:val="37"/>
  </w:num>
  <w:num w:numId="12" w16cid:durableId="393351968">
    <w:abstractNumId w:val="91"/>
  </w:num>
  <w:num w:numId="13" w16cid:durableId="1831404073">
    <w:abstractNumId w:val="86"/>
  </w:num>
  <w:num w:numId="14" w16cid:durableId="1943221249">
    <w:abstractNumId w:val="53"/>
  </w:num>
  <w:num w:numId="15" w16cid:durableId="1904830367">
    <w:abstractNumId w:val="23"/>
  </w:num>
  <w:num w:numId="16" w16cid:durableId="895972851">
    <w:abstractNumId w:val="67"/>
  </w:num>
  <w:num w:numId="17" w16cid:durableId="1787891379">
    <w:abstractNumId w:val="5"/>
  </w:num>
  <w:num w:numId="18" w16cid:durableId="1152212109">
    <w:abstractNumId w:val="1"/>
  </w:num>
  <w:num w:numId="19" w16cid:durableId="1861433166">
    <w:abstractNumId w:val="21"/>
  </w:num>
  <w:num w:numId="20" w16cid:durableId="2072920337">
    <w:abstractNumId w:val="9"/>
  </w:num>
  <w:num w:numId="21" w16cid:durableId="1230769567">
    <w:abstractNumId w:val="114"/>
  </w:num>
  <w:num w:numId="22" w16cid:durableId="629434540">
    <w:abstractNumId w:val="50"/>
  </w:num>
  <w:num w:numId="23" w16cid:durableId="1048334270">
    <w:abstractNumId w:val="72"/>
  </w:num>
  <w:num w:numId="24" w16cid:durableId="623972509">
    <w:abstractNumId w:val="68"/>
  </w:num>
  <w:num w:numId="25" w16cid:durableId="108941990">
    <w:abstractNumId w:val="62"/>
  </w:num>
  <w:num w:numId="26" w16cid:durableId="944271943">
    <w:abstractNumId w:val="100"/>
  </w:num>
  <w:num w:numId="27" w16cid:durableId="560478396">
    <w:abstractNumId w:val="12"/>
  </w:num>
  <w:num w:numId="28" w16cid:durableId="85200047">
    <w:abstractNumId w:val="65"/>
  </w:num>
  <w:num w:numId="29" w16cid:durableId="1178152708">
    <w:abstractNumId w:val="64"/>
  </w:num>
  <w:num w:numId="30" w16cid:durableId="1039741226">
    <w:abstractNumId w:val="44"/>
  </w:num>
  <w:num w:numId="31" w16cid:durableId="1777870628">
    <w:abstractNumId w:val="112"/>
  </w:num>
  <w:num w:numId="32" w16cid:durableId="97022410">
    <w:abstractNumId w:val="29"/>
  </w:num>
  <w:num w:numId="33" w16cid:durableId="904952591">
    <w:abstractNumId w:val="6"/>
  </w:num>
  <w:num w:numId="34" w16cid:durableId="2092190375">
    <w:abstractNumId w:val="84"/>
  </w:num>
  <w:num w:numId="35" w16cid:durableId="508520551">
    <w:abstractNumId w:val="20"/>
  </w:num>
  <w:num w:numId="36" w16cid:durableId="701710342">
    <w:abstractNumId w:val="88"/>
  </w:num>
  <w:num w:numId="37" w16cid:durableId="1796867015">
    <w:abstractNumId w:val="38"/>
  </w:num>
  <w:num w:numId="38" w16cid:durableId="1292397411">
    <w:abstractNumId w:val="22"/>
  </w:num>
  <w:num w:numId="39" w16cid:durableId="883636435">
    <w:abstractNumId w:val="71"/>
  </w:num>
  <w:num w:numId="40" w16cid:durableId="1668557267">
    <w:abstractNumId w:val="96"/>
  </w:num>
  <w:num w:numId="41" w16cid:durableId="1086071113">
    <w:abstractNumId w:val="61"/>
  </w:num>
  <w:num w:numId="42" w16cid:durableId="1907102749">
    <w:abstractNumId w:val="82"/>
  </w:num>
  <w:num w:numId="43" w16cid:durableId="855267601">
    <w:abstractNumId w:val="11"/>
  </w:num>
  <w:num w:numId="44" w16cid:durableId="1921214762">
    <w:abstractNumId w:val="49"/>
  </w:num>
  <w:num w:numId="45" w16cid:durableId="22365914">
    <w:abstractNumId w:val="111"/>
  </w:num>
  <w:num w:numId="46" w16cid:durableId="64613025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62082918">
    <w:abstractNumId w:val="66"/>
  </w:num>
  <w:num w:numId="48" w16cid:durableId="502820403">
    <w:abstractNumId w:val="27"/>
  </w:num>
  <w:num w:numId="49" w16cid:durableId="408649695">
    <w:abstractNumId w:val="45"/>
  </w:num>
  <w:num w:numId="50" w16cid:durableId="354355914">
    <w:abstractNumId w:val="18"/>
  </w:num>
  <w:num w:numId="51" w16cid:durableId="452676095">
    <w:abstractNumId w:val="69"/>
  </w:num>
  <w:num w:numId="52" w16cid:durableId="675310221">
    <w:abstractNumId w:val="108"/>
  </w:num>
  <w:num w:numId="53" w16cid:durableId="1644920626">
    <w:abstractNumId w:val="104"/>
  </w:num>
  <w:num w:numId="54" w16cid:durableId="104808296">
    <w:abstractNumId w:val="43"/>
  </w:num>
  <w:num w:numId="55" w16cid:durableId="62728631">
    <w:abstractNumId w:val="110"/>
  </w:num>
  <w:num w:numId="56" w16cid:durableId="866019902">
    <w:abstractNumId w:val="40"/>
  </w:num>
  <w:num w:numId="57" w16cid:durableId="1504589150">
    <w:abstractNumId w:val="31"/>
  </w:num>
  <w:num w:numId="58" w16cid:durableId="2038189949">
    <w:abstractNumId w:val="10"/>
  </w:num>
  <w:num w:numId="59" w16cid:durableId="16154583">
    <w:abstractNumId w:val="113"/>
  </w:num>
  <w:num w:numId="60" w16cid:durableId="887571079">
    <w:abstractNumId w:val="4"/>
  </w:num>
  <w:num w:numId="61" w16cid:durableId="1332097649">
    <w:abstractNumId w:val="54"/>
  </w:num>
  <w:num w:numId="62" w16cid:durableId="582880340">
    <w:abstractNumId w:val="41"/>
  </w:num>
  <w:num w:numId="63" w16cid:durableId="1816412195">
    <w:abstractNumId w:val="77"/>
  </w:num>
  <w:num w:numId="64" w16cid:durableId="1446998208">
    <w:abstractNumId w:val="34"/>
  </w:num>
  <w:num w:numId="65" w16cid:durableId="483591569">
    <w:abstractNumId w:val="3"/>
  </w:num>
  <w:num w:numId="66" w16cid:durableId="556011599">
    <w:abstractNumId w:val="78"/>
  </w:num>
  <w:num w:numId="67" w16cid:durableId="251933357">
    <w:abstractNumId w:val="101"/>
  </w:num>
  <w:num w:numId="68" w16cid:durableId="927077293">
    <w:abstractNumId w:val="16"/>
  </w:num>
  <w:num w:numId="69" w16cid:durableId="632829137">
    <w:abstractNumId w:val="28"/>
  </w:num>
  <w:num w:numId="70" w16cid:durableId="1350981866">
    <w:abstractNumId w:val="24"/>
  </w:num>
  <w:num w:numId="71" w16cid:durableId="289095881">
    <w:abstractNumId w:val="32"/>
  </w:num>
  <w:num w:numId="72" w16cid:durableId="1487433836">
    <w:abstractNumId w:val="56"/>
  </w:num>
  <w:num w:numId="73" w16cid:durableId="578637443">
    <w:abstractNumId w:val="46"/>
  </w:num>
  <w:num w:numId="74" w16cid:durableId="1500806781">
    <w:abstractNumId w:val="15"/>
  </w:num>
  <w:num w:numId="75" w16cid:durableId="33578433">
    <w:abstractNumId w:val="106"/>
  </w:num>
  <w:num w:numId="76" w16cid:durableId="107429390">
    <w:abstractNumId w:val="83"/>
  </w:num>
  <w:num w:numId="77" w16cid:durableId="1708993618">
    <w:abstractNumId w:val="81"/>
  </w:num>
  <w:num w:numId="78" w16cid:durableId="166874258">
    <w:abstractNumId w:val="79"/>
  </w:num>
  <w:num w:numId="79" w16cid:durableId="2104720209">
    <w:abstractNumId w:val="17"/>
  </w:num>
  <w:num w:numId="80" w16cid:durableId="1990477543">
    <w:abstractNumId w:val="87"/>
  </w:num>
  <w:num w:numId="81" w16cid:durableId="557933233">
    <w:abstractNumId w:val="85"/>
  </w:num>
  <w:num w:numId="82" w16cid:durableId="366412430">
    <w:abstractNumId w:val="70"/>
  </w:num>
  <w:num w:numId="83" w16cid:durableId="826046990">
    <w:abstractNumId w:val="93"/>
  </w:num>
  <w:num w:numId="84" w16cid:durableId="1366056186">
    <w:abstractNumId w:val="30"/>
  </w:num>
  <w:num w:numId="85" w16cid:durableId="1003704884">
    <w:abstractNumId w:val="90"/>
  </w:num>
  <w:num w:numId="86" w16cid:durableId="555580817">
    <w:abstractNumId w:val="76"/>
  </w:num>
  <w:num w:numId="87" w16cid:durableId="244266022">
    <w:abstractNumId w:val="35"/>
  </w:num>
  <w:num w:numId="88" w16cid:durableId="1115631953">
    <w:abstractNumId w:val="36"/>
  </w:num>
  <w:num w:numId="89" w16cid:durableId="322659686">
    <w:abstractNumId w:val="107"/>
  </w:num>
  <w:num w:numId="90" w16cid:durableId="1285886737">
    <w:abstractNumId w:val="50"/>
  </w:num>
  <w:num w:numId="91" w16cid:durableId="773011425">
    <w:abstractNumId w:val="8"/>
  </w:num>
  <w:num w:numId="92" w16cid:durableId="34431958">
    <w:abstractNumId w:val="48"/>
  </w:num>
  <w:num w:numId="93" w16cid:durableId="904022801">
    <w:abstractNumId w:val="115"/>
  </w:num>
  <w:num w:numId="94" w16cid:durableId="2003238990">
    <w:abstractNumId w:val="94"/>
  </w:num>
  <w:num w:numId="95" w16cid:durableId="7066834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724987575">
    <w:abstractNumId w:val="98"/>
  </w:num>
  <w:num w:numId="97" w16cid:durableId="477459872">
    <w:abstractNumId w:val="59"/>
  </w:num>
  <w:num w:numId="98" w16cid:durableId="1248615781">
    <w:abstractNumId w:val="109"/>
  </w:num>
  <w:num w:numId="99" w16cid:durableId="1519809989">
    <w:abstractNumId w:val="55"/>
  </w:num>
  <w:num w:numId="100" w16cid:durableId="699744470">
    <w:abstractNumId w:val="80"/>
  </w:num>
  <w:num w:numId="101" w16cid:durableId="1355841103">
    <w:abstractNumId w:val="52"/>
  </w:num>
  <w:num w:numId="102" w16cid:durableId="419253910">
    <w:abstractNumId w:val="73"/>
  </w:num>
  <w:num w:numId="103" w16cid:durableId="2123380589">
    <w:abstractNumId w:val="33"/>
  </w:num>
  <w:num w:numId="104" w16cid:durableId="1435902712">
    <w:abstractNumId w:val="99"/>
  </w:num>
  <w:num w:numId="105" w16cid:durableId="966660167">
    <w:abstractNumId w:val="25"/>
  </w:num>
  <w:num w:numId="106" w16cid:durableId="743836688">
    <w:abstractNumId w:val="2"/>
  </w:num>
  <w:num w:numId="107" w16cid:durableId="1382437821">
    <w:abstractNumId w:val="51"/>
  </w:num>
  <w:num w:numId="108" w16cid:durableId="366610352">
    <w:abstractNumId w:val="47"/>
  </w:num>
  <w:num w:numId="109" w16cid:durableId="27999840">
    <w:abstractNumId w:val="42"/>
  </w:num>
  <w:num w:numId="110" w16cid:durableId="451291408">
    <w:abstractNumId w:val="13"/>
  </w:num>
  <w:num w:numId="111" w16cid:durableId="1928229177">
    <w:abstractNumId w:val="102"/>
  </w:num>
  <w:num w:numId="112" w16cid:durableId="1784223163">
    <w:abstractNumId w:val="60"/>
  </w:num>
  <w:num w:numId="113" w16cid:durableId="1073890733">
    <w:abstractNumId w:val="63"/>
  </w:num>
  <w:num w:numId="114" w16cid:durableId="692027294">
    <w:abstractNumId w:val="97"/>
  </w:num>
  <w:num w:numId="115" w16cid:durableId="1788965635">
    <w:abstractNumId w:val="75"/>
  </w:num>
  <w:num w:numId="116" w16cid:durableId="1719621577">
    <w:abstractNumId w:val="58"/>
  </w:num>
  <w:num w:numId="117" w16cid:durableId="933560773">
    <w:abstractNumId w:val="50"/>
  </w:num>
  <w:num w:numId="118" w16cid:durableId="1787382445">
    <w:abstractNumId w:val="19"/>
  </w:num>
  <w:num w:numId="119" w16cid:durableId="629870511">
    <w:abstractNumId w:val="47"/>
  </w:num>
  <w:num w:numId="120" w16cid:durableId="837647182">
    <w:abstractNumId w:val="39"/>
  </w:num>
  <w:num w:numId="121" w16cid:durableId="374693624">
    <w:abstractNumId w:val="14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pl-PL" w:vendorID="12" w:dllVersion="512" w:checkStyle="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AF"/>
    <w:rsid w:val="000004AF"/>
    <w:rsid w:val="00000645"/>
    <w:rsid w:val="00000902"/>
    <w:rsid w:val="00000BCB"/>
    <w:rsid w:val="00000CCE"/>
    <w:rsid w:val="000013C2"/>
    <w:rsid w:val="000019C0"/>
    <w:rsid w:val="00001B88"/>
    <w:rsid w:val="00001EF5"/>
    <w:rsid w:val="00002175"/>
    <w:rsid w:val="0000220C"/>
    <w:rsid w:val="000024C2"/>
    <w:rsid w:val="000025EB"/>
    <w:rsid w:val="00003828"/>
    <w:rsid w:val="00004632"/>
    <w:rsid w:val="00004DA2"/>
    <w:rsid w:val="00004DC1"/>
    <w:rsid w:val="00005509"/>
    <w:rsid w:val="00005571"/>
    <w:rsid w:val="0000591C"/>
    <w:rsid w:val="00005D75"/>
    <w:rsid w:val="000061B9"/>
    <w:rsid w:val="000064E2"/>
    <w:rsid w:val="00006702"/>
    <w:rsid w:val="00006D6A"/>
    <w:rsid w:val="00007106"/>
    <w:rsid w:val="000073AD"/>
    <w:rsid w:val="00010421"/>
    <w:rsid w:val="00010E59"/>
    <w:rsid w:val="00010EB6"/>
    <w:rsid w:val="000115B9"/>
    <w:rsid w:val="0001199F"/>
    <w:rsid w:val="00011AD2"/>
    <w:rsid w:val="000124B2"/>
    <w:rsid w:val="000128BF"/>
    <w:rsid w:val="00012B2C"/>
    <w:rsid w:val="00012FB3"/>
    <w:rsid w:val="000132A9"/>
    <w:rsid w:val="000134FE"/>
    <w:rsid w:val="000138A4"/>
    <w:rsid w:val="000145A6"/>
    <w:rsid w:val="000146AA"/>
    <w:rsid w:val="00014836"/>
    <w:rsid w:val="0001492F"/>
    <w:rsid w:val="00014A17"/>
    <w:rsid w:val="000152A0"/>
    <w:rsid w:val="00015A68"/>
    <w:rsid w:val="00015FF8"/>
    <w:rsid w:val="0001608D"/>
    <w:rsid w:val="00016BEE"/>
    <w:rsid w:val="00016F84"/>
    <w:rsid w:val="00017C82"/>
    <w:rsid w:val="00017E5E"/>
    <w:rsid w:val="000204BA"/>
    <w:rsid w:val="0002099F"/>
    <w:rsid w:val="00020D9A"/>
    <w:rsid w:val="000212CF"/>
    <w:rsid w:val="0002145F"/>
    <w:rsid w:val="0002193B"/>
    <w:rsid w:val="00021A57"/>
    <w:rsid w:val="0002200F"/>
    <w:rsid w:val="00022249"/>
    <w:rsid w:val="000227A6"/>
    <w:rsid w:val="0002323B"/>
    <w:rsid w:val="00023591"/>
    <w:rsid w:val="0002379E"/>
    <w:rsid w:val="00024081"/>
    <w:rsid w:val="000250BC"/>
    <w:rsid w:val="000251FE"/>
    <w:rsid w:val="00025282"/>
    <w:rsid w:val="00026CB1"/>
    <w:rsid w:val="00027B40"/>
    <w:rsid w:val="00027BF5"/>
    <w:rsid w:val="000302A5"/>
    <w:rsid w:val="000306E6"/>
    <w:rsid w:val="00031351"/>
    <w:rsid w:val="0003235E"/>
    <w:rsid w:val="00032641"/>
    <w:rsid w:val="000326CF"/>
    <w:rsid w:val="00032C2C"/>
    <w:rsid w:val="000340A6"/>
    <w:rsid w:val="00034184"/>
    <w:rsid w:val="000345B1"/>
    <w:rsid w:val="00035B71"/>
    <w:rsid w:val="00035FAA"/>
    <w:rsid w:val="000363A3"/>
    <w:rsid w:val="00036BEF"/>
    <w:rsid w:val="000378EE"/>
    <w:rsid w:val="00037BFA"/>
    <w:rsid w:val="000409E8"/>
    <w:rsid w:val="00041247"/>
    <w:rsid w:val="0004165B"/>
    <w:rsid w:val="00041873"/>
    <w:rsid w:val="00041AD2"/>
    <w:rsid w:val="00041F32"/>
    <w:rsid w:val="0004230B"/>
    <w:rsid w:val="00042461"/>
    <w:rsid w:val="0004293A"/>
    <w:rsid w:val="00042A8E"/>
    <w:rsid w:val="00042FB3"/>
    <w:rsid w:val="0004332B"/>
    <w:rsid w:val="0004348D"/>
    <w:rsid w:val="00043642"/>
    <w:rsid w:val="000436C5"/>
    <w:rsid w:val="00043F8A"/>
    <w:rsid w:val="0004499E"/>
    <w:rsid w:val="00044B9B"/>
    <w:rsid w:val="00045515"/>
    <w:rsid w:val="0004748E"/>
    <w:rsid w:val="00047CD1"/>
    <w:rsid w:val="00047F3B"/>
    <w:rsid w:val="0005028A"/>
    <w:rsid w:val="00050999"/>
    <w:rsid w:val="00050B0B"/>
    <w:rsid w:val="00050CE8"/>
    <w:rsid w:val="00051183"/>
    <w:rsid w:val="00051187"/>
    <w:rsid w:val="00051AFF"/>
    <w:rsid w:val="0005212B"/>
    <w:rsid w:val="0005216B"/>
    <w:rsid w:val="000525BF"/>
    <w:rsid w:val="00052C3C"/>
    <w:rsid w:val="00053C04"/>
    <w:rsid w:val="0005413E"/>
    <w:rsid w:val="00054173"/>
    <w:rsid w:val="00054191"/>
    <w:rsid w:val="000541A3"/>
    <w:rsid w:val="000541F9"/>
    <w:rsid w:val="00054C8B"/>
    <w:rsid w:val="00054E18"/>
    <w:rsid w:val="00055752"/>
    <w:rsid w:val="00055DAF"/>
    <w:rsid w:val="000561DB"/>
    <w:rsid w:val="0005690B"/>
    <w:rsid w:val="00056A0C"/>
    <w:rsid w:val="00056BF8"/>
    <w:rsid w:val="00056CF9"/>
    <w:rsid w:val="00057FB2"/>
    <w:rsid w:val="00060040"/>
    <w:rsid w:val="00060FFF"/>
    <w:rsid w:val="00061413"/>
    <w:rsid w:val="0006216B"/>
    <w:rsid w:val="000627DF"/>
    <w:rsid w:val="000628DC"/>
    <w:rsid w:val="00062E2B"/>
    <w:rsid w:val="00063468"/>
    <w:rsid w:val="0006368E"/>
    <w:rsid w:val="000637F2"/>
    <w:rsid w:val="00063C12"/>
    <w:rsid w:val="0006441A"/>
    <w:rsid w:val="00064F47"/>
    <w:rsid w:val="000653A7"/>
    <w:rsid w:val="00065A3C"/>
    <w:rsid w:val="00065A52"/>
    <w:rsid w:val="00065AAD"/>
    <w:rsid w:val="00065C3E"/>
    <w:rsid w:val="00066BD7"/>
    <w:rsid w:val="0006719A"/>
    <w:rsid w:val="000674F6"/>
    <w:rsid w:val="000675AA"/>
    <w:rsid w:val="00067701"/>
    <w:rsid w:val="00067772"/>
    <w:rsid w:val="00067862"/>
    <w:rsid w:val="00067995"/>
    <w:rsid w:val="00070230"/>
    <w:rsid w:val="000709EA"/>
    <w:rsid w:val="00070D1B"/>
    <w:rsid w:val="000712AF"/>
    <w:rsid w:val="00071602"/>
    <w:rsid w:val="00071849"/>
    <w:rsid w:val="00071DBF"/>
    <w:rsid w:val="000725A6"/>
    <w:rsid w:val="0007282E"/>
    <w:rsid w:val="00072CC5"/>
    <w:rsid w:val="00073008"/>
    <w:rsid w:val="00073646"/>
    <w:rsid w:val="00073B12"/>
    <w:rsid w:val="00073CFC"/>
    <w:rsid w:val="00073D5E"/>
    <w:rsid w:val="00074069"/>
    <w:rsid w:val="0007438B"/>
    <w:rsid w:val="00074B57"/>
    <w:rsid w:val="00074EDE"/>
    <w:rsid w:val="000755D3"/>
    <w:rsid w:val="0007578E"/>
    <w:rsid w:val="00075A3D"/>
    <w:rsid w:val="000763FD"/>
    <w:rsid w:val="00076666"/>
    <w:rsid w:val="00076DF9"/>
    <w:rsid w:val="0007796A"/>
    <w:rsid w:val="00077F50"/>
    <w:rsid w:val="00080420"/>
    <w:rsid w:val="00080556"/>
    <w:rsid w:val="00080670"/>
    <w:rsid w:val="00080C01"/>
    <w:rsid w:val="00080CA8"/>
    <w:rsid w:val="00081081"/>
    <w:rsid w:val="0008113F"/>
    <w:rsid w:val="000818A0"/>
    <w:rsid w:val="00081C9D"/>
    <w:rsid w:val="00081DA5"/>
    <w:rsid w:val="00081FD3"/>
    <w:rsid w:val="000839AB"/>
    <w:rsid w:val="00083AAB"/>
    <w:rsid w:val="00083AEB"/>
    <w:rsid w:val="00083E78"/>
    <w:rsid w:val="00083F02"/>
    <w:rsid w:val="00083FFE"/>
    <w:rsid w:val="000849CA"/>
    <w:rsid w:val="00084A94"/>
    <w:rsid w:val="00084F6B"/>
    <w:rsid w:val="00084F78"/>
    <w:rsid w:val="00084FAF"/>
    <w:rsid w:val="00085193"/>
    <w:rsid w:val="00085225"/>
    <w:rsid w:val="000854FB"/>
    <w:rsid w:val="000856A0"/>
    <w:rsid w:val="00085BCB"/>
    <w:rsid w:val="00085C16"/>
    <w:rsid w:val="0008620F"/>
    <w:rsid w:val="00086744"/>
    <w:rsid w:val="00086BCC"/>
    <w:rsid w:val="00087100"/>
    <w:rsid w:val="0008720A"/>
    <w:rsid w:val="00087685"/>
    <w:rsid w:val="00087910"/>
    <w:rsid w:val="00087B25"/>
    <w:rsid w:val="0009001D"/>
    <w:rsid w:val="00090333"/>
    <w:rsid w:val="00090CF3"/>
    <w:rsid w:val="00091D16"/>
    <w:rsid w:val="000923FD"/>
    <w:rsid w:val="00092F3C"/>
    <w:rsid w:val="00092FFA"/>
    <w:rsid w:val="00093305"/>
    <w:rsid w:val="00093611"/>
    <w:rsid w:val="00093E99"/>
    <w:rsid w:val="00093FA3"/>
    <w:rsid w:val="000943D1"/>
    <w:rsid w:val="00095360"/>
    <w:rsid w:val="000959FE"/>
    <w:rsid w:val="00095E2D"/>
    <w:rsid w:val="00096335"/>
    <w:rsid w:val="0009634A"/>
    <w:rsid w:val="000966DF"/>
    <w:rsid w:val="00096997"/>
    <w:rsid w:val="000A0090"/>
    <w:rsid w:val="000A109A"/>
    <w:rsid w:val="000A142D"/>
    <w:rsid w:val="000A1438"/>
    <w:rsid w:val="000A15E7"/>
    <w:rsid w:val="000A1C45"/>
    <w:rsid w:val="000A1D7F"/>
    <w:rsid w:val="000A2056"/>
    <w:rsid w:val="000A20A6"/>
    <w:rsid w:val="000A29AF"/>
    <w:rsid w:val="000A2A48"/>
    <w:rsid w:val="000A2A59"/>
    <w:rsid w:val="000A2C80"/>
    <w:rsid w:val="000A2DF7"/>
    <w:rsid w:val="000A2DF8"/>
    <w:rsid w:val="000A3112"/>
    <w:rsid w:val="000A43B0"/>
    <w:rsid w:val="000A4CAB"/>
    <w:rsid w:val="000A543C"/>
    <w:rsid w:val="000A58EE"/>
    <w:rsid w:val="000A5AE4"/>
    <w:rsid w:val="000A5DDA"/>
    <w:rsid w:val="000A6329"/>
    <w:rsid w:val="000A687B"/>
    <w:rsid w:val="000A6CE0"/>
    <w:rsid w:val="000A7106"/>
    <w:rsid w:val="000B01D6"/>
    <w:rsid w:val="000B0B1F"/>
    <w:rsid w:val="000B0B28"/>
    <w:rsid w:val="000B0E34"/>
    <w:rsid w:val="000B1422"/>
    <w:rsid w:val="000B2D57"/>
    <w:rsid w:val="000B39F3"/>
    <w:rsid w:val="000B468A"/>
    <w:rsid w:val="000B4B7B"/>
    <w:rsid w:val="000B5642"/>
    <w:rsid w:val="000B5686"/>
    <w:rsid w:val="000B5C16"/>
    <w:rsid w:val="000B5E1B"/>
    <w:rsid w:val="000B5F8F"/>
    <w:rsid w:val="000B65C8"/>
    <w:rsid w:val="000B6B50"/>
    <w:rsid w:val="000B7613"/>
    <w:rsid w:val="000B7E20"/>
    <w:rsid w:val="000C039E"/>
    <w:rsid w:val="000C0555"/>
    <w:rsid w:val="000C151E"/>
    <w:rsid w:val="000C16B6"/>
    <w:rsid w:val="000C1781"/>
    <w:rsid w:val="000C18B0"/>
    <w:rsid w:val="000C1BB8"/>
    <w:rsid w:val="000C1E31"/>
    <w:rsid w:val="000C265D"/>
    <w:rsid w:val="000C285B"/>
    <w:rsid w:val="000C2C77"/>
    <w:rsid w:val="000C31F6"/>
    <w:rsid w:val="000C33C7"/>
    <w:rsid w:val="000C39AF"/>
    <w:rsid w:val="000C3C9B"/>
    <w:rsid w:val="000C427C"/>
    <w:rsid w:val="000C42A7"/>
    <w:rsid w:val="000C4D08"/>
    <w:rsid w:val="000C5938"/>
    <w:rsid w:val="000C5B08"/>
    <w:rsid w:val="000C6C18"/>
    <w:rsid w:val="000C7817"/>
    <w:rsid w:val="000C7E6D"/>
    <w:rsid w:val="000C7E73"/>
    <w:rsid w:val="000D01D3"/>
    <w:rsid w:val="000D022E"/>
    <w:rsid w:val="000D0FD8"/>
    <w:rsid w:val="000D14FE"/>
    <w:rsid w:val="000D1BC7"/>
    <w:rsid w:val="000D2364"/>
    <w:rsid w:val="000D26EA"/>
    <w:rsid w:val="000D279A"/>
    <w:rsid w:val="000D2B14"/>
    <w:rsid w:val="000D302D"/>
    <w:rsid w:val="000D32BB"/>
    <w:rsid w:val="000D4513"/>
    <w:rsid w:val="000D4B68"/>
    <w:rsid w:val="000D4FD6"/>
    <w:rsid w:val="000D5E2F"/>
    <w:rsid w:val="000D6D2F"/>
    <w:rsid w:val="000E07FB"/>
    <w:rsid w:val="000E0999"/>
    <w:rsid w:val="000E1257"/>
    <w:rsid w:val="000E138C"/>
    <w:rsid w:val="000E20EF"/>
    <w:rsid w:val="000E25D9"/>
    <w:rsid w:val="000E2612"/>
    <w:rsid w:val="000E2A22"/>
    <w:rsid w:val="000E2FE3"/>
    <w:rsid w:val="000E379F"/>
    <w:rsid w:val="000E3D5A"/>
    <w:rsid w:val="000E40AE"/>
    <w:rsid w:val="000E4EE8"/>
    <w:rsid w:val="000E4F6E"/>
    <w:rsid w:val="000E52B5"/>
    <w:rsid w:val="000E556A"/>
    <w:rsid w:val="000E595B"/>
    <w:rsid w:val="000E7153"/>
    <w:rsid w:val="000E74C8"/>
    <w:rsid w:val="000E7E0B"/>
    <w:rsid w:val="000F0CE3"/>
    <w:rsid w:val="000F0E0A"/>
    <w:rsid w:val="000F146A"/>
    <w:rsid w:val="000F1A31"/>
    <w:rsid w:val="000F1BC0"/>
    <w:rsid w:val="000F2094"/>
    <w:rsid w:val="000F2164"/>
    <w:rsid w:val="000F2849"/>
    <w:rsid w:val="000F2AEB"/>
    <w:rsid w:val="000F2AF5"/>
    <w:rsid w:val="000F3C7E"/>
    <w:rsid w:val="000F4412"/>
    <w:rsid w:val="000F460C"/>
    <w:rsid w:val="000F4AEB"/>
    <w:rsid w:val="000F5ADB"/>
    <w:rsid w:val="000F628B"/>
    <w:rsid w:val="000F71E2"/>
    <w:rsid w:val="000F7249"/>
    <w:rsid w:val="000F7A60"/>
    <w:rsid w:val="001007F2"/>
    <w:rsid w:val="001009C3"/>
    <w:rsid w:val="00101F3D"/>
    <w:rsid w:val="00102025"/>
    <w:rsid w:val="00102248"/>
    <w:rsid w:val="00102B6C"/>
    <w:rsid w:val="00103174"/>
    <w:rsid w:val="00103CD6"/>
    <w:rsid w:val="001041C0"/>
    <w:rsid w:val="001047DE"/>
    <w:rsid w:val="001049F6"/>
    <w:rsid w:val="00104A69"/>
    <w:rsid w:val="00105590"/>
    <w:rsid w:val="00105BFE"/>
    <w:rsid w:val="00105EA1"/>
    <w:rsid w:val="0010717C"/>
    <w:rsid w:val="00107604"/>
    <w:rsid w:val="00107F60"/>
    <w:rsid w:val="0011038B"/>
    <w:rsid w:val="001103D4"/>
    <w:rsid w:val="00110509"/>
    <w:rsid w:val="00110AD4"/>
    <w:rsid w:val="00111884"/>
    <w:rsid w:val="0011273E"/>
    <w:rsid w:val="00112A4C"/>
    <w:rsid w:val="00112CF7"/>
    <w:rsid w:val="00113628"/>
    <w:rsid w:val="00114119"/>
    <w:rsid w:val="001141A8"/>
    <w:rsid w:val="001142E4"/>
    <w:rsid w:val="001147A1"/>
    <w:rsid w:val="00114850"/>
    <w:rsid w:val="00114DEF"/>
    <w:rsid w:val="00114E5C"/>
    <w:rsid w:val="0011535F"/>
    <w:rsid w:val="00115BAD"/>
    <w:rsid w:val="0011613B"/>
    <w:rsid w:val="0011624C"/>
    <w:rsid w:val="001163DB"/>
    <w:rsid w:val="0011677E"/>
    <w:rsid w:val="001173E2"/>
    <w:rsid w:val="00117F69"/>
    <w:rsid w:val="001203EB"/>
    <w:rsid w:val="0012093B"/>
    <w:rsid w:val="001209C8"/>
    <w:rsid w:val="00120BAC"/>
    <w:rsid w:val="00121B73"/>
    <w:rsid w:val="00121BB7"/>
    <w:rsid w:val="00121DBF"/>
    <w:rsid w:val="00122010"/>
    <w:rsid w:val="00122178"/>
    <w:rsid w:val="00122335"/>
    <w:rsid w:val="001230F9"/>
    <w:rsid w:val="00123280"/>
    <w:rsid w:val="00123B8D"/>
    <w:rsid w:val="00123F37"/>
    <w:rsid w:val="00124211"/>
    <w:rsid w:val="0012441E"/>
    <w:rsid w:val="00124CE4"/>
    <w:rsid w:val="00124FA1"/>
    <w:rsid w:val="00126590"/>
    <w:rsid w:val="001269AE"/>
    <w:rsid w:val="00126C68"/>
    <w:rsid w:val="00127CDD"/>
    <w:rsid w:val="0013028E"/>
    <w:rsid w:val="00130EC3"/>
    <w:rsid w:val="00131088"/>
    <w:rsid w:val="00131B20"/>
    <w:rsid w:val="00131E90"/>
    <w:rsid w:val="00131FF8"/>
    <w:rsid w:val="0013228B"/>
    <w:rsid w:val="001325DB"/>
    <w:rsid w:val="00133A96"/>
    <w:rsid w:val="00134405"/>
    <w:rsid w:val="00135227"/>
    <w:rsid w:val="001353DF"/>
    <w:rsid w:val="001355AE"/>
    <w:rsid w:val="001359D1"/>
    <w:rsid w:val="0013651B"/>
    <w:rsid w:val="001369EB"/>
    <w:rsid w:val="00136CA0"/>
    <w:rsid w:val="00137388"/>
    <w:rsid w:val="001376B8"/>
    <w:rsid w:val="00137992"/>
    <w:rsid w:val="001402EC"/>
    <w:rsid w:val="00140A70"/>
    <w:rsid w:val="00140A8C"/>
    <w:rsid w:val="00140BD2"/>
    <w:rsid w:val="00140F62"/>
    <w:rsid w:val="0014126C"/>
    <w:rsid w:val="001422E4"/>
    <w:rsid w:val="0014262D"/>
    <w:rsid w:val="00142E2B"/>
    <w:rsid w:val="00142F61"/>
    <w:rsid w:val="00143C96"/>
    <w:rsid w:val="00144105"/>
    <w:rsid w:val="00144338"/>
    <w:rsid w:val="0014434F"/>
    <w:rsid w:val="001443C3"/>
    <w:rsid w:val="00144E6D"/>
    <w:rsid w:val="001452DB"/>
    <w:rsid w:val="00145A7B"/>
    <w:rsid w:val="00145D2B"/>
    <w:rsid w:val="00145D40"/>
    <w:rsid w:val="00146224"/>
    <w:rsid w:val="00146B93"/>
    <w:rsid w:val="00146C78"/>
    <w:rsid w:val="00146F57"/>
    <w:rsid w:val="0014746E"/>
    <w:rsid w:val="0014770F"/>
    <w:rsid w:val="001477B9"/>
    <w:rsid w:val="001477BC"/>
    <w:rsid w:val="00147F45"/>
    <w:rsid w:val="001500CE"/>
    <w:rsid w:val="0015065E"/>
    <w:rsid w:val="00151083"/>
    <w:rsid w:val="00151519"/>
    <w:rsid w:val="001516D4"/>
    <w:rsid w:val="001518BC"/>
    <w:rsid w:val="00151C27"/>
    <w:rsid w:val="00151FAB"/>
    <w:rsid w:val="0015206D"/>
    <w:rsid w:val="0015260A"/>
    <w:rsid w:val="0015535D"/>
    <w:rsid w:val="00155B1D"/>
    <w:rsid w:val="00157840"/>
    <w:rsid w:val="001606BF"/>
    <w:rsid w:val="00160EA8"/>
    <w:rsid w:val="00162AF3"/>
    <w:rsid w:val="001639F3"/>
    <w:rsid w:val="00163D09"/>
    <w:rsid w:val="00163E47"/>
    <w:rsid w:val="00164036"/>
    <w:rsid w:val="001642B3"/>
    <w:rsid w:val="00164611"/>
    <w:rsid w:val="00164BB3"/>
    <w:rsid w:val="001650A3"/>
    <w:rsid w:val="00165E33"/>
    <w:rsid w:val="00165F17"/>
    <w:rsid w:val="00165F9B"/>
    <w:rsid w:val="00166063"/>
    <w:rsid w:val="001660E6"/>
    <w:rsid w:val="001669A7"/>
    <w:rsid w:val="00166DC3"/>
    <w:rsid w:val="001673C6"/>
    <w:rsid w:val="00167941"/>
    <w:rsid w:val="00167AD8"/>
    <w:rsid w:val="00167AF1"/>
    <w:rsid w:val="00167DAD"/>
    <w:rsid w:val="00167F1F"/>
    <w:rsid w:val="00170271"/>
    <w:rsid w:val="00170EC2"/>
    <w:rsid w:val="001711C0"/>
    <w:rsid w:val="00171795"/>
    <w:rsid w:val="001717EF"/>
    <w:rsid w:val="00171F57"/>
    <w:rsid w:val="00172A17"/>
    <w:rsid w:val="00172E68"/>
    <w:rsid w:val="00174817"/>
    <w:rsid w:val="00175BE2"/>
    <w:rsid w:val="00176883"/>
    <w:rsid w:val="001777EF"/>
    <w:rsid w:val="00177DA6"/>
    <w:rsid w:val="00180C9B"/>
    <w:rsid w:val="00180F1B"/>
    <w:rsid w:val="00180FE7"/>
    <w:rsid w:val="00181071"/>
    <w:rsid w:val="0018137E"/>
    <w:rsid w:val="00181382"/>
    <w:rsid w:val="00181DB5"/>
    <w:rsid w:val="00181E0A"/>
    <w:rsid w:val="00182620"/>
    <w:rsid w:val="001828D3"/>
    <w:rsid w:val="00182A3B"/>
    <w:rsid w:val="00182AA2"/>
    <w:rsid w:val="00182AAB"/>
    <w:rsid w:val="00182C58"/>
    <w:rsid w:val="00182D8C"/>
    <w:rsid w:val="00182DC5"/>
    <w:rsid w:val="00183655"/>
    <w:rsid w:val="0018376F"/>
    <w:rsid w:val="00183EC8"/>
    <w:rsid w:val="0018425D"/>
    <w:rsid w:val="00184420"/>
    <w:rsid w:val="00184544"/>
    <w:rsid w:val="001846D9"/>
    <w:rsid w:val="00184733"/>
    <w:rsid w:val="00184A62"/>
    <w:rsid w:val="00184AD9"/>
    <w:rsid w:val="00184B0E"/>
    <w:rsid w:val="00184C2A"/>
    <w:rsid w:val="00184C79"/>
    <w:rsid w:val="00184D9A"/>
    <w:rsid w:val="00185296"/>
    <w:rsid w:val="00186036"/>
    <w:rsid w:val="0018635B"/>
    <w:rsid w:val="0018654F"/>
    <w:rsid w:val="001868A0"/>
    <w:rsid w:val="00186AC6"/>
    <w:rsid w:val="00187184"/>
    <w:rsid w:val="001871AE"/>
    <w:rsid w:val="0018746A"/>
    <w:rsid w:val="001874BC"/>
    <w:rsid w:val="00187771"/>
    <w:rsid w:val="0018794A"/>
    <w:rsid w:val="001906C7"/>
    <w:rsid w:val="00190AB8"/>
    <w:rsid w:val="00190C87"/>
    <w:rsid w:val="001911CD"/>
    <w:rsid w:val="00191CF9"/>
    <w:rsid w:val="001921A8"/>
    <w:rsid w:val="00192549"/>
    <w:rsid w:val="00192769"/>
    <w:rsid w:val="00193703"/>
    <w:rsid w:val="001943AA"/>
    <w:rsid w:val="00194536"/>
    <w:rsid w:val="00194A21"/>
    <w:rsid w:val="00195308"/>
    <w:rsid w:val="001959C3"/>
    <w:rsid w:val="00195F83"/>
    <w:rsid w:val="00196072"/>
    <w:rsid w:val="00196075"/>
    <w:rsid w:val="0019628D"/>
    <w:rsid w:val="00196688"/>
    <w:rsid w:val="00196D6B"/>
    <w:rsid w:val="00197156"/>
    <w:rsid w:val="001A14F1"/>
    <w:rsid w:val="001A167D"/>
    <w:rsid w:val="001A1862"/>
    <w:rsid w:val="001A1966"/>
    <w:rsid w:val="001A2016"/>
    <w:rsid w:val="001A23CB"/>
    <w:rsid w:val="001A2F77"/>
    <w:rsid w:val="001A3CFB"/>
    <w:rsid w:val="001A4882"/>
    <w:rsid w:val="001A4BC6"/>
    <w:rsid w:val="001A4C3A"/>
    <w:rsid w:val="001A4E63"/>
    <w:rsid w:val="001A4E88"/>
    <w:rsid w:val="001A50F7"/>
    <w:rsid w:val="001A56DE"/>
    <w:rsid w:val="001A5F14"/>
    <w:rsid w:val="001A6704"/>
    <w:rsid w:val="001A7551"/>
    <w:rsid w:val="001A7E83"/>
    <w:rsid w:val="001B0202"/>
    <w:rsid w:val="001B06A2"/>
    <w:rsid w:val="001B084C"/>
    <w:rsid w:val="001B087A"/>
    <w:rsid w:val="001B0A81"/>
    <w:rsid w:val="001B0D2A"/>
    <w:rsid w:val="001B13D9"/>
    <w:rsid w:val="001B15F7"/>
    <w:rsid w:val="001B17BD"/>
    <w:rsid w:val="001B17CA"/>
    <w:rsid w:val="001B1B12"/>
    <w:rsid w:val="001B1F1C"/>
    <w:rsid w:val="001B2B3C"/>
    <w:rsid w:val="001B2B54"/>
    <w:rsid w:val="001B35D9"/>
    <w:rsid w:val="001B4670"/>
    <w:rsid w:val="001B47CF"/>
    <w:rsid w:val="001B5BAF"/>
    <w:rsid w:val="001B6314"/>
    <w:rsid w:val="001B64E2"/>
    <w:rsid w:val="001B7187"/>
    <w:rsid w:val="001C05E4"/>
    <w:rsid w:val="001C0641"/>
    <w:rsid w:val="001C13D6"/>
    <w:rsid w:val="001C179D"/>
    <w:rsid w:val="001C1B2F"/>
    <w:rsid w:val="001C2A16"/>
    <w:rsid w:val="001C2A80"/>
    <w:rsid w:val="001C2B80"/>
    <w:rsid w:val="001C358A"/>
    <w:rsid w:val="001C37B8"/>
    <w:rsid w:val="001C3E1A"/>
    <w:rsid w:val="001C4C9D"/>
    <w:rsid w:val="001C4FA7"/>
    <w:rsid w:val="001C5476"/>
    <w:rsid w:val="001C580F"/>
    <w:rsid w:val="001C662D"/>
    <w:rsid w:val="001C6BBA"/>
    <w:rsid w:val="001C6D7C"/>
    <w:rsid w:val="001C6ED9"/>
    <w:rsid w:val="001C6FB2"/>
    <w:rsid w:val="001D1456"/>
    <w:rsid w:val="001D184E"/>
    <w:rsid w:val="001D1B72"/>
    <w:rsid w:val="001D2178"/>
    <w:rsid w:val="001D3168"/>
    <w:rsid w:val="001D3B19"/>
    <w:rsid w:val="001D49F5"/>
    <w:rsid w:val="001D4D56"/>
    <w:rsid w:val="001D5669"/>
    <w:rsid w:val="001D5BA0"/>
    <w:rsid w:val="001D5BB3"/>
    <w:rsid w:val="001D606A"/>
    <w:rsid w:val="001D7487"/>
    <w:rsid w:val="001E069B"/>
    <w:rsid w:val="001E0864"/>
    <w:rsid w:val="001E0C06"/>
    <w:rsid w:val="001E0D6F"/>
    <w:rsid w:val="001E1457"/>
    <w:rsid w:val="001E1A6B"/>
    <w:rsid w:val="001E1B06"/>
    <w:rsid w:val="001E1FA8"/>
    <w:rsid w:val="001E1FAD"/>
    <w:rsid w:val="001E25AE"/>
    <w:rsid w:val="001E273C"/>
    <w:rsid w:val="001E2C26"/>
    <w:rsid w:val="001E33F8"/>
    <w:rsid w:val="001E3A92"/>
    <w:rsid w:val="001E3D1C"/>
    <w:rsid w:val="001E4B98"/>
    <w:rsid w:val="001E4C16"/>
    <w:rsid w:val="001E57E2"/>
    <w:rsid w:val="001E5FD8"/>
    <w:rsid w:val="001E6474"/>
    <w:rsid w:val="001E7622"/>
    <w:rsid w:val="001F0924"/>
    <w:rsid w:val="001F1BDF"/>
    <w:rsid w:val="001F1FA6"/>
    <w:rsid w:val="001F2080"/>
    <w:rsid w:val="001F20A2"/>
    <w:rsid w:val="001F20DE"/>
    <w:rsid w:val="001F2CB9"/>
    <w:rsid w:val="001F34AD"/>
    <w:rsid w:val="001F4050"/>
    <w:rsid w:val="001F40A7"/>
    <w:rsid w:val="001F440B"/>
    <w:rsid w:val="001F4AF5"/>
    <w:rsid w:val="001F4D92"/>
    <w:rsid w:val="001F502F"/>
    <w:rsid w:val="001F50D2"/>
    <w:rsid w:val="001F5411"/>
    <w:rsid w:val="001F551B"/>
    <w:rsid w:val="001F5B87"/>
    <w:rsid w:val="001F5D95"/>
    <w:rsid w:val="001F6470"/>
    <w:rsid w:val="001F6748"/>
    <w:rsid w:val="001F6C0C"/>
    <w:rsid w:val="001F6F45"/>
    <w:rsid w:val="001F7940"/>
    <w:rsid w:val="001F7E3E"/>
    <w:rsid w:val="00200834"/>
    <w:rsid w:val="002013DA"/>
    <w:rsid w:val="002016EA"/>
    <w:rsid w:val="00202448"/>
    <w:rsid w:val="0020245E"/>
    <w:rsid w:val="00202D98"/>
    <w:rsid w:val="00202DB8"/>
    <w:rsid w:val="00203075"/>
    <w:rsid w:val="0020338F"/>
    <w:rsid w:val="00203493"/>
    <w:rsid w:val="00203D2E"/>
    <w:rsid w:val="00203F11"/>
    <w:rsid w:val="002043B1"/>
    <w:rsid w:val="0020490B"/>
    <w:rsid w:val="002052AB"/>
    <w:rsid w:val="00205B73"/>
    <w:rsid w:val="00205BDD"/>
    <w:rsid w:val="00205BF3"/>
    <w:rsid w:val="00205E48"/>
    <w:rsid w:val="002076E0"/>
    <w:rsid w:val="00207AFE"/>
    <w:rsid w:val="00207CED"/>
    <w:rsid w:val="00210889"/>
    <w:rsid w:val="002112A3"/>
    <w:rsid w:val="00211889"/>
    <w:rsid w:val="00211FF3"/>
    <w:rsid w:val="00212ACC"/>
    <w:rsid w:val="00212EA1"/>
    <w:rsid w:val="002136AB"/>
    <w:rsid w:val="00213EF7"/>
    <w:rsid w:val="00213FB8"/>
    <w:rsid w:val="00214180"/>
    <w:rsid w:val="00214295"/>
    <w:rsid w:val="00214AC2"/>
    <w:rsid w:val="00214CC2"/>
    <w:rsid w:val="00214D9D"/>
    <w:rsid w:val="0021566C"/>
    <w:rsid w:val="00215DC9"/>
    <w:rsid w:val="00215F6B"/>
    <w:rsid w:val="0021737A"/>
    <w:rsid w:val="002176E0"/>
    <w:rsid w:val="00217B16"/>
    <w:rsid w:val="002206A4"/>
    <w:rsid w:val="00220CA1"/>
    <w:rsid w:val="0022134D"/>
    <w:rsid w:val="00221505"/>
    <w:rsid w:val="00221750"/>
    <w:rsid w:val="00221EA1"/>
    <w:rsid w:val="00222457"/>
    <w:rsid w:val="0022286B"/>
    <w:rsid w:val="00222ACD"/>
    <w:rsid w:val="00222E5A"/>
    <w:rsid w:val="00223129"/>
    <w:rsid w:val="0022354F"/>
    <w:rsid w:val="002235B3"/>
    <w:rsid w:val="002236AF"/>
    <w:rsid w:val="0022375C"/>
    <w:rsid w:val="0022403F"/>
    <w:rsid w:val="00224394"/>
    <w:rsid w:val="00224913"/>
    <w:rsid w:val="00225171"/>
    <w:rsid w:val="00225403"/>
    <w:rsid w:val="002269C2"/>
    <w:rsid w:val="0022702E"/>
    <w:rsid w:val="0022712E"/>
    <w:rsid w:val="002303B7"/>
    <w:rsid w:val="00230E25"/>
    <w:rsid w:val="00231E6B"/>
    <w:rsid w:val="00231F1D"/>
    <w:rsid w:val="0023247C"/>
    <w:rsid w:val="00232B52"/>
    <w:rsid w:val="00233151"/>
    <w:rsid w:val="00233197"/>
    <w:rsid w:val="00233F1D"/>
    <w:rsid w:val="00234008"/>
    <w:rsid w:val="002341E5"/>
    <w:rsid w:val="002343DB"/>
    <w:rsid w:val="00234BAA"/>
    <w:rsid w:val="00234C4C"/>
    <w:rsid w:val="00234D49"/>
    <w:rsid w:val="00234E69"/>
    <w:rsid w:val="00236EE0"/>
    <w:rsid w:val="002371B1"/>
    <w:rsid w:val="002404B7"/>
    <w:rsid w:val="00240F35"/>
    <w:rsid w:val="00241BFB"/>
    <w:rsid w:val="0024204D"/>
    <w:rsid w:val="00242390"/>
    <w:rsid w:val="00242FDD"/>
    <w:rsid w:val="00243051"/>
    <w:rsid w:val="002435E2"/>
    <w:rsid w:val="00245100"/>
    <w:rsid w:val="00245C43"/>
    <w:rsid w:val="00246141"/>
    <w:rsid w:val="00246470"/>
    <w:rsid w:val="002469A5"/>
    <w:rsid w:val="00246A24"/>
    <w:rsid w:val="00246A68"/>
    <w:rsid w:val="0024736D"/>
    <w:rsid w:val="00247858"/>
    <w:rsid w:val="00247A03"/>
    <w:rsid w:val="00247C68"/>
    <w:rsid w:val="00247C93"/>
    <w:rsid w:val="00247D4D"/>
    <w:rsid w:val="0025027C"/>
    <w:rsid w:val="002502C5"/>
    <w:rsid w:val="002503A7"/>
    <w:rsid w:val="002503B2"/>
    <w:rsid w:val="002504B5"/>
    <w:rsid w:val="002506D1"/>
    <w:rsid w:val="00250775"/>
    <w:rsid w:val="00250FA6"/>
    <w:rsid w:val="002510AB"/>
    <w:rsid w:val="002518CA"/>
    <w:rsid w:val="00251E40"/>
    <w:rsid w:val="0025288B"/>
    <w:rsid w:val="002528EA"/>
    <w:rsid w:val="00252F7C"/>
    <w:rsid w:val="0025366C"/>
    <w:rsid w:val="002538D9"/>
    <w:rsid w:val="00253EC9"/>
    <w:rsid w:val="00254697"/>
    <w:rsid w:val="002551B0"/>
    <w:rsid w:val="00255699"/>
    <w:rsid w:val="00255AE0"/>
    <w:rsid w:val="002563F0"/>
    <w:rsid w:val="00256CD7"/>
    <w:rsid w:val="00256D4A"/>
    <w:rsid w:val="00256DA3"/>
    <w:rsid w:val="00257377"/>
    <w:rsid w:val="0025771C"/>
    <w:rsid w:val="00261035"/>
    <w:rsid w:val="002611D6"/>
    <w:rsid w:val="00261420"/>
    <w:rsid w:val="002614A4"/>
    <w:rsid w:val="002615D6"/>
    <w:rsid w:val="00262208"/>
    <w:rsid w:val="0026228E"/>
    <w:rsid w:val="002625C7"/>
    <w:rsid w:val="00262E6E"/>
    <w:rsid w:val="002632AB"/>
    <w:rsid w:val="002636DA"/>
    <w:rsid w:val="0026370D"/>
    <w:rsid w:val="002637A1"/>
    <w:rsid w:val="002642C5"/>
    <w:rsid w:val="002645B6"/>
    <w:rsid w:val="002646AB"/>
    <w:rsid w:val="00264704"/>
    <w:rsid w:val="0026495C"/>
    <w:rsid w:val="00265372"/>
    <w:rsid w:val="00265561"/>
    <w:rsid w:val="0026574D"/>
    <w:rsid w:val="00266451"/>
    <w:rsid w:val="002664EA"/>
    <w:rsid w:val="0026750F"/>
    <w:rsid w:val="002679BE"/>
    <w:rsid w:val="00267D30"/>
    <w:rsid w:val="00267E33"/>
    <w:rsid w:val="00270017"/>
    <w:rsid w:val="00270D1F"/>
    <w:rsid w:val="002710C9"/>
    <w:rsid w:val="00271B24"/>
    <w:rsid w:val="00271C67"/>
    <w:rsid w:val="00271E39"/>
    <w:rsid w:val="002721C4"/>
    <w:rsid w:val="00272B3B"/>
    <w:rsid w:val="00272F7A"/>
    <w:rsid w:val="0027317D"/>
    <w:rsid w:val="002732CC"/>
    <w:rsid w:val="0027395B"/>
    <w:rsid w:val="00273967"/>
    <w:rsid w:val="00273B8F"/>
    <w:rsid w:val="00274385"/>
    <w:rsid w:val="00274592"/>
    <w:rsid w:val="002753E5"/>
    <w:rsid w:val="00275A21"/>
    <w:rsid w:val="00275A8A"/>
    <w:rsid w:val="00275FB4"/>
    <w:rsid w:val="0027617E"/>
    <w:rsid w:val="002761AB"/>
    <w:rsid w:val="00276346"/>
    <w:rsid w:val="00276ACA"/>
    <w:rsid w:val="00276E7F"/>
    <w:rsid w:val="0027776E"/>
    <w:rsid w:val="00277A90"/>
    <w:rsid w:val="00277AFC"/>
    <w:rsid w:val="0028034A"/>
    <w:rsid w:val="00280C22"/>
    <w:rsid w:val="0028123C"/>
    <w:rsid w:val="002814AB"/>
    <w:rsid w:val="002819B6"/>
    <w:rsid w:val="0028252B"/>
    <w:rsid w:val="0028301F"/>
    <w:rsid w:val="00283097"/>
    <w:rsid w:val="0028339F"/>
    <w:rsid w:val="002839E4"/>
    <w:rsid w:val="002846C6"/>
    <w:rsid w:val="002847B2"/>
    <w:rsid w:val="0028503D"/>
    <w:rsid w:val="00286160"/>
    <w:rsid w:val="002865A8"/>
    <w:rsid w:val="002865C8"/>
    <w:rsid w:val="002866FC"/>
    <w:rsid w:val="002867B8"/>
    <w:rsid w:val="002873E9"/>
    <w:rsid w:val="002873F2"/>
    <w:rsid w:val="0029026C"/>
    <w:rsid w:val="002912E0"/>
    <w:rsid w:val="00291C95"/>
    <w:rsid w:val="002921FB"/>
    <w:rsid w:val="00292AAF"/>
    <w:rsid w:val="00292B98"/>
    <w:rsid w:val="00292D29"/>
    <w:rsid w:val="00292E88"/>
    <w:rsid w:val="00293025"/>
    <w:rsid w:val="002932BE"/>
    <w:rsid w:val="002933F2"/>
    <w:rsid w:val="00293557"/>
    <w:rsid w:val="002944C6"/>
    <w:rsid w:val="00294D78"/>
    <w:rsid w:val="00294E83"/>
    <w:rsid w:val="002955DD"/>
    <w:rsid w:val="00295C5F"/>
    <w:rsid w:val="00295F71"/>
    <w:rsid w:val="00296120"/>
    <w:rsid w:val="00296396"/>
    <w:rsid w:val="00297226"/>
    <w:rsid w:val="00297B0C"/>
    <w:rsid w:val="00297BD9"/>
    <w:rsid w:val="00297DD5"/>
    <w:rsid w:val="002A0610"/>
    <w:rsid w:val="002A0D29"/>
    <w:rsid w:val="002A120C"/>
    <w:rsid w:val="002A1309"/>
    <w:rsid w:val="002A1358"/>
    <w:rsid w:val="002A19E0"/>
    <w:rsid w:val="002A1A63"/>
    <w:rsid w:val="002A1C92"/>
    <w:rsid w:val="002A1D57"/>
    <w:rsid w:val="002A2650"/>
    <w:rsid w:val="002A3093"/>
    <w:rsid w:val="002A3348"/>
    <w:rsid w:val="002A3580"/>
    <w:rsid w:val="002A3906"/>
    <w:rsid w:val="002A481E"/>
    <w:rsid w:val="002A49D8"/>
    <w:rsid w:val="002A4A66"/>
    <w:rsid w:val="002A4A86"/>
    <w:rsid w:val="002A4AF8"/>
    <w:rsid w:val="002A4C5A"/>
    <w:rsid w:val="002A4EFC"/>
    <w:rsid w:val="002A6086"/>
    <w:rsid w:val="002A6259"/>
    <w:rsid w:val="002A673C"/>
    <w:rsid w:val="002A700E"/>
    <w:rsid w:val="002A7950"/>
    <w:rsid w:val="002A7ABC"/>
    <w:rsid w:val="002A7F7B"/>
    <w:rsid w:val="002B038D"/>
    <w:rsid w:val="002B0673"/>
    <w:rsid w:val="002B1059"/>
    <w:rsid w:val="002B107D"/>
    <w:rsid w:val="002B1232"/>
    <w:rsid w:val="002B139D"/>
    <w:rsid w:val="002B15BF"/>
    <w:rsid w:val="002B1764"/>
    <w:rsid w:val="002B1B4E"/>
    <w:rsid w:val="002B24CA"/>
    <w:rsid w:val="002B269A"/>
    <w:rsid w:val="002B2B1B"/>
    <w:rsid w:val="002B2EA2"/>
    <w:rsid w:val="002B335D"/>
    <w:rsid w:val="002B4F57"/>
    <w:rsid w:val="002B5092"/>
    <w:rsid w:val="002B52D3"/>
    <w:rsid w:val="002B59B8"/>
    <w:rsid w:val="002B5D01"/>
    <w:rsid w:val="002B5F50"/>
    <w:rsid w:val="002B68CB"/>
    <w:rsid w:val="002B6EF7"/>
    <w:rsid w:val="002B6F6B"/>
    <w:rsid w:val="002B70AD"/>
    <w:rsid w:val="002B714A"/>
    <w:rsid w:val="002B7A5F"/>
    <w:rsid w:val="002B7B92"/>
    <w:rsid w:val="002B7E2A"/>
    <w:rsid w:val="002B7E87"/>
    <w:rsid w:val="002B7EF1"/>
    <w:rsid w:val="002C03DF"/>
    <w:rsid w:val="002C0EC2"/>
    <w:rsid w:val="002C1365"/>
    <w:rsid w:val="002C1428"/>
    <w:rsid w:val="002C1694"/>
    <w:rsid w:val="002C1815"/>
    <w:rsid w:val="002C26EB"/>
    <w:rsid w:val="002C2FEF"/>
    <w:rsid w:val="002C3B82"/>
    <w:rsid w:val="002C3C68"/>
    <w:rsid w:val="002C4577"/>
    <w:rsid w:val="002C4BDD"/>
    <w:rsid w:val="002C4E14"/>
    <w:rsid w:val="002C56B9"/>
    <w:rsid w:val="002C5C46"/>
    <w:rsid w:val="002C5D4F"/>
    <w:rsid w:val="002C6129"/>
    <w:rsid w:val="002C6DC6"/>
    <w:rsid w:val="002C70A7"/>
    <w:rsid w:val="002C70F5"/>
    <w:rsid w:val="002C760E"/>
    <w:rsid w:val="002D04AA"/>
    <w:rsid w:val="002D0F30"/>
    <w:rsid w:val="002D1A3D"/>
    <w:rsid w:val="002D2162"/>
    <w:rsid w:val="002D26CB"/>
    <w:rsid w:val="002D2729"/>
    <w:rsid w:val="002D2F21"/>
    <w:rsid w:val="002D31AD"/>
    <w:rsid w:val="002D34ED"/>
    <w:rsid w:val="002D4581"/>
    <w:rsid w:val="002D467C"/>
    <w:rsid w:val="002D53B0"/>
    <w:rsid w:val="002D5D4B"/>
    <w:rsid w:val="002D5FF6"/>
    <w:rsid w:val="002D6DC9"/>
    <w:rsid w:val="002D7649"/>
    <w:rsid w:val="002D7770"/>
    <w:rsid w:val="002E0017"/>
    <w:rsid w:val="002E01CE"/>
    <w:rsid w:val="002E0525"/>
    <w:rsid w:val="002E0C1A"/>
    <w:rsid w:val="002E11B8"/>
    <w:rsid w:val="002E1AD0"/>
    <w:rsid w:val="002E1D94"/>
    <w:rsid w:val="002E2CFC"/>
    <w:rsid w:val="002E2DCA"/>
    <w:rsid w:val="002E2E17"/>
    <w:rsid w:val="002E3748"/>
    <w:rsid w:val="002E37CD"/>
    <w:rsid w:val="002E42BD"/>
    <w:rsid w:val="002E4C71"/>
    <w:rsid w:val="002E52B1"/>
    <w:rsid w:val="002E67FC"/>
    <w:rsid w:val="002E68A4"/>
    <w:rsid w:val="002E6F83"/>
    <w:rsid w:val="002E796E"/>
    <w:rsid w:val="002E7CF4"/>
    <w:rsid w:val="002E7E1E"/>
    <w:rsid w:val="002E7FE8"/>
    <w:rsid w:val="002F0419"/>
    <w:rsid w:val="002F1840"/>
    <w:rsid w:val="002F184E"/>
    <w:rsid w:val="002F1B9C"/>
    <w:rsid w:val="002F2128"/>
    <w:rsid w:val="002F2810"/>
    <w:rsid w:val="002F2C3F"/>
    <w:rsid w:val="002F30D3"/>
    <w:rsid w:val="002F3782"/>
    <w:rsid w:val="002F38D1"/>
    <w:rsid w:val="002F3F74"/>
    <w:rsid w:val="002F3F7D"/>
    <w:rsid w:val="002F3F87"/>
    <w:rsid w:val="002F43D7"/>
    <w:rsid w:val="002F4970"/>
    <w:rsid w:val="002F4AEC"/>
    <w:rsid w:val="002F5C42"/>
    <w:rsid w:val="002F5F76"/>
    <w:rsid w:val="002F77B8"/>
    <w:rsid w:val="00300430"/>
    <w:rsid w:val="00300620"/>
    <w:rsid w:val="00301226"/>
    <w:rsid w:val="003012FD"/>
    <w:rsid w:val="003014D2"/>
    <w:rsid w:val="003017E5"/>
    <w:rsid w:val="00301821"/>
    <w:rsid w:val="003019F7"/>
    <w:rsid w:val="00301D22"/>
    <w:rsid w:val="003020A1"/>
    <w:rsid w:val="00302A3D"/>
    <w:rsid w:val="00302F0E"/>
    <w:rsid w:val="00304077"/>
    <w:rsid w:val="003041BB"/>
    <w:rsid w:val="003047CD"/>
    <w:rsid w:val="00305139"/>
    <w:rsid w:val="00305F4A"/>
    <w:rsid w:val="00305F9C"/>
    <w:rsid w:val="00306104"/>
    <w:rsid w:val="003062FD"/>
    <w:rsid w:val="00306BFA"/>
    <w:rsid w:val="0030763F"/>
    <w:rsid w:val="00307CA0"/>
    <w:rsid w:val="00307FEE"/>
    <w:rsid w:val="00309D49"/>
    <w:rsid w:val="00310035"/>
    <w:rsid w:val="00310363"/>
    <w:rsid w:val="003105B6"/>
    <w:rsid w:val="003105C6"/>
    <w:rsid w:val="00310EDF"/>
    <w:rsid w:val="00311312"/>
    <w:rsid w:val="00311349"/>
    <w:rsid w:val="0031155A"/>
    <w:rsid w:val="0031184C"/>
    <w:rsid w:val="00311886"/>
    <w:rsid w:val="003118C9"/>
    <w:rsid w:val="00311FC6"/>
    <w:rsid w:val="0031220A"/>
    <w:rsid w:val="00312795"/>
    <w:rsid w:val="00312BCB"/>
    <w:rsid w:val="00312F13"/>
    <w:rsid w:val="00313286"/>
    <w:rsid w:val="00313560"/>
    <w:rsid w:val="00313925"/>
    <w:rsid w:val="00313E54"/>
    <w:rsid w:val="00313FFE"/>
    <w:rsid w:val="00314077"/>
    <w:rsid w:val="00314399"/>
    <w:rsid w:val="003148D6"/>
    <w:rsid w:val="003152D2"/>
    <w:rsid w:val="00315502"/>
    <w:rsid w:val="00315F1D"/>
    <w:rsid w:val="0031605E"/>
    <w:rsid w:val="00316781"/>
    <w:rsid w:val="00316893"/>
    <w:rsid w:val="00317177"/>
    <w:rsid w:val="00317EB1"/>
    <w:rsid w:val="00320076"/>
    <w:rsid w:val="0032033A"/>
    <w:rsid w:val="00320758"/>
    <w:rsid w:val="00320AB3"/>
    <w:rsid w:val="00320B0B"/>
    <w:rsid w:val="00320BBE"/>
    <w:rsid w:val="00321485"/>
    <w:rsid w:val="00321906"/>
    <w:rsid w:val="003220D1"/>
    <w:rsid w:val="00322CE3"/>
    <w:rsid w:val="00322F9E"/>
    <w:rsid w:val="0032365E"/>
    <w:rsid w:val="003240BF"/>
    <w:rsid w:val="003242BD"/>
    <w:rsid w:val="00324499"/>
    <w:rsid w:val="00324A39"/>
    <w:rsid w:val="00325C91"/>
    <w:rsid w:val="00325DFE"/>
    <w:rsid w:val="00325E49"/>
    <w:rsid w:val="00326093"/>
    <w:rsid w:val="003266BF"/>
    <w:rsid w:val="003269F0"/>
    <w:rsid w:val="003269F4"/>
    <w:rsid w:val="00326C78"/>
    <w:rsid w:val="00327381"/>
    <w:rsid w:val="00327719"/>
    <w:rsid w:val="00327EBB"/>
    <w:rsid w:val="0033035D"/>
    <w:rsid w:val="0033045D"/>
    <w:rsid w:val="00330D28"/>
    <w:rsid w:val="00330D9F"/>
    <w:rsid w:val="00331283"/>
    <w:rsid w:val="00331333"/>
    <w:rsid w:val="003313A8"/>
    <w:rsid w:val="00331824"/>
    <w:rsid w:val="0033188E"/>
    <w:rsid w:val="00331A40"/>
    <w:rsid w:val="00331F95"/>
    <w:rsid w:val="003322B9"/>
    <w:rsid w:val="003323BA"/>
    <w:rsid w:val="00332896"/>
    <w:rsid w:val="00332B87"/>
    <w:rsid w:val="00332C36"/>
    <w:rsid w:val="00332EC9"/>
    <w:rsid w:val="00333EF2"/>
    <w:rsid w:val="003341B4"/>
    <w:rsid w:val="00334704"/>
    <w:rsid w:val="00334997"/>
    <w:rsid w:val="003349BF"/>
    <w:rsid w:val="003353C4"/>
    <w:rsid w:val="00335B45"/>
    <w:rsid w:val="003367FF"/>
    <w:rsid w:val="00336A86"/>
    <w:rsid w:val="00336CBE"/>
    <w:rsid w:val="0033720D"/>
    <w:rsid w:val="003373BE"/>
    <w:rsid w:val="00337675"/>
    <w:rsid w:val="00337BED"/>
    <w:rsid w:val="00337CD4"/>
    <w:rsid w:val="003402A8"/>
    <w:rsid w:val="003408A6"/>
    <w:rsid w:val="00340C15"/>
    <w:rsid w:val="00341125"/>
    <w:rsid w:val="00342054"/>
    <w:rsid w:val="00342776"/>
    <w:rsid w:val="0034289B"/>
    <w:rsid w:val="003428D3"/>
    <w:rsid w:val="00342B9C"/>
    <w:rsid w:val="00342D0A"/>
    <w:rsid w:val="00342EE4"/>
    <w:rsid w:val="0034345D"/>
    <w:rsid w:val="0034553B"/>
    <w:rsid w:val="00346242"/>
    <w:rsid w:val="003464AC"/>
    <w:rsid w:val="00346824"/>
    <w:rsid w:val="00347880"/>
    <w:rsid w:val="00347D91"/>
    <w:rsid w:val="00347F49"/>
    <w:rsid w:val="0035013A"/>
    <w:rsid w:val="0035127C"/>
    <w:rsid w:val="003515CA"/>
    <w:rsid w:val="00351F79"/>
    <w:rsid w:val="003522E4"/>
    <w:rsid w:val="00352774"/>
    <w:rsid w:val="003527B3"/>
    <w:rsid w:val="00352941"/>
    <w:rsid w:val="00352A7C"/>
    <w:rsid w:val="003530DA"/>
    <w:rsid w:val="0035516F"/>
    <w:rsid w:val="0035546C"/>
    <w:rsid w:val="003562DD"/>
    <w:rsid w:val="003568C0"/>
    <w:rsid w:val="00356CFD"/>
    <w:rsid w:val="00356D48"/>
    <w:rsid w:val="0035701C"/>
    <w:rsid w:val="003574A5"/>
    <w:rsid w:val="003575B4"/>
    <w:rsid w:val="003577F6"/>
    <w:rsid w:val="00360087"/>
    <w:rsid w:val="00360C29"/>
    <w:rsid w:val="003616AE"/>
    <w:rsid w:val="00361B82"/>
    <w:rsid w:val="00361CFF"/>
    <w:rsid w:val="00362328"/>
    <w:rsid w:val="00362453"/>
    <w:rsid w:val="00363848"/>
    <w:rsid w:val="003638DA"/>
    <w:rsid w:val="00363C91"/>
    <w:rsid w:val="003640B4"/>
    <w:rsid w:val="00364573"/>
    <w:rsid w:val="0036488F"/>
    <w:rsid w:val="003653A9"/>
    <w:rsid w:val="003655DF"/>
    <w:rsid w:val="00365B77"/>
    <w:rsid w:val="0036635C"/>
    <w:rsid w:val="003666AD"/>
    <w:rsid w:val="00366C62"/>
    <w:rsid w:val="0036701D"/>
    <w:rsid w:val="00367107"/>
    <w:rsid w:val="00367752"/>
    <w:rsid w:val="00370507"/>
    <w:rsid w:val="00370AC9"/>
    <w:rsid w:val="0037136F"/>
    <w:rsid w:val="003713C9"/>
    <w:rsid w:val="00371ACE"/>
    <w:rsid w:val="0037234D"/>
    <w:rsid w:val="00372D24"/>
    <w:rsid w:val="0037328B"/>
    <w:rsid w:val="00373368"/>
    <w:rsid w:val="00374148"/>
    <w:rsid w:val="00374333"/>
    <w:rsid w:val="00374CB5"/>
    <w:rsid w:val="00374CD9"/>
    <w:rsid w:val="00375841"/>
    <w:rsid w:val="00375969"/>
    <w:rsid w:val="003761B4"/>
    <w:rsid w:val="00376475"/>
    <w:rsid w:val="0037679A"/>
    <w:rsid w:val="00376AF0"/>
    <w:rsid w:val="00376B94"/>
    <w:rsid w:val="00376CFB"/>
    <w:rsid w:val="00377028"/>
    <w:rsid w:val="0037702C"/>
    <w:rsid w:val="00377587"/>
    <w:rsid w:val="003779DF"/>
    <w:rsid w:val="00377DC6"/>
    <w:rsid w:val="003801A3"/>
    <w:rsid w:val="003804B2"/>
    <w:rsid w:val="00380E1D"/>
    <w:rsid w:val="00381376"/>
    <w:rsid w:val="0038175C"/>
    <w:rsid w:val="00381BF1"/>
    <w:rsid w:val="003828A5"/>
    <w:rsid w:val="00382D59"/>
    <w:rsid w:val="003834DF"/>
    <w:rsid w:val="003838D3"/>
    <w:rsid w:val="003838FE"/>
    <w:rsid w:val="00384083"/>
    <w:rsid w:val="00384CA2"/>
    <w:rsid w:val="00384EB3"/>
    <w:rsid w:val="00385688"/>
    <w:rsid w:val="00385807"/>
    <w:rsid w:val="00386079"/>
    <w:rsid w:val="00386322"/>
    <w:rsid w:val="003863AF"/>
    <w:rsid w:val="00386FAC"/>
    <w:rsid w:val="00387481"/>
    <w:rsid w:val="003877AE"/>
    <w:rsid w:val="0038BFC5"/>
    <w:rsid w:val="0039021F"/>
    <w:rsid w:val="00390408"/>
    <w:rsid w:val="00390C2A"/>
    <w:rsid w:val="00390F25"/>
    <w:rsid w:val="00391444"/>
    <w:rsid w:val="003921D1"/>
    <w:rsid w:val="00392C6E"/>
    <w:rsid w:val="0039330C"/>
    <w:rsid w:val="00393DBA"/>
    <w:rsid w:val="00393DC9"/>
    <w:rsid w:val="00394298"/>
    <w:rsid w:val="00394FA5"/>
    <w:rsid w:val="0039538A"/>
    <w:rsid w:val="0039544C"/>
    <w:rsid w:val="00395603"/>
    <w:rsid w:val="00395A92"/>
    <w:rsid w:val="00395AEF"/>
    <w:rsid w:val="00395FC2"/>
    <w:rsid w:val="00395FE8"/>
    <w:rsid w:val="00396135"/>
    <w:rsid w:val="0039652B"/>
    <w:rsid w:val="00396AD5"/>
    <w:rsid w:val="00396DE2"/>
    <w:rsid w:val="00396E95"/>
    <w:rsid w:val="003970D9"/>
    <w:rsid w:val="003972E5"/>
    <w:rsid w:val="00397439"/>
    <w:rsid w:val="0039783A"/>
    <w:rsid w:val="003978CA"/>
    <w:rsid w:val="00397D6B"/>
    <w:rsid w:val="00397FFE"/>
    <w:rsid w:val="003A0065"/>
    <w:rsid w:val="003A0483"/>
    <w:rsid w:val="003A097E"/>
    <w:rsid w:val="003A09E2"/>
    <w:rsid w:val="003A0B36"/>
    <w:rsid w:val="003A0BB9"/>
    <w:rsid w:val="003A12AF"/>
    <w:rsid w:val="003A155A"/>
    <w:rsid w:val="003A180B"/>
    <w:rsid w:val="003A1883"/>
    <w:rsid w:val="003A1DF5"/>
    <w:rsid w:val="003A22CC"/>
    <w:rsid w:val="003A26BC"/>
    <w:rsid w:val="003A2C18"/>
    <w:rsid w:val="003A39F9"/>
    <w:rsid w:val="003A42FC"/>
    <w:rsid w:val="003A48BB"/>
    <w:rsid w:val="003A51A8"/>
    <w:rsid w:val="003A5342"/>
    <w:rsid w:val="003A53BE"/>
    <w:rsid w:val="003A5506"/>
    <w:rsid w:val="003A5D63"/>
    <w:rsid w:val="003A64A2"/>
    <w:rsid w:val="003A6738"/>
    <w:rsid w:val="003A6835"/>
    <w:rsid w:val="003A698D"/>
    <w:rsid w:val="003A711A"/>
    <w:rsid w:val="003B01ED"/>
    <w:rsid w:val="003B04FE"/>
    <w:rsid w:val="003B05AC"/>
    <w:rsid w:val="003B0886"/>
    <w:rsid w:val="003B0F49"/>
    <w:rsid w:val="003B24A1"/>
    <w:rsid w:val="003B3134"/>
    <w:rsid w:val="003B42BE"/>
    <w:rsid w:val="003B45E4"/>
    <w:rsid w:val="003B486D"/>
    <w:rsid w:val="003B53B7"/>
    <w:rsid w:val="003B53BD"/>
    <w:rsid w:val="003B562E"/>
    <w:rsid w:val="003B5A0C"/>
    <w:rsid w:val="003B5A8A"/>
    <w:rsid w:val="003B5FEA"/>
    <w:rsid w:val="003B6D6E"/>
    <w:rsid w:val="003B7A6E"/>
    <w:rsid w:val="003B7B00"/>
    <w:rsid w:val="003B7B73"/>
    <w:rsid w:val="003C05BA"/>
    <w:rsid w:val="003C05BD"/>
    <w:rsid w:val="003C0F93"/>
    <w:rsid w:val="003C12DB"/>
    <w:rsid w:val="003C232F"/>
    <w:rsid w:val="003C35A8"/>
    <w:rsid w:val="003C38E4"/>
    <w:rsid w:val="003C3F3F"/>
    <w:rsid w:val="003C3FC3"/>
    <w:rsid w:val="003C4381"/>
    <w:rsid w:val="003C4A5B"/>
    <w:rsid w:val="003C4F22"/>
    <w:rsid w:val="003C58DC"/>
    <w:rsid w:val="003C5D77"/>
    <w:rsid w:val="003C6293"/>
    <w:rsid w:val="003C691F"/>
    <w:rsid w:val="003C6A02"/>
    <w:rsid w:val="003C6C64"/>
    <w:rsid w:val="003C6EC7"/>
    <w:rsid w:val="003C75C5"/>
    <w:rsid w:val="003CD607"/>
    <w:rsid w:val="003D00C7"/>
    <w:rsid w:val="003D08F3"/>
    <w:rsid w:val="003D1A21"/>
    <w:rsid w:val="003D1A36"/>
    <w:rsid w:val="003D1ABB"/>
    <w:rsid w:val="003D2274"/>
    <w:rsid w:val="003D23C6"/>
    <w:rsid w:val="003D2A73"/>
    <w:rsid w:val="003D2D4E"/>
    <w:rsid w:val="003D47FF"/>
    <w:rsid w:val="003D48E1"/>
    <w:rsid w:val="003D5115"/>
    <w:rsid w:val="003D58B8"/>
    <w:rsid w:val="003D5D9E"/>
    <w:rsid w:val="003D60C0"/>
    <w:rsid w:val="003D6FF0"/>
    <w:rsid w:val="003D72B0"/>
    <w:rsid w:val="003E1563"/>
    <w:rsid w:val="003E15EF"/>
    <w:rsid w:val="003E1DEB"/>
    <w:rsid w:val="003E23F5"/>
    <w:rsid w:val="003E2D47"/>
    <w:rsid w:val="003E2FF7"/>
    <w:rsid w:val="003E30FE"/>
    <w:rsid w:val="003E3217"/>
    <w:rsid w:val="003E366A"/>
    <w:rsid w:val="003E36C5"/>
    <w:rsid w:val="003E3FB2"/>
    <w:rsid w:val="003E51A4"/>
    <w:rsid w:val="003E591F"/>
    <w:rsid w:val="003E5A80"/>
    <w:rsid w:val="003E6483"/>
    <w:rsid w:val="003E6664"/>
    <w:rsid w:val="003E68A5"/>
    <w:rsid w:val="003E6C8D"/>
    <w:rsid w:val="003E6CEC"/>
    <w:rsid w:val="003E7681"/>
    <w:rsid w:val="003E77D0"/>
    <w:rsid w:val="003F02D7"/>
    <w:rsid w:val="003F0363"/>
    <w:rsid w:val="003F090A"/>
    <w:rsid w:val="003F0923"/>
    <w:rsid w:val="003F0C07"/>
    <w:rsid w:val="003F1214"/>
    <w:rsid w:val="003F1630"/>
    <w:rsid w:val="003F1DAB"/>
    <w:rsid w:val="003F2F4C"/>
    <w:rsid w:val="003F2F53"/>
    <w:rsid w:val="003F35DC"/>
    <w:rsid w:val="003F3937"/>
    <w:rsid w:val="003F3BAD"/>
    <w:rsid w:val="003F3D05"/>
    <w:rsid w:val="003F3FE0"/>
    <w:rsid w:val="003F46B7"/>
    <w:rsid w:val="003F4E38"/>
    <w:rsid w:val="003F5984"/>
    <w:rsid w:val="003F5D93"/>
    <w:rsid w:val="003F5DF5"/>
    <w:rsid w:val="003F6399"/>
    <w:rsid w:val="003F64F6"/>
    <w:rsid w:val="003F9222"/>
    <w:rsid w:val="004004F7"/>
    <w:rsid w:val="004008A0"/>
    <w:rsid w:val="004008CD"/>
    <w:rsid w:val="00400CBA"/>
    <w:rsid w:val="00401DA5"/>
    <w:rsid w:val="00401FC9"/>
    <w:rsid w:val="004024CE"/>
    <w:rsid w:val="00402910"/>
    <w:rsid w:val="00402931"/>
    <w:rsid w:val="004029CC"/>
    <w:rsid w:val="00402A6B"/>
    <w:rsid w:val="00402D8F"/>
    <w:rsid w:val="00403BA0"/>
    <w:rsid w:val="00403F8A"/>
    <w:rsid w:val="0040419F"/>
    <w:rsid w:val="0040436F"/>
    <w:rsid w:val="0040484A"/>
    <w:rsid w:val="0040499F"/>
    <w:rsid w:val="004049FA"/>
    <w:rsid w:val="00404B7B"/>
    <w:rsid w:val="00405242"/>
    <w:rsid w:val="004056DC"/>
    <w:rsid w:val="00405E8A"/>
    <w:rsid w:val="00405EEB"/>
    <w:rsid w:val="00406C5B"/>
    <w:rsid w:val="004073FB"/>
    <w:rsid w:val="00407547"/>
    <w:rsid w:val="00407760"/>
    <w:rsid w:val="0040776E"/>
    <w:rsid w:val="0041021D"/>
    <w:rsid w:val="004107A7"/>
    <w:rsid w:val="004108F8"/>
    <w:rsid w:val="00410A1A"/>
    <w:rsid w:val="00410A1E"/>
    <w:rsid w:val="00410D90"/>
    <w:rsid w:val="00410DBD"/>
    <w:rsid w:val="004115D2"/>
    <w:rsid w:val="004123B4"/>
    <w:rsid w:val="00412A78"/>
    <w:rsid w:val="00413439"/>
    <w:rsid w:val="00413F03"/>
    <w:rsid w:val="00414131"/>
    <w:rsid w:val="0041423E"/>
    <w:rsid w:val="004143DE"/>
    <w:rsid w:val="0041493E"/>
    <w:rsid w:val="00414EBF"/>
    <w:rsid w:val="0041592F"/>
    <w:rsid w:val="00415BAB"/>
    <w:rsid w:val="00415E10"/>
    <w:rsid w:val="00416247"/>
    <w:rsid w:val="00416B9E"/>
    <w:rsid w:val="00416FCE"/>
    <w:rsid w:val="00417379"/>
    <w:rsid w:val="00417C81"/>
    <w:rsid w:val="00420249"/>
    <w:rsid w:val="00420252"/>
    <w:rsid w:val="00420255"/>
    <w:rsid w:val="00420466"/>
    <w:rsid w:val="004207CF"/>
    <w:rsid w:val="004220C1"/>
    <w:rsid w:val="00422865"/>
    <w:rsid w:val="00422E4F"/>
    <w:rsid w:val="00422E5D"/>
    <w:rsid w:val="0042316A"/>
    <w:rsid w:val="00423354"/>
    <w:rsid w:val="004237CB"/>
    <w:rsid w:val="004242C1"/>
    <w:rsid w:val="004245A0"/>
    <w:rsid w:val="004246C2"/>
    <w:rsid w:val="00424824"/>
    <w:rsid w:val="00425658"/>
    <w:rsid w:val="00425736"/>
    <w:rsid w:val="00425D51"/>
    <w:rsid w:val="00425D8F"/>
    <w:rsid w:val="00425E74"/>
    <w:rsid w:val="00426011"/>
    <w:rsid w:val="004261AD"/>
    <w:rsid w:val="004263DA"/>
    <w:rsid w:val="0042676B"/>
    <w:rsid w:val="0042679F"/>
    <w:rsid w:val="00426937"/>
    <w:rsid w:val="00426991"/>
    <w:rsid w:val="00426CCA"/>
    <w:rsid w:val="004271B3"/>
    <w:rsid w:val="00427703"/>
    <w:rsid w:val="00427B1A"/>
    <w:rsid w:val="00427CA8"/>
    <w:rsid w:val="00427E0A"/>
    <w:rsid w:val="00427E57"/>
    <w:rsid w:val="0043008E"/>
    <w:rsid w:val="00430E6E"/>
    <w:rsid w:val="004310AF"/>
    <w:rsid w:val="00431BA4"/>
    <w:rsid w:val="00431D3B"/>
    <w:rsid w:val="00432E47"/>
    <w:rsid w:val="004333BC"/>
    <w:rsid w:val="00433902"/>
    <w:rsid w:val="00433AB8"/>
    <w:rsid w:val="00433CCF"/>
    <w:rsid w:val="00433D83"/>
    <w:rsid w:val="00434632"/>
    <w:rsid w:val="00434686"/>
    <w:rsid w:val="00434D9F"/>
    <w:rsid w:val="004356CB"/>
    <w:rsid w:val="00435E92"/>
    <w:rsid w:val="00435E9F"/>
    <w:rsid w:val="004362FC"/>
    <w:rsid w:val="00436326"/>
    <w:rsid w:val="004364A3"/>
    <w:rsid w:val="00436819"/>
    <w:rsid w:val="00436EC8"/>
    <w:rsid w:val="00437556"/>
    <w:rsid w:val="00437F1F"/>
    <w:rsid w:val="004407B4"/>
    <w:rsid w:val="0044141A"/>
    <w:rsid w:val="004415FC"/>
    <w:rsid w:val="00441A4E"/>
    <w:rsid w:val="004428B6"/>
    <w:rsid w:val="00442A7F"/>
    <w:rsid w:val="00442E0F"/>
    <w:rsid w:val="00443A8B"/>
    <w:rsid w:val="00443CAB"/>
    <w:rsid w:val="00444125"/>
    <w:rsid w:val="004441DD"/>
    <w:rsid w:val="00444261"/>
    <w:rsid w:val="004444F7"/>
    <w:rsid w:val="004449D7"/>
    <w:rsid w:val="00444C75"/>
    <w:rsid w:val="00444F0D"/>
    <w:rsid w:val="0044560C"/>
    <w:rsid w:val="004458A8"/>
    <w:rsid w:val="00445C3C"/>
    <w:rsid w:val="00445F03"/>
    <w:rsid w:val="00446035"/>
    <w:rsid w:val="00446800"/>
    <w:rsid w:val="00446B7C"/>
    <w:rsid w:val="00447113"/>
    <w:rsid w:val="00447330"/>
    <w:rsid w:val="00450D94"/>
    <w:rsid w:val="004515F4"/>
    <w:rsid w:val="004517FB"/>
    <w:rsid w:val="00451803"/>
    <w:rsid w:val="004519EE"/>
    <w:rsid w:val="00451DCC"/>
    <w:rsid w:val="00451E6A"/>
    <w:rsid w:val="004521E5"/>
    <w:rsid w:val="004526EA"/>
    <w:rsid w:val="00452CFF"/>
    <w:rsid w:val="00452D11"/>
    <w:rsid w:val="004539D9"/>
    <w:rsid w:val="00455508"/>
    <w:rsid w:val="0045652D"/>
    <w:rsid w:val="00457523"/>
    <w:rsid w:val="004575B2"/>
    <w:rsid w:val="0045761D"/>
    <w:rsid w:val="0045779A"/>
    <w:rsid w:val="004579A9"/>
    <w:rsid w:val="004579CE"/>
    <w:rsid w:val="0046001C"/>
    <w:rsid w:val="00460391"/>
    <w:rsid w:val="004611FB"/>
    <w:rsid w:val="00461B7B"/>
    <w:rsid w:val="0046277F"/>
    <w:rsid w:val="00462BE3"/>
    <w:rsid w:val="00463522"/>
    <w:rsid w:val="004638CD"/>
    <w:rsid w:val="00463B39"/>
    <w:rsid w:val="00463D94"/>
    <w:rsid w:val="0046489E"/>
    <w:rsid w:val="00464F63"/>
    <w:rsid w:val="004650E4"/>
    <w:rsid w:val="00465913"/>
    <w:rsid w:val="00465C3E"/>
    <w:rsid w:val="00465FEA"/>
    <w:rsid w:val="0046636B"/>
    <w:rsid w:val="004669E1"/>
    <w:rsid w:val="004672DB"/>
    <w:rsid w:val="00470621"/>
    <w:rsid w:val="00471C1C"/>
    <w:rsid w:val="004726C8"/>
    <w:rsid w:val="00472DE3"/>
    <w:rsid w:val="00472FCA"/>
    <w:rsid w:val="00473594"/>
    <w:rsid w:val="00473910"/>
    <w:rsid w:val="00473B7F"/>
    <w:rsid w:val="00473BD6"/>
    <w:rsid w:val="004744F8"/>
    <w:rsid w:val="00474A3B"/>
    <w:rsid w:val="00474E75"/>
    <w:rsid w:val="00474F7A"/>
    <w:rsid w:val="00475136"/>
    <w:rsid w:val="004752B4"/>
    <w:rsid w:val="004756B7"/>
    <w:rsid w:val="00475969"/>
    <w:rsid w:val="004762A4"/>
    <w:rsid w:val="004764C2"/>
    <w:rsid w:val="00476792"/>
    <w:rsid w:val="004770F4"/>
    <w:rsid w:val="00477108"/>
    <w:rsid w:val="004773A3"/>
    <w:rsid w:val="004777B3"/>
    <w:rsid w:val="00477B4A"/>
    <w:rsid w:val="00477CC6"/>
    <w:rsid w:val="00480747"/>
    <w:rsid w:val="00480873"/>
    <w:rsid w:val="00480904"/>
    <w:rsid w:val="004812AC"/>
    <w:rsid w:val="004816F3"/>
    <w:rsid w:val="004824CD"/>
    <w:rsid w:val="00482F84"/>
    <w:rsid w:val="004831D5"/>
    <w:rsid w:val="004836D1"/>
    <w:rsid w:val="00483814"/>
    <w:rsid w:val="00483A40"/>
    <w:rsid w:val="004847FD"/>
    <w:rsid w:val="00484984"/>
    <w:rsid w:val="0048520B"/>
    <w:rsid w:val="004852A0"/>
    <w:rsid w:val="004858B9"/>
    <w:rsid w:val="004859C0"/>
    <w:rsid w:val="00485BD7"/>
    <w:rsid w:val="00486119"/>
    <w:rsid w:val="004865F7"/>
    <w:rsid w:val="00486A6D"/>
    <w:rsid w:val="00486A8C"/>
    <w:rsid w:val="00487026"/>
    <w:rsid w:val="00487196"/>
    <w:rsid w:val="0048727E"/>
    <w:rsid w:val="004878CE"/>
    <w:rsid w:val="00487FD5"/>
    <w:rsid w:val="0049058F"/>
    <w:rsid w:val="004907E0"/>
    <w:rsid w:val="004911D1"/>
    <w:rsid w:val="00491C84"/>
    <w:rsid w:val="00492285"/>
    <w:rsid w:val="004926B7"/>
    <w:rsid w:val="0049326D"/>
    <w:rsid w:val="00493289"/>
    <w:rsid w:val="004938B2"/>
    <w:rsid w:val="00494021"/>
    <w:rsid w:val="004943EE"/>
    <w:rsid w:val="00494412"/>
    <w:rsid w:val="00494D83"/>
    <w:rsid w:val="00494F93"/>
    <w:rsid w:val="00495045"/>
    <w:rsid w:val="004950F6"/>
    <w:rsid w:val="004952B4"/>
    <w:rsid w:val="00495EAB"/>
    <w:rsid w:val="0049610A"/>
    <w:rsid w:val="004961A6"/>
    <w:rsid w:val="00496312"/>
    <w:rsid w:val="004969B1"/>
    <w:rsid w:val="00496CAD"/>
    <w:rsid w:val="00496D58"/>
    <w:rsid w:val="00497063"/>
    <w:rsid w:val="004A01E3"/>
    <w:rsid w:val="004A1C13"/>
    <w:rsid w:val="004A21A4"/>
    <w:rsid w:val="004A2B1A"/>
    <w:rsid w:val="004A2C58"/>
    <w:rsid w:val="004A32A2"/>
    <w:rsid w:val="004A3461"/>
    <w:rsid w:val="004A3EC8"/>
    <w:rsid w:val="004A4725"/>
    <w:rsid w:val="004A4EF4"/>
    <w:rsid w:val="004A5664"/>
    <w:rsid w:val="004A5C55"/>
    <w:rsid w:val="004A7B45"/>
    <w:rsid w:val="004A7D58"/>
    <w:rsid w:val="004B000B"/>
    <w:rsid w:val="004B07DA"/>
    <w:rsid w:val="004B099B"/>
    <w:rsid w:val="004B0D0C"/>
    <w:rsid w:val="004B149F"/>
    <w:rsid w:val="004B1532"/>
    <w:rsid w:val="004B1BED"/>
    <w:rsid w:val="004B1D51"/>
    <w:rsid w:val="004B301A"/>
    <w:rsid w:val="004B3904"/>
    <w:rsid w:val="004B3A97"/>
    <w:rsid w:val="004B485C"/>
    <w:rsid w:val="004B4E91"/>
    <w:rsid w:val="004B5719"/>
    <w:rsid w:val="004B5AFD"/>
    <w:rsid w:val="004B5F8F"/>
    <w:rsid w:val="004B6980"/>
    <w:rsid w:val="004B744B"/>
    <w:rsid w:val="004B7FAA"/>
    <w:rsid w:val="004C14A9"/>
    <w:rsid w:val="004C1E5A"/>
    <w:rsid w:val="004C1F16"/>
    <w:rsid w:val="004C2B4D"/>
    <w:rsid w:val="004C33E4"/>
    <w:rsid w:val="004C41D3"/>
    <w:rsid w:val="004C4337"/>
    <w:rsid w:val="004C56DB"/>
    <w:rsid w:val="004C5FC6"/>
    <w:rsid w:val="004C61F1"/>
    <w:rsid w:val="004C6B1C"/>
    <w:rsid w:val="004C762B"/>
    <w:rsid w:val="004D0632"/>
    <w:rsid w:val="004D0A03"/>
    <w:rsid w:val="004D0FB4"/>
    <w:rsid w:val="004D1167"/>
    <w:rsid w:val="004D12FB"/>
    <w:rsid w:val="004D13BE"/>
    <w:rsid w:val="004D1834"/>
    <w:rsid w:val="004D2235"/>
    <w:rsid w:val="004D2C58"/>
    <w:rsid w:val="004D314E"/>
    <w:rsid w:val="004D3220"/>
    <w:rsid w:val="004D3469"/>
    <w:rsid w:val="004D3577"/>
    <w:rsid w:val="004D35F0"/>
    <w:rsid w:val="004D3FBB"/>
    <w:rsid w:val="004D4C2A"/>
    <w:rsid w:val="004D54A8"/>
    <w:rsid w:val="004D5617"/>
    <w:rsid w:val="004D6624"/>
    <w:rsid w:val="004D6704"/>
    <w:rsid w:val="004D6F8A"/>
    <w:rsid w:val="004D7103"/>
    <w:rsid w:val="004D7989"/>
    <w:rsid w:val="004D7B83"/>
    <w:rsid w:val="004E100F"/>
    <w:rsid w:val="004E104F"/>
    <w:rsid w:val="004E1127"/>
    <w:rsid w:val="004E12DA"/>
    <w:rsid w:val="004E14E7"/>
    <w:rsid w:val="004E153C"/>
    <w:rsid w:val="004E197B"/>
    <w:rsid w:val="004E1FF2"/>
    <w:rsid w:val="004E2B21"/>
    <w:rsid w:val="004E32FD"/>
    <w:rsid w:val="004E333C"/>
    <w:rsid w:val="004E346F"/>
    <w:rsid w:val="004E3E20"/>
    <w:rsid w:val="004E430D"/>
    <w:rsid w:val="004E4458"/>
    <w:rsid w:val="004E4F03"/>
    <w:rsid w:val="004E5BEF"/>
    <w:rsid w:val="004E5CDE"/>
    <w:rsid w:val="004E68EC"/>
    <w:rsid w:val="004E697D"/>
    <w:rsid w:val="004E735A"/>
    <w:rsid w:val="004E7839"/>
    <w:rsid w:val="004E7D03"/>
    <w:rsid w:val="004E7E98"/>
    <w:rsid w:val="004E7EAD"/>
    <w:rsid w:val="004F04AD"/>
    <w:rsid w:val="004F0AB4"/>
    <w:rsid w:val="004F178B"/>
    <w:rsid w:val="004F1C11"/>
    <w:rsid w:val="004F21E3"/>
    <w:rsid w:val="004F2495"/>
    <w:rsid w:val="004F2BA3"/>
    <w:rsid w:val="004F2BAA"/>
    <w:rsid w:val="004F385F"/>
    <w:rsid w:val="004F3CD8"/>
    <w:rsid w:val="004F464D"/>
    <w:rsid w:val="004F51FB"/>
    <w:rsid w:val="004F5667"/>
    <w:rsid w:val="004F56BD"/>
    <w:rsid w:val="004F58F8"/>
    <w:rsid w:val="004F5907"/>
    <w:rsid w:val="004F617B"/>
    <w:rsid w:val="004F6888"/>
    <w:rsid w:val="004F6B16"/>
    <w:rsid w:val="004F6FA6"/>
    <w:rsid w:val="004F70AE"/>
    <w:rsid w:val="004F7670"/>
    <w:rsid w:val="004F7860"/>
    <w:rsid w:val="004F78A4"/>
    <w:rsid w:val="004F7BC4"/>
    <w:rsid w:val="00500A75"/>
    <w:rsid w:val="005014DC"/>
    <w:rsid w:val="00501FC8"/>
    <w:rsid w:val="0050271E"/>
    <w:rsid w:val="005027B4"/>
    <w:rsid w:val="005033F0"/>
    <w:rsid w:val="00504099"/>
    <w:rsid w:val="005040DF"/>
    <w:rsid w:val="0050434E"/>
    <w:rsid w:val="0050440A"/>
    <w:rsid w:val="0050481A"/>
    <w:rsid w:val="00504F56"/>
    <w:rsid w:val="005057CE"/>
    <w:rsid w:val="00505898"/>
    <w:rsid w:val="00505DD0"/>
    <w:rsid w:val="00506D74"/>
    <w:rsid w:val="0050733C"/>
    <w:rsid w:val="00507DD7"/>
    <w:rsid w:val="0051013E"/>
    <w:rsid w:val="0051112B"/>
    <w:rsid w:val="0051150F"/>
    <w:rsid w:val="00511DA4"/>
    <w:rsid w:val="00511DCC"/>
    <w:rsid w:val="00512347"/>
    <w:rsid w:val="005130DC"/>
    <w:rsid w:val="0051385A"/>
    <w:rsid w:val="00513A4D"/>
    <w:rsid w:val="00513B2B"/>
    <w:rsid w:val="00513DA8"/>
    <w:rsid w:val="00513DF4"/>
    <w:rsid w:val="00513F5C"/>
    <w:rsid w:val="005143FD"/>
    <w:rsid w:val="00514D6C"/>
    <w:rsid w:val="005153DF"/>
    <w:rsid w:val="00515799"/>
    <w:rsid w:val="00515AA7"/>
    <w:rsid w:val="00517549"/>
    <w:rsid w:val="0051760C"/>
    <w:rsid w:val="0051785E"/>
    <w:rsid w:val="00517ABC"/>
    <w:rsid w:val="005201BB"/>
    <w:rsid w:val="00520407"/>
    <w:rsid w:val="00520866"/>
    <w:rsid w:val="005208DD"/>
    <w:rsid w:val="00520B6F"/>
    <w:rsid w:val="00522211"/>
    <w:rsid w:val="00522295"/>
    <w:rsid w:val="005224BA"/>
    <w:rsid w:val="00522BA2"/>
    <w:rsid w:val="005230C3"/>
    <w:rsid w:val="005231E5"/>
    <w:rsid w:val="00523558"/>
    <w:rsid w:val="005249D4"/>
    <w:rsid w:val="00524C4B"/>
    <w:rsid w:val="00524D10"/>
    <w:rsid w:val="005254D7"/>
    <w:rsid w:val="0052609A"/>
    <w:rsid w:val="00526555"/>
    <w:rsid w:val="00526682"/>
    <w:rsid w:val="00526BB9"/>
    <w:rsid w:val="00527433"/>
    <w:rsid w:val="0053067C"/>
    <w:rsid w:val="00530C29"/>
    <w:rsid w:val="00531399"/>
    <w:rsid w:val="005318BF"/>
    <w:rsid w:val="00531A4A"/>
    <w:rsid w:val="005324BE"/>
    <w:rsid w:val="005329BA"/>
    <w:rsid w:val="00533763"/>
    <w:rsid w:val="00533ECB"/>
    <w:rsid w:val="00534883"/>
    <w:rsid w:val="00534CF6"/>
    <w:rsid w:val="00534D95"/>
    <w:rsid w:val="00534FFB"/>
    <w:rsid w:val="0053594A"/>
    <w:rsid w:val="00535B0A"/>
    <w:rsid w:val="00535C47"/>
    <w:rsid w:val="00536572"/>
    <w:rsid w:val="00536724"/>
    <w:rsid w:val="0053676D"/>
    <w:rsid w:val="00537537"/>
    <w:rsid w:val="00537D21"/>
    <w:rsid w:val="00540B19"/>
    <w:rsid w:val="00541138"/>
    <w:rsid w:val="00541D91"/>
    <w:rsid w:val="00541E4E"/>
    <w:rsid w:val="00542696"/>
    <w:rsid w:val="00542892"/>
    <w:rsid w:val="00542ED0"/>
    <w:rsid w:val="00543101"/>
    <w:rsid w:val="00543310"/>
    <w:rsid w:val="00543325"/>
    <w:rsid w:val="00543B1F"/>
    <w:rsid w:val="005440E7"/>
    <w:rsid w:val="00544306"/>
    <w:rsid w:val="00544848"/>
    <w:rsid w:val="00544F0E"/>
    <w:rsid w:val="00545122"/>
    <w:rsid w:val="0054577A"/>
    <w:rsid w:val="005457F5"/>
    <w:rsid w:val="00545BA9"/>
    <w:rsid w:val="00546658"/>
    <w:rsid w:val="00546B69"/>
    <w:rsid w:val="00547BE4"/>
    <w:rsid w:val="00550116"/>
    <w:rsid w:val="00550B9B"/>
    <w:rsid w:val="0055129B"/>
    <w:rsid w:val="00551688"/>
    <w:rsid w:val="00552048"/>
    <w:rsid w:val="0055205C"/>
    <w:rsid w:val="005528F5"/>
    <w:rsid w:val="00552DAD"/>
    <w:rsid w:val="00553296"/>
    <w:rsid w:val="005538FD"/>
    <w:rsid w:val="0055498C"/>
    <w:rsid w:val="00554A8B"/>
    <w:rsid w:val="00555010"/>
    <w:rsid w:val="00555671"/>
    <w:rsid w:val="00555C04"/>
    <w:rsid w:val="005562C4"/>
    <w:rsid w:val="0055738E"/>
    <w:rsid w:val="005575EF"/>
    <w:rsid w:val="00557D01"/>
    <w:rsid w:val="00557ECE"/>
    <w:rsid w:val="00560082"/>
    <w:rsid w:val="00560855"/>
    <w:rsid w:val="00560955"/>
    <w:rsid w:val="00561026"/>
    <w:rsid w:val="005611A0"/>
    <w:rsid w:val="00561A7D"/>
    <w:rsid w:val="00561AC5"/>
    <w:rsid w:val="00563EBB"/>
    <w:rsid w:val="005640DC"/>
    <w:rsid w:val="005640F7"/>
    <w:rsid w:val="0056448E"/>
    <w:rsid w:val="00564C3A"/>
    <w:rsid w:val="00564F3C"/>
    <w:rsid w:val="0056550F"/>
    <w:rsid w:val="00565DD9"/>
    <w:rsid w:val="00566324"/>
    <w:rsid w:val="0056635D"/>
    <w:rsid w:val="005667F1"/>
    <w:rsid w:val="00566844"/>
    <w:rsid w:val="00566D3A"/>
    <w:rsid w:val="00566E0F"/>
    <w:rsid w:val="005673ED"/>
    <w:rsid w:val="00567952"/>
    <w:rsid w:val="00567C16"/>
    <w:rsid w:val="00567FA5"/>
    <w:rsid w:val="00567FC5"/>
    <w:rsid w:val="0056D62E"/>
    <w:rsid w:val="00570113"/>
    <w:rsid w:val="00570721"/>
    <w:rsid w:val="00570B03"/>
    <w:rsid w:val="00570CF0"/>
    <w:rsid w:val="00570EED"/>
    <w:rsid w:val="005714CE"/>
    <w:rsid w:val="0057176C"/>
    <w:rsid w:val="00571DE1"/>
    <w:rsid w:val="00571FEA"/>
    <w:rsid w:val="00572A28"/>
    <w:rsid w:val="00573321"/>
    <w:rsid w:val="005737D9"/>
    <w:rsid w:val="00573AA0"/>
    <w:rsid w:val="00573F55"/>
    <w:rsid w:val="00574247"/>
    <w:rsid w:val="00574758"/>
    <w:rsid w:val="005748DD"/>
    <w:rsid w:val="00574A67"/>
    <w:rsid w:val="0057534A"/>
    <w:rsid w:val="0057590D"/>
    <w:rsid w:val="00575AF5"/>
    <w:rsid w:val="005760D0"/>
    <w:rsid w:val="005762AA"/>
    <w:rsid w:val="00576529"/>
    <w:rsid w:val="0057677C"/>
    <w:rsid w:val="00576968"/>
    <w:rsid w:val="00576ED0"/>
    <w:rsid w:val="005774E0"/>
    <w:rsid w:val="00577D82"/>
    <w:rsid w:val="00577DF5"/>
    <w:rsid w:val="005805BA"/>
    <w:rsid w:val="00580760"/>
    <w:rsid w:val="0058096A"/>
    <w:rsid w:val="00580F92"/>
    <w:rsid w:val="00580FE5"/>
    <w:rsid w:val="005810B6"/>
    <w:rsid w:val="0058116B"/>
    <w:rsid w:val="00581231"/>
    <w:rsid w:val="00581657"/>
    <w:rsid w:val="00581AC9"/>
    <w:rsid w:val="00581F78"/>
    <w:rsid w:val="00582AA7"/>
    <w:rsid w:val="00582CE6"/>
    <w:rsid w:val="00583308"/>
    <w:rsid w:val="005836DD"/>
    <w:rsid w:val="005837EF"/>
    <w:rsid w:val="005838DB"/>
    <w:rsid w:val="00583BC9"/>
    <w:rsid w:val="005840F7"/>
    <w:rsid w:val="0058426E"/>
    <w:rsid w:val="00585429"/>
    <w:rsid w:val="00585788"/>
    <w:rsid w:val="005858B0"/>
    <w:rsid w:val="00585A25"/>
    <w:rsid w:val="00585DE7"/>
    <w:rsid w:val="005861F6"/>
    <w:rsid w:val="005871AA"/>
    <w:rsid w:val="0058727C"/>
    <w:rsid w:val="0058746F"/>
    <w:rsid w:val="0058758D"/>
    <w:rsid w:val="00587B9A"/>
    <w:rsid w:val="005903D2"/>
    <w:rsid w:val="00590C16"/>
    <w:rsid w:val="00590E0B"/>
    <w:rsid w:val="00590F35"/>
    <w:rsid w:val="00591CEA"/>
    <w:rsid w:val="00591F05"/>
    <w:rsid w:val="0059229B"/>
    <w:rsid w:val="00592AEB"/>
    <w:rsid w:val="00592C50"/>
    <w:rsid w:val="00592E02"/>
    <w:rsid w:val="005934D5"/>
    <w:rsid w:val="005939BF"/>
    <w:rsid w:val="00593E02"/>
    <w:rsid w:val="00594E1B"/>
    <w:rsid w:val="00595068"/>
    <w:rsid w:val="005951A7"/>
    <w:rsid w:val="00595BC8"/>
    <w:rsid w:val="00596691"/>
    <w:rsid w:val="0059677A"/>
    <w:rsid w:val="00596A2D"/>
    <w:rsid w:val="00596FF2"/>
    <w:rsid w:val="005978B9"/>
    <w:rsid w:val="005A0023"/>
    <w:rsid w:val="005A0080"/>
    <w:rsid w:val="005A08D0"/>
    <w:rsid w:val="005A0CCF"/>
    <w:rsid w:val="005A11A1"/>
    <w:rsid w:val="005A15A8"/>
    <w:rsid w:val="005A1BDF"/>
    <w:rsid w:val="005A20A7"/>
    <w:rsid w:val="005A226A"/>
    <w:rsid w:val="005A2354"/>
    <w:rsid w:val="005A29FB"/>
    <w:rsid w:val="005A2DA2"/>
    <w:rsid w:val="005A3255"/>
    <w:rsid w:val="005A3D9E"/>
    <w:rsid w:val="005A41D7"/>
    <w:rsid w:val="005A4E6C"/>
    <w:rsid w:val="005A4F6C"/>
    <w:rsid w:val="005A5DEA"/>
    <w:rsid w:val="005A76FA"/>
    <w:rsid w:val="005A78ED"/>
    <w:rsid w:val="005A7BAA"/>
    <w:rsid w:val="005B0A85"/>
    <w:rsid w:val="005B310F"/>
    <w:rsid w:val="005B3762"/>
    <w:rsid w:val="005B450A"/>
    <w:rsid w:val="005B4B16"/>
    <w:rsid w:val="005B78B4"/>
    <w:rsid w:val="005B7EFA"/>
    <w:rsid w:val="005B7F4C"/>
    <w:rsid w:val="005C015E"/>
    <w:rsid w:val="005C05F2"/>
    <w:rsid w:val="005C0BAC"/>
    <w:rsid w:val="005C0CEB"/>
    <w:rsid w:val="005C176C"/>
    <w:rsid w:val="005C2614"/>
    <w:rsid w:val="005C34B3"/>
    <w:rsid w:val="005C355D"/>
    <w:rsid w:val="005C3954"/>
    <w:rsid w:val="005C458F"/>
    <w:rsid w:val="005C45CB"/>
    <w:rsid w:val="005C468F"/>
    <w:rsid w:val="005C5573"/>
    <w:rsid w:val="005C568C"/>
    <w:rsid w:val="005C5C0E"/>
    <w:rsid w:val="005C5FF8"/>
    <w:rsid w:val="005C6A74"/>
    <w:rsid w:val="005C725D"/>
    <w:rsid w:val="005C737B"/>
    <w:rsid w:val="005C755A"/>
    <w:rsid w:val="005D0145"/>
    <w:rsid w:val="005D253A"/>
    <w:rsid w:val="005D310A"/>
    <w:rsid w:val="005D369A"/>
    <w:rsid w:val="005D4A9D"/>
    <w:rsid w:val="005D4C9B"/>
    <w:rsid w:val="005D61F4"/>
    <w:rsid w:val="005D65DC"/>
    <w:rsid w:val="005D67DF"/>
    <w:rsid w:val="005D6E7A"/>
    <w:rsid w:val="005D6FE7"/>
    <w:rsid w:val="005D7226"/>
    <w:rsid w:val="005D750D"/>
    <w:rsid w:val="005D7645"/>
    <w:rsid w:val="005D792D"/>
    <w:rsid w:val="005D7A30"/>
    <w:rsid w:val="005D7AFD"/>
    <w:rsid w:val="005D7B5A"/>
    <w:rsid w:val="005D7CA3"/>
    <w:rsid w:val="005D7D7F"/>
    <w:rsid w:val="005D7D85"/>
    <w:rsid w:val="005D7F4E"/>
    <w:rsid w:val="005E052A"/>
    <w:rsid w:val="005E10CC"/>
    <w:rsid w:val="005E132E"/>
    <w:rsid w:val="005E14E3"/>
    <w:rsid w:val="005E2C0F"/>
    <w:rsid w:val="005E306F"/>
    <w:rsid w:val="005E3588"/>
    <w:rsid w:val="005E36E8"/>
    <w:rsid w:val="005E3DA7"/>
    <w:rsid w:val="005E3E76"/>
    <w:rsid w:val="005E4540"/>
    <w:rsid w:val="005E5262"/>
    <w:rsid w:val="005E5F93"/>
    <w:rsid w:val="005E5FBF"/>
    <w:rsid w:val="005E64F3"/>
    <w:rsid w:val="005E679F"/>
    <w:rsid w:val="005E735D"/>
    <w:rsid w:val="005E7852"/>
    <w:rsid w:val="005E798D"/>
    <w:rsid w:val="005F06E7"/>
    <w:rsid w:val="005F16DF"/>
    <w:rsid w:val="005F1D94"/>
    <w:rsid w:val="005F2264"/>
    <w:rsid w:val="005F231E"/>
    <w:rsid w:val="005F24B4"/>
    <w:rsid w:val="005F2772"/>
    <w:rsid w:val="005F39F4"/>
    <w:rsid w:val="005F3A63"/>
    <w:rsid w:val="005F3BC3"/>
    <w:rsid w:val="005F4563"/>
    <w:rsid w:val="005F47F1"/>
    <w:rsid w:val="005F4DEE"/>
    <w:rsid w:val="005F4EB2"/>
    <w:rsid w:val="005F595D"/>
    <w:rsid w:val="005F59BA"/>
    <w:rsid w:val="005F634A"/>
    <w:rsid w:val="005F683F"/>
    <w:rsid w:val="005F6B29"/>
    <w:rsid w:val="005F6B2F"/>
    <w:rsid w:val="005F6BB1"/>
    <w:rsid w:val="005F6CEF"/>
    <w:rsid w:val="005F7CD7"/>
    <w:rsid w:val="00600237"/>
    <w:rsid w:val="006004B4"/>
    <w:rsid w:val="00600BFC"/>
    <w:rsid w:val="00600ED9"/>
    <w:rsid w:val="006011A6"/>
    <w:rsid w:val="00601497"/>
    <w:rsid w:val="0060219E"/>
    <w:rsid w:val="0060312F"/>
    <w:rsid w:val="00603DF6"/>
    <w:rsid w:val="00604408"/>
    <w:rsid w:val="00604505"/>
    <w:rsid w:val="00604585"/>
    <w:rsid w:val="00604865"/>
    <w:rsid w:val="00605757"/>
    <w:rsid w:val="0060592C"/>
    <w:rsid w:val="00605E9C"/>
    <w:rsid w:val="00605F7A"/>
    <w:rsid w:val="006073B8"/>
    <w:rsid w:val="00607C3E"/>
    <w:rsid w:val="00607C72"/>
    <w:rsid w:val="00607D4D"/>
    <w:rsid w:val="00610050"/>
    <w:rsid w:val="006104D0"/>
    <w:rsid w:val="00610540"/>
    <w:rsid w:val="00611B31"/>
    <w:rsid w:val="006122FA"/>
    <w:rsid w:val="00612718"/>
    <w:rsid w:val="0061279C"/>
    <w:rsid w:val="0061375F"/>
    <w:rsid w:val="00613A23"/>
    <w:rsid w:val="00613B56"/>
    <w:rsid w:val="00614521"/>
    <w:rsid w:val="00615C85"/>
    <w:rsid w:val="00615CFC"/>
    <w:rsid w:val="00617B57"/>
    <w:rsid w:val="00617DF3"/>
    <w:rsid w:val="00620038"/>
    <w:rsid w:val="00620093"/>
    <w:rsid w:val="0062031F"/>
    <w:rsid w:val="00620337"/>
    <w:rsid w:val="00620BE9"/>
    <w:rsid w:val="00621473"/>
    <w:rsid w:val="0062178B"/>
    <w:rsid w:val="00621BDB"/>
    <w:rsid w:val="00621D53"/>
    <w:rsid w:val="006223C5"/>
    <w:rsid w:val="006229DD"/>
    <w:rsid w:val="00622B54"/>
    <w:rsid w:val="006231DE"/>
    <w:rsid w:val="006234AA"/>
    <w:rsid w:val="006238A9"/>
    <w:rsid w:val="0062491B"/>
    <w:rsid w:val="00624BE1"/>
    <w:rsid w:val="00624EB2"/>
    <w:rsid w:val="00625C16"/>
    <w:rsid w:val="00625C29"/>
    <w:rsid w:val="006263E9"/>
    <w:rsid w:val="00626814"/>
    <w:rsid w:val="006274CB"/>
    <w:rsid w:val="006275C1"/>
    <w:rsid w:val="00627D26"/>
    <w:rsid w:val="00627DFB"/>
    <w:rsid w:val="00630068"/>
    <w:rsid w:val="006305BC"/>
    <w:rsid w:val="0063126C"/>
    <w:rsid w:val="00633105"/>
    <w:rsid w:val="00633C84"/>
    <w:rsid w:val="00633CEE"/>
    <w:rsid w:val="00634391"/>
    <w:rsid w:val="0063462F"/>
    <w:rsid w:val="00634AAA"/>
    <w:rsid w:val="00635463"/>
    <w:rsid w:val="00635EA6"/>
    <w:rsid w:val="00637F61"/>
    <w:rsid w:val="00640C40"/>
    <w:rsid w:val="00640EA8"/>
    <w:rsid w:val="00641C5A"/>
    <w:rsid w:val="00642300"/>
    <w:rsid w:val="006429D4"/>
    <w:rsid w:val="006434B3"/>
    <w:rsid w:val="00643731"/>
    <w:rsid w:val="006448C8"/>
    <w:rsid w:val="0064526A"/>
    <w:rsid w:val="0064584F"/>
    <w:rsid w:val="006458A0"/>
    <w:rsid w:val="00646006"/>
    <w:rsid w:val="00647080"/>
    <w:rsid w:val="00647183"/>
    <w:rsid w:val="006477F5"/>
    <w:rsid w:val="00647C0A"/>
    <w:rsid w:val="0065028A"/>
    <w:rsid w:val="0065042D"/>
    <w:rsid w:val="006507A0"/>
    <w:rsid w:val="0065140E"/>
    <w:rsid w:val="006522A2"/>
    <w:rsid w:val="00652C01"/>
    <w:rsid w:val="00652C7D"/>
    <w:rsid w:val="00653949"/>
    <w:rsid w:val="00653976"/>
    <w:rsid w:val="00653C83"/>
    <w:rsid w:val="00654F19"/>
    <w:rsid w:val="00655002"/>
    <w:rsid w:val="00655003"/>
    <w:rsid w:val="00656518"/>
    <w:rsid w:val="00656814"/>
    <w:rsid w:val="00656904"/>
    <w:rsid w:val="00657365"/>
    <w:rsid w:val="00657D81"/>
    <w:rsid w:val="00657FE7"/>
    <w:rsid w:val="0066014A"/>
    <w:rsid w:val="0066028B"/>
    <w:rsid w:val="006602A4"/>
    <w:rsid w:val="00661381"/>
    <w:rsid w:val="00661425"/>
    <w:rsid w:val="00661520"/>
    <w:rsid w:val="006618BA"/>
    <w:rsid w:val="00661E67"/>
    <w:rsid w:val="00661F05"/>
    <w:rsid w:val="0066225A"/>
    <w:rsid w:val="00662FAD"/>
    <w:rsid w:val="00664706"/>
    <w:rsid w:val="00664718"/>
    <w:rsid w:val="006658A5"/>
    <w:rsid w:val="0066618C"/>
    <w:rsid w:val="006666A1"/>
    <w:rsid w:val="00666A7B"/>
    <w:rsid w:val="00666D89"/>
    <w:rsid w:val="00666DBD"/>
    <w:rsid w:val="006670D6"/>
    <w:rsid w:val="00667220"/>
    <w:rsid w:val="006674D7"/>
    <w:rsid w:val="00667BDE"/>
    <w:rsid w:val="00670129"/>
    <w:rsid w:val="006703EA"/>
    <w:rsid w:val="00670A67"/>
    <w:rsid w:val="0067189E"/>
    <w:rsid w:val="00672000"/>
    <w:rsid w:val="00672474"/>
    <w:rsid w:val="006732C6"/>
    <w:rsid w:val="0067349B"/>
    <w:rsid w:val="0067365B"/>
    <w:rsid w:val="00673D67"/>
    <w:rsid w:val="00673F09"/>
    <w:rsid w:val="0067503D"/>
    <w:rsid w:val="0067547D"/>
    <w:rsid w:val="0067564B"/>
    <w:rsid w:val="00675B51"/>
    <w:rsid w:val="00675B9B"/>
    <w:rsid w:val="00675D1C"/>
    <w:rsid w:val="0067630F"/>
    <w:rsid w:val="00677997"/>
    <w:rsid w:val="006779D9"/>
    <w:rsid w:val="0068019C"/>
    <w:rsid w:val="00680381"/>
    <w:rsid w:val="0068073A"/>
    <w:rsid w:val="00680A48"/>
    <w:rsid w:val="00681BAE"/>
    <w:rsid w:val="006830F2"/>
    <w:rsid w:val="00683AA2"/>
    <w:rsid w:val="00683AE1"/>
    <w:rsid w:val="006845D3"/>
    <w:rsid w:val="00684996"/>
    <w:rsid w:val="00684B56"/>
    <w:rsid w:val="00685373"/>
    <w:rsid w:val="006857A2"/>
    <w:rsid w:val="00685A3F"/>
    <w:rsid w:val="00686136"/>
    <w:rsid w:val="00686769"/>
    <w:rsid w:val="00686895"/>
    <w:rsid w:val="00687310"/>
    <w:rsid w:val="00687BC9"/>
    <w:rsid w:val="006900B1"/>
    <w:rsid w:val="00690506"/>
    <w:rsid w:val="006911B2"/>
    <w:rsid w:val="00691874"/>
    <w:rsid w:val="0069236A"/>
    <w:rsid w:val="006925C4"/>
    <w:rsid w:val="00692FD3"/>
    <w:rsid w:val="00693249"/>
    <w:rsid w:val="0069390A"/>
    <w:rsid w:val="006946D5"/>
    <w:rsid w:val="00694A86"/>
    <w:rsid w:val="00694BDA"/>
    <w:rsid w:val="00695131"/>
    <w:rsid w:val="00695915"/>
    <w:rsid w:val="0069690E"/>
    <w:rsid w:val="00696AD7"/>
    <w:rsid w:val="00696C8C"/>
    <w:rsid w:val="00696DBD"/>
    <w:rsid w:val="00696FE3"/>
    <w:rsid w:val="00697C99"/>
    <w:rsid w:val="00697E56"/>
    <w:rsid w:val="006A028A"/>
    <w:rsid w:val="006A0B86"/>
    <w:rsid w:val="006A1089"/>
    <w:rsid w:val="006A1559"/>
    <w:rsid w:val="006A1A41"/>
    <w:rsid w:val="006A2348"/>
    <w:rsid w:val="006A4594"/>
    <w:rsid w:val="006A4A9E"/>
    <w:rsid w:val="006A54A6"/>
    <w:rsid w:val="006A5CF7"/>
    <w:rsid w:val="006A5F6E"/>
    <w:rsid w:val="006A6273"/>
    <w:rsid w:val="006A643C"/>
    <w:rsid w:val="006A68D4"/>
    <w:rsid w:val="006A7004"/>
    <w:rsid w:val="006A7052"/>
    <w:rsid w:val="006A7B51"/>
    <w:rsid w:val="006A7CCF"/>
    <w:rsid w:val="006A7E91"/>
    <w:rsid w:val="006B18F5"/>
    <w:rsid w:val="006B1B9D"/>
    <w:rsid w:val="006B1FC7"/>
    <w:rsid w:val="006B29CB"/>
    <w:rsid w:val="006B2A9D"/>
    <w:rsid w:val="006B2CDF"/>
    <w:rsid w:val="006B3EE5"/>
    <w:rsid w:val="006B4443"/>
    <w:rsid w:val="006B4508"/>
    <w:rsid w:val="006B4D9E"/>
    <w:rsid w:val="006B5D8E"/>
    <w:rsid w:val="006B6008"/>
    <w:rsid w:val="006B6112"/>
    <w:rsid w:val="006B6C02"/>
    <w:rsid w:val="006B7929"/>
    <w:rsid w:val="006B7D29"/>
    <w:rsid w:val="006C06B5"/>
    <w:rsid w:val="006C08F7"/>
    <w:rsid w:val="006C09C5"/>
    <w:rsid w:val="006C0FED"/>
    <w:rsid w:val="006C1AFB"/>
    <w:rsid w:val="006C22C8"/>
    <w:rsid w:val="006C24A0"/>
    <w:rsid w:val="006C2F0F"/>
    <w:rsid w:val="006C2FD1"/>
    <w:rsid w:val="006C3090"/>
    <w:rsid w:val="006C32FF"/>
    <w:rsid w:val="006C3809"/>
    <w:rsid w:val="006C4699"/>
    <w:rsid w:val="006C521F"/>
    <w:rsid w:val="006C5A3D"/>
    <w:rsid w:val="006C6014"/>
    <w:rsid w:val="006C615B"/>
    <w:rsid w:val="006C617D"/>
    <w:rsid w:val="006C6E26"/>
    <w:rsid w:val="006C70CE"/>
    <w:rsid w:val="006C70DC"/>
    <w:rsid w:val="006C7931"/>
    <w:rsid w:val="006C7FEF"/>
    <w:rsid w:val="006D1385"/>
    <w:rsid w:val="006D13C0"/>
    <w:rsid w:val="006D22A0"/>
    <w:rsid w:val="006D2C6F"/>
    <w:rsid w:val="006D37CF"/>
    <w:rsid w:val="006D3C18"/>
    <w:rsid w:val="006D40A0"/>
    <w:rsid w:val="006D4C3A"/>
    <w:rsid w:val="006D4D6D"/>
    <w:rsid w:val="006D4F9A"/>
    <w:rsid w:val="006D6ED3"/>
    <w:rsid w:val="006D6FE5"/>
    <w:rsid w:val="006D7144"/>
    <w:rsid w:val="006D71C3"/>
    <w:rsid w:val="006D7701"/>
    <w:rsid w:val="006D77BE"/>
    <w:rsid w:val="006D7A21"/>
    <w:rsid w:val="006D7D21"/>
    <w:rsid w:val="006DF114"/>
    <w:rsid w:val="006E05ED"/>
    <w:rsid w:val="006E112F"/>
    <w:rsid w:val="006E1286"/>
    <w:rsid w:val="006E1C13"/>
    <w:rsid w:val="006E1F10"/>
    <w:rsid w:val="006E23E9"/>
    <w:rsid w:val="006E2477"/>
    <w:rsid w:val="006E353B"/>
    <w:rsid w:val="006E48D9"/>
    <w:rsid w:val="006E4BC0"/>
    <w:rsid w:val="006E6B33"/>
    <w:rsid w:val="006E758B"/>
    <w:rsid w:val="006E76D0"/>
    <w:rsid w:val="006E7B29"/>
    <w:rsid w:val="006E7E49"/>
    <w:rsid w:val="006F0438"/>
    <w:rsid w:val="006F08FB"/>
    <w:rsid w:val="006F1558"/>
    <w:rsid w:val="006F1626"/>
    <w:rsid w:val="006F16E4"/>
    <w:rsid w:val="006F1F7B"/>
    <w:rsid w:val="006F2433"/>
    <w:rsid w:val="006F26A3"/>
    <w:rsid w:val="006F29DE"/>
    <w:rsid w:val="006F2A89"/>
    <w:rsid w:val="006F3203"/>
    <w:rsid w:val="006F371C"/>
    <w:rsid w:val="006F37EF"/>
    <w:rsid w:val="006F39D8"/>
    <w:rsid w:val="006F3D61"/>
    <w:rsid w:val="006F4A83"/>
    <w:rsid w:val="006F4C49"/>
    <w:rsid w:val="006F56DD"/>
    <w:rsid w:val="006F5DA9"/>
    <w:rsid w:val="006F5F3D"/>
    <w:rsid w:val="006F6096"/>
    <w:rsid w:val="006F6828"/>
    <w:rsid w:val="006F6936"/>
    <w:rsid w:val="006F6C52"/>
    <w:rsid w:val="006F6EFF"/>
    <w:rsid w:val="006F7492"/>
    <w:rsid w:val="006F7808"/>
    <w:rsid w:val="006F7B57"/>
    <w:rsid w:val="00700390"/>
    <w:rsid w:val="007006B3"/>
    <w:rsid w:val="00700FE5"/>
    <w:rsid w:val="00701877"/>
    <w:rsid w:val="00701E7A"/>
    <w:rsid w:val="00701F6E"/>
    <w:rsid w:val="007021B1"/>
    <w:rsid w:val="00702762"/>
    <w:rsid w:val="00703C7A"/>
    <w:rsid w:val="0070459F"/>
    <w:rsid w:val="00704967"/>
    <w:rsid w:val="00705616"/>
    <w:rsid w:val="00705FF8"/>
    <w:rsid w:val="00707184"/>
    <w:rsid w:val="00707513"/>
    <w:rsid w:val="00707655"/>
    <w:rsid w:val="0070EDA0"/>
    <w:rsid w:val="007102D9"/>
    <w:rsid w:val="00710804"/>
    <w:rsid w:val="0071152F"/>
    <w:rsid w:val="00711592"/>
    <w:rsid w:val="00711941"/>
    <w:rsid w:val="00711A36"/>
    <w:rsid w:val="00712B33"/>
    <w:rsid w:val="00712FEF"/>
    <w:rsid w:val="00713C63"/>
    <w:rsid w:val="00713D20"/>
    <w:rsid w:val="00714208"/>
    <w:rsid w:val="00714494"/>
    <w:rsid w:val="007145F6"/>
    <w:rsid w:val="00714812"/>
    <w:rsid w:val="007148BB"/>
    <w:rsid w:val="0071497A"/>
    <w:rsid w:val="00714981"/>
    <w:rsid w:val="00714A3F"/>
    <w:rsid w:val="007150A7"/>
    <w:rsid w:val="007158A2"/>
    <w:rsid w:val="00715919"/>
    <w:rsid w:val="00716083"/>
    <w:rsid w:val="007165BD"/>
    <w:rsid w:val="007167E1"/>
    <w:rsid w:val="00716E4A"/>
    <w:rsid w:val="007170EF"/>
    <w:rsid w:val="007172F7"/>
    <w:rsid w:val="007173EF"/>
    <w:rsid w:val="007179E3"/>
    <w:rsid w:val="00717B12"/>
    <w:rsid w:val="00717CA5"/>
    <w:rsid w:val="00717DD3"/>
    <w:rsid w:val="0072031E"/>
    <w:rsid w:val="007209CB"/>
    <w:rsid w:val="007209D7"/>
    <w:rsid w:val="00721464"/>
    <w:rsid w:val="00721AAF"/>
    <w:rsid w:val="00721CBD"/>
    <w:rsid w:val="00721F6A"/>
    <w:rsid w:val="00722020"/>
    <w:rsid w:val="00722A38"/>
    <w:rsid w:val="00722C13"/>
    <w:rsid w:val="00722C99"/>
    <w:rsid w:val="00723139"/>
    <w:rsid w:val="007234A7"/>
    <w:rsid w:val="00723DD1"/>
    <w:rsid w:val="0072438E"/>
    <w:rsid w:val="00724709"/>
    <w:rsid w:val="007247C4"/>
    <w:rsid w:val="00724EF5"/>
    <w:rsid w:val="00725453"/>
    <w:rsid w:val="00726587"/>
    <w:rsid w:val="007271F1"/>
    <w:rsid w:val="00727D10"/>
    <w:rsid w:val="00730F1E"/>
    <w:rsid w:val="00730F56"/>
    <w:rsid w:val="00731331"/>
    <w:rsid w:val="00731499"/>
    <w:rsid w:val="00731751"/>
    <w:rsid w:val="00731BC7"/>
    <w:rsid w:val="00731E1A"/>
    <w:rsid w:val="007328CB"/>
    <w:rsid w:val="00732B00"/>
    <w:rsid w:val="00732CE2"/>
    <w:rsid w:val="00733345"/>
    <w:rsid w:val="00733A43"/>
    <w:rsid w:val="00733ECA"/>
    <w:rsid w:val="00733F06"/>
    <w:rsid w:val="0073412A"/>
    <w:rsid w:val="00734AA2"/>
    <w:rsid w:val="00734D4A"/>
    <w:rsid w:val="00734D4B"/>
    <w:rsid w:val="00734DAB"/>
    <w:rsid w:val="007350BD"/>
    <w:rsid w:val="00735D24"/>
    <w:rsid w:val="00735EDA"/>
    <w:rsid w:val="007360E7"/>
    <w:rsid w:val="007362D1"/>
    <w:rsid w:val="007364E0"/>
    <w:rsid w:val="0073653A"/>
    <w:rsid w:val="00736C3E"/>
    <w:rsid w:val="007370E3"/>
    <w:rsid w:val="00737330"/>
    <w:rsid w:val="007409C3"/>
    <w:rsid w:val="00741028"/>
    <w:rsid w:val="00741031"/>
    <w:rsid w:val="0074164D"/>
    <w:rsid w:val="007416D4"/>
    <w:rsid w:val="007419B8"/>
    <w:rsid w:val="00741A32"/>
    <w:rsid w:val="00742080"/>
    <w:rsid w:val="007423FC"/>
    <w:rsid w:val="0074313E"/>
    <w:rsid w:val="00743683"/>
    <w:rsid w:val="007437EB"/>
    <w:rsid w:val="00743854"/>
    <w:rsid w:val="00743879"/>
    <w:rsid w:val="00743984"/>
    <w:rsid w:val="00743EB3"/>
    <w:rsid w:val="007440B3"/>
    <w:rsid w:val="00744B38"/>
    <w:rsid w:val="00744E24"/>
    <w:rsid w:val="007452A0"/>
    <w:rsid w:val="00745396"/>
    <w:rsid w:val="00745522"/>
    <w:rsid w:val="00745F5B"/>
    <w:rsid w:val="00746498"/>
    <w:rsid w:val="00746FB0"/>
    <w:rsid w:val="0074745E"/>
    <w:rsid w:val="0074785C"/>
    <w:rsid w:val="00747B3F"/>
    <w:rsid w:val="00748D3B"/>
    <w:rsid w:val="00750131"/>
    <w:rsid w:val="00750250"/>
    <w:rsid w:val="00750AA2"/>
    <w:rsid w:val="00750BB8"/>
    <w:rsid w:val="00750FD2"/>
    <w:rsid w:val="0075108D"/>
    <w:rsid w:val="0075116B"/>
    <w:rsid w:val="0075121B"/>
    <w:rsid w:val="00751530"/>
    <w:rsid w:val="00751894"/>
    <w:rsid w:val="00751F1A"/>
    <w:rsid w:val="0075225B"/>
    <w:rsid w:val="0075247A"/>
    <w:rsid w:val="00752588"/>
    <w:rsid w:val="00752590"/>
    <w:rsid w:val="007526CC"/>
    <w:rsid w:val="007527EA"/>
    <w:rsid w:val="00752942"/>
    <w:rsid w:val="007531DA"/>
    <w:rsid w:val="00753259"/>
    <w:rsid w:val="007534AF"/>
    <w:rsid w:val="0075394F"/>
    <w:rsid w:val="0075442A"/>
    <w:rsid w:val="007548A5"/>
    <w:rsid w:val="0075520B"/>
    <w:rsid w:val="007552A1"/>
    <w:rsid w:val="007557AF"/>
    <w:rsid w:val="0075672E"/>
    <w:rsid w:val="007569F8"/>
    <w:rsid w:val="00757EEB"/>
    <w:rsid w:val="007602EB"/>
    <w:rsid w:val="00760507"/>
    <w:rsid w:val="00760D58"/>
    <w:rsid w:val="007613E2"/>
    <w:rsid w:val="0076168C"/>
    <w:rsid w:val="007618B3"/>
    <w:rsid w:val="00761B4C"/>
    <w:rsid w:val="00762951"/>
    <w:rsid w:val="00762AE1"/>
    <w:rsid w:val="00763788"/>
    <w:rsid w:val="007638FF"/>
    <w:rsid w:val="0076421F"/>
    <w:rsid w:val="007649A5"/>
    <w:rsid w:val="00764BDB"/>
    <w:rsid w:val="00764DC0"/>
    <w:rsid w:val="0076502E"/>
    <w:rsid w:val="00765112"/>
    <w:rsid w:val="00765B95"/>
    <w:rsid w:val="00765BB4"/>
    <w:rsid w:val="007662FE"/>
    <w:rsid w:val="0076660B"/>
    <w:rsid w:val="007668E5"/>
    <w:rsid w:val="007671FB"/>
    <w:rsid w:val="0076729D"/>
    <w:rsid w:val="00767A44"/>
    <w:rsid w:val="00771081"/>
    <w:rsid w:val="00771628"/>
    <w:rsid w:val="0077185C"/>
    <w:rsid w:val="007722F9"/>
    <w:rsid w:val="007723AA"/>
    <w:rsid w:val="007732B8"/>
    <w:rsid w:val="00773F39"/>
    <w:rsid w:val="00773F3F"/>
    <w:rsid w:val="007740EE"/>
    <w:rsid w:val="0077464C"/>
    <w:rsid w:val="0077471F"/>
    <w:rsid w:val="00774AFA"/>
    <w:rsid w:val="0077531D"/>
    <w:rsid w:val="00775993"/>
    <w:rsid w:val="0077669B"/>
    <w:rsid w:val="007769EE"/>
    <w:rsid w:val="00776B63"/>
    <w:rsid w:val="00777871"/>
    <w:rsid w:val="00777B90"/>
    <w:rsid w:val="00777BD4"/>
    <w:rsid w:val="007803B6"/>
    <w:rsid w:val="007806E8"/>
    <w:rsid w:val="00781A5B"/>
    <w:rsid w:val="00781BFD"/>
    <w:rsid w:val="00781D52"/>
    <w:rsid w:val="00782349"/>
    <w:rsid w:val="00782D96"/>
    <w:rsid w:val="00782DBD"/>
    <w:rsid w:val="00782EC4"/>
    <w:rsid w:val="007830B5"/>
    <w:rsid w:val="0078331B"/>
    <w:rsid w:val="0078371B"/>
    <w:rsid w:val="007837BC"/>
    <w:rsid w:val="007838EA"/>
    <w:rsid w:val="00783DA8"/>
    <w:rsid w:val="00783DB2"/>
    <w:rsid w:val="007844E5"/>
    <w:rsid w:val="00784594"/>
    <w:rsid w:val="007851AB"/>
    <w:rsid w:val="00785BDC"/>
    <w:rsid w:val="00786E31"/>
    <w:rsid w:val="00787788"/>
    <w:rsid w:val="00787972"/>
    <w:rsid w:val="00787E6F"/>
    <w:rsid w:val="0079005B"/>
    <w:rsid w:val="00790200"/>
    <w:rsid w:val="007905B1"/>
    <w:rsid w:val="00790E8B"/>
    <w:rsid w:val="00790EC9"/>
    <w:rsid w:val="00791B2D"/>
    <w:rsid w:val="00791E50"/>
    <w:rsid w:val="00793AB3"/>
    <w:rsid w:val="00793F19"/>
    <w:rsid w:val="00794148"/>
    <w:rsid w:val="00794D1E"/>
    <w:rsid w:val="00795096"/>
    <w:rsid w:val="007957EF"/>
    <w:rsid w:val="00795DA9"/>
    <w:rsid w:val="0079684C"/>
    <w:rsid w:val="007968B0"/>
    <w:rsid w:val="00796928"/>
    <w:rsid w:val="00796F5C"/>
    <w:rsid w:val="00797051"/>
    <w:rsid w:val="00797F2B"/>
    <w:rsid w:val="007A0734"/>
    <w:rsid w:val="007A0A45"/>
    <w:rsid w:val="007A0C2E"/>
    <w:rsid w:val="007A0F0D"/>
    <w:rsid w:val="007A1956"/>
    <w:rsid w:val="007A1DA2"/>
    <w:rsid w:val="007A26ED"/>
    <w:rsid w:val="007A2FAC"/>
    <w:rsid w:val="007A417B"/>
    <w:rsid w:val="007A4950"/>
    <w:rsid w:val="007A5BB4"/>
    <w:rsid w:val="007A67AD"/>
    <w:rsid w:val="007A6D72"/>
    <w:rsid w:val="007A6DE2"/>
    <w:rsid w:val="007A7201"/>
    <w:rsid w:val="007A7382"/>
    <w:rsid w:val="007A73F5"/>
    <w:rsid w:val="007A7623"/>
    <w:rsid w:val="007A7FA1"/>
    <w:rsid w:val="007A7FBC"/>
    <w:rsid w:val="007AF3CD"/>
    <w:rsid w:val="007B05D2"/>
    <w:rsid w:val="007B0A46"/>
    <w:rsid w:val="007B15AB"/>
    <w:rsid w:val="007B1EAB"/>
    <w:rsid w:val="007B217E"/>
    <w:rsid w:val="007B2283"/>
    <w:rsid w:val="007B27BA"/>
    <w:rsid w:val="007B3746"/>
    <w:rsid w:val="007B3C10"/>
    <w:rsid w:val="007B3E3B"/>
    <w:rsid w:val="007B3E49"/>
    <w:rsid w:val="007B4543"/>
    <w:rsid w:val="007B4783"/>
    <w:rsid w:val="007B4AAC"/>
    <w:rsid w:val="007B4E8B"/>
    <w:rsid w:val="007B558D"/>
    <w:rsid w:val="007B5D08"/>
    <w:rsid w:val="007B6478"/>
    <w:rsid w:val="007B712B"/>
    <w:rsid w:val="007B725D"/>
    <w:rsid w:val="007B7359"/>
    <w:rsid w:val="007B7FC8"/>
    <w:rsid w:val="007C0613"/>
    <w:rsid w:val="007C0C85"/>
    <w:rsid w:val="007C14D9"/>
    <w:rsid w:val="007C1553"/>
    <w:rsid w:val="007C181C"/>
    <w:rsid w:val="007C1A01"/>
    <w:rsid w:val="007C1CC2"/>
    <w:rsid w:val="007C1D04"/>
    <w:rsid w:val="007C2973"/>
    <w:rsid w:val="007C33BF"/>
    <w:rsid w:val="007C37CA"/>
    <w:rsid w:val="007C4494"/>
    <w:rsid w:val="007C4773"/>
    <w:rsid w:val="007C51F5"/>
    <w:rsid w:val="007C53F2"/>
    <w:rsid w:val="007C586C"/>
    <w:rsid w:val="007C58D5"/>
    <w:rsid w:val="007C5BE0"/>
    <w:rsid w:val="007C5E74"/>
    <w:rsid w:val="007C6584"/>
    <w:rsid w:val="007C6D71"/>
    <w:rsid w:val="007C7046"/>
    <w:rsid w:val="007C7763"/>
    <w:rsid w:val="007C7E47"/>
    <w:rsid w:val="007D065A"/>
    <w:rsid w:val="007D108B"/>
    <w:rsid w:val="007D1680"/>
    <w:rsid w:val="007D2384"/>
    <w:rsid w:val="007D2391"/>
    <w:rsid w:val="007D2E25"/>
    <w:rsid w:val="007D2E4C"/>
    <w:rsid w:val="007D2EAC"/>
    <w:rsid w:val="007D3068"/>
    <w:rsid w:val="007D4BD8"/>
    <w:rsid w:val="007D55B9"/>
    <w:rsid w:val="007D5D03"/>
    <w:rsid w:val="007D5DC1"/>
    <w:rsid w:val="007D5EFD"/>
    <w:rsid w:val="007D61A6"/>
    <w:rsid w:val="007D61F4"/>
    <w:rsid w:val="007D6812"/>
    <w:rsid w:val="007D6A36"/>
    <w:rsid w:val="007D6B4A"/>
    <w:rsid w:val="007E0345"/>
    <w:rsid w:val="007E034B"/>
    <w:rsid w:val="007E03EF"/>
    <w:rsid w:val="007E09A3"/>
    <w:rsid w:val="007E0B85"/>
    <w:rsid w:val="007E0F1F"/>
    <w:rsid w:val="007E0F9B"/>
    <w:rsid w:val="007E181C"/>
    <w:rsid w:val="007E1C5F"/>
    <w:rsid w:val="007E3151"/>
    <w:rsid w:val="007E3212"/>
    <w:rsid w:val="007E3B2F"/>
    <w:rsid w:val="007E429F"/>
    <w:rsid w:val="007E4498"/>
    <w:rsid w:val="007E4DA0"/>
    <w:rsid w:val="007E5031"/>
    <w:rsid w:val="007E51F2"/>
    <w:rsid w:val="007E5ED8"/>
    <w:rsid w:val="007E61D1"/>
    <w:rsid w:val="007E69F1"/>
    <w:rsid w:val="007E6CD7"/>
    <w:rsid w:val="007E722B"/>
    <w:rsid w:val="007E7336"/>
    <w:rsid w:val="007E7695"/>
    <w:rsid w:val="007E7987"/>
    <w:rsid w:val="007E7F33"/>
    <w:rsid w:val="007F00A9"/>
    <w:rsid w:val="007F0692"/>
    <w:rsid w:val="007F106C"/>
    <w:rsid w:val="007F139C"/>
    <w:rsid w:val="007F156D"/>
    <w:rsid w:val="007F1934"/>
    <w:rsid w:val="007F1CE7"/>
    <w:rsid w:val="007F2297"/>
    <w:rsid w:val="007F25E7"/>
    <w:rsid w:val="007F27B4"/>
    <w:rsid w:val="007F354D"/>
    <w:rsid w:val="007F3596"/>
    <w:rsid w:val="007F3983"/>
    <w:rsid w:val="007F3B5C"/>
    <w:rsid w:val="007F48C7"/>
    <w:rsid w:val="007F4EC2"/>
    <w:rsid w:val="007F504D"/>
    <w:rsid w:val="007F52C4"/>
    <w:rsid w:val="007F5379"/>
    <w:rsid w:val="007F56DF"/>
    <w:rsid w:val="007F5A01"/>
    <w:rsid w:val="007F5F7F"/>
    <w:rsid w:val="007F64BC"/>
    <w:rsid w:val="007F66B5"/>
    <w:rsid w:val="007F69F2"/>
    <w:rsid w:val="007F6CD4"/>
    <w:rsid w:val="007F7599"/>
    <w:rsid w:val="007F7713"/>
    <w:rsid w:val="008003DC"/>
    <w:rsid w:val="0080104F"/>
    <w:rsid w:val="00801B2A"/>
    <w:rsid w:val="00801B95"/>
    <w:rsid w:val="008020F2"/>
    <w:rsid w:val="0080242D"/>
    <w:rsid w:val="0080244C"/>
    <w:rsid w:val="00802B2D"/>
    <w:rsid w:val="00802C1C"/>
    <w:rsid w:val="008033A3"/>
    <w:rsid w:val="00803915"/>
    <w:rsid w:val="00803A6E"/>
    <w:rsid w:val="008042C7"/>
    <w:rsid w:val="00804375"/>
    <w:rsid w:val="0080486A"/>
    <w:rsid w:val="0080521B"/>
    <w:rsid w:val="0080538B"/>
    <w:rsid w:val="008053F2"/>
    <w:rsid w:val="008054BD"/>
    <w:rsid w:val="00805644"/>
    <w:rsid w:val="008060AD"/>
    <w:rsid w:val="008061E9"/>
    <w:rsid w:val="0080642F"/>
    <w:rsid w:val="008068DB"/>
    <w:rsid w:val="00806DCD"/>
    <w:rsid w:val="008074EF"/>
    <w:rsid w:val="00807969"/>
    <w:rsid w:val="0081013A"/>
    <w:rsid w:val="00810293"/>
    <w:rsid w:val="0081071D"/>
    <w:rsid w:val="00810969"/>
    <w:rsid w:val="00811697"/>
    <w:rsid w:val="0081197B"/>
    <w:rsid w:val="00812C69"/>
    <w:rsid w:val="008133B1"/>
    <w:rsid w:val="00813A18"/>
    <w:rsid w:val="00813B64"/>
    <w:rsid w:val="00813C69"/>
    <w:rsid w:val="00814378"/>
    <w:rsid w:val="00814AA9"/>
    <w:rsid w:val="00814DBD"/>
    <w:rsid w:val="00814EB9"/>
    <w:rsid w:val="00815903"/>
    <w:rsid w:val="008162E1"/>
    <w:rsid w:val="00816335"/>
    <w:rsid w:val="00816359"/>
    <w:rsid w:val="008167F1"/>
    <w:rsid w:val="00816F20"/>
    <w:rsid w:val="00820308"/>
    <w:rsid w:val="0082040D"/>
    <w:rsid w:val="00820410"/>
    <w:rsid w:val="00820FE6"/>
    <w:rsid w:val="00821478"/>
    <w:rsid w:val="00822D19"/>
    <w:rsid w:val="00822E21"/>
    <w:rsid w:val="00822F1F"/>
    <w:rsid w:val="008232BA"/>
    <w:rsid w:val="008239BD"/>
    <w:rsid w:val="008239C3"/>
    <w:rsid w:val="00823B66"/>
    <w:rsid w:val="008246B1"/>
    <w:rsid w:val="008248E9"/>
    <w:rsid w:val="00824FF2"/>
    <w:rsid w:val="008255FA"/>
    <w:rsid w:val="00825AF5"/>
    <w:rsid w:val="00826A6A"/>
    <w:rsid w:val="00826CE8"/>
    <w:rsid w:val="00827515"/>
    <w:rsid w:val="0082755F"/>
    <w:rsid w:val="00827627"/>
    <w:rsid w:val="00827F2E"/>
    <w:rsid w:val="00827FC0"/>
    <w:rsid w:val="0083037F"/>
    <w:rsid w:val="00830506"/>
    <w:rsid w:val="00830558"/>
    <w:rsid w:val="00830A96"/>
    <w:rsid w:val="00830C7C"/>
    <w:rsid w:val="00830E88"/>
    <w:rsid w:val="00831408"/>
    <w:rsid w:val="0083145F"/>
    <w:rsid w:val="00831475"/>
    <w:rsid w:val="00831596"/>
    <w:rsid w:val="00831BE4"/>
    <w:rsid w:val="00831E7B"/>
    <w:rsid w:val="0083231C"/>
    <w:rsid w:val="008333F0"/>
    <w:rsid w:val="00833AA5"/>
    <w:rsid w:val="00833D61"/>
    <w:rsid w:val="008349BA"/>
    <w:rsid w:val="00834ABB"/>
    <w:rsid w:val="00834B33"/>
    <w:rsid w:val="008354C3"/>
    <w:rsid w:val="00835722"/>
    <w:rsid w:val="0083577A"/>
    <w:rsid w:val="008358C3"/>
    <w:rsid w:val="008359DE"/>
    <w:rsid w:val="00835AF7"/>
    <w:rsid w:val="00835BE3"/>
    <w:rsid w:val="00835E48"/>
    <w:rsid w:val="008362A3"/>
    <w:rsid w:val="00836D7A"/>
    <w:rsid w:val="00837026"/>
    <w:rsid w:val="008373A7"/>
    <w:rsid w:val="008400F3"/>
    <w:rsid w:val="008405AD"/>
    <w:rsid w:val="00840A5B"/>
    <w:rsid w:val="00842540"/>
    <w:rsid w:val="008430B3"/>
    <w:rsid w:val="00843142"/>
    <w:rsid w:val="0084363C"/>
    <w:rsid w:val="00843ABD"/>
    <w:rsid w:val="00843E79"/>
    <w:rsid w:val="00843F1B"/>
    <w:rsid w:val="00844169"/>
    <w:rsid w:val="00844E0A"/>
    <w:rsid w:val="00845006"/>
    <w:rsid w:val="00846616"/>
    <w:rsid w:val="00847321"/>
    <w:rsid w:val="008477E0"/>
    <w:rsid w:val="00847835"/>
    <w:rsid w:val="008478C7"/>
    <w:rsid w:val="00847B48"/>
    <w:rsid w:val="00850264"/>
    <w:rsid w:val="00850452"/>
    <w:rsid w:val="008505A7"/>
    <w:rsid w:val="00850ECB"/>
    <w:rsid w:val="00851075"/>
    <w:rsid w:val="008513C6"/>
    <w:rsid w:val="00851E85"/>
    <w:rsid w:val="00851F1A"/>
    <w:rsid w:val="008529EB"/>
    <w:rsid w:val="00852DFF"/>
    <w:rsid w:val="00853142"/>
    <w:rsid w:val="00853A3E"/>
    <w:rsid w:val="00853F5D"/>
    <w:rsid w:val="00854B1E"/>
    <w:rsid w:val="00854EE3"/>
    <w:rsid w:val="008556CC"/>
    <w:rsid w:val="00855A46"/>
    <w:rsid w:val="00855A59"/>
    <w:rsid w:val="008569DF"/>
    <w:rsid w:val="00856AE8"/>
    <w:rsid w:val="008573F7"/>
    <w:rsid w:val="008576A9"/>
    <w:rsid w:val="00857A3A"/>
    <w:rsid w:val="00857CF5"/>
    <w:rsid w:val="00860882"/>
    <w:rsid w:val="008609E1"/>
    <w:rsid w:val="00860DCB"/>
    <w:rsid w:val="00861198"/>
    <w:rsid w:val="0086120B"/>
    <w:rsid w:val="008612CF"/>
    <w:rsid w:val="0086139F"/>
    <w:rsid w:val="00863181"/>
    <w:rsid w:val="008635CC"/>
    <w:rsid w:val="00863CAA"/>
    <w:rsid w:val="00863CB4"/>
    <w:rsid w:val="00864178"/>
    <w:rsid w:val="0086434B"/>
    <w:rsid w:val="00864B63"/>
    <w:rsid w:val="00864EE0"/>
    <w:rsid w:val="008652A6"/>
    <w:rsid w:val="00865938"/>
    <w:rsid w:val="00865BB6"/>
    <w:rsid w:val="00865C20"/>
    <w:rsid w:val="00865D76"/>
    <w:rsid w:val="00865DAC"/>
    <w:rsid w:val="00866086"/>
    <w:rsid w:val="00866985"/>
    <w:rsid w:val="00866B24"/>
    <w:rsid w:val="008675CE"/>
    <w:rsid w:val="00867C65"/>
    <w:rsid w:val="00867C9F"/>
    <w:rsid w:val="00870504"/>
    <w:rsid w:val="008712FB"/>
    <w:rsid w:val="0087146E"/>
    <w:rsid w:val="00871849"/>
    <w:rsid w:val="00872198"/>
    <w:rsid w:val="0087275A"/>
    <w:rsid w:val="008727E3"/>
    <w:rsid w:val="00872C59"/>
    <w:rsid w:val="00872C62"/>
    <w:rsid w:val="00873490"/>
    <w:rsid w:val="00873593"/>
    <w:rsid w:val="00873A55"/>
    <w:rsid w:val="00873A91"/>
    <w:rsid w:val="00873ADC"/>
    <w:rsid w:val="008743B3"/>
    <w:rsid w:val="008749DD"/>
    <w:rsid w:val="00875113"/>
    <w:rsid w:val="00875A68"/>
    <w:rsid w:val="00875E00"/>
    <w:rsid w:val="00876237"/>
    <w:rsid w:val="00876AA7"/>
    <w:rsid w:val="00877E08"/>
    <w:rsid w:val="00877E3D"/>
    <w:rsid w:val="00880139"/>
    <w:rsid w:val="0088036F"/>
    <w:rsid w:val="00880700"/>
    <w:rsid w:val="00880D1A"/>
    <w:rsid w:val="00880E6C"/>
    <w:rsid w:val="00881E09"/>
    <w:rsid w:val="00882361"/>
    <w:rsid w:val="008825B8"/>
    <w:rsid w:val="008827F7"/>
    <w:rsid w:val="0088303F"/>
    <w:rsid w:val="00883E47"/>
    <w:rsid w:val="0088434F"/>
    <w:rsid w:val="00884407"/>
    <w:rsid w:val="008844D3"/>
    <w:rsid w:val="00885192"/>
    <w:rsid w:val="00885DC4"/>
    <w:rsid w:val="00885FE7"/>
    <w:rsid w:val="0088644D"/>
    <w:rsid w:val="00886519"/>
    <w:rsid w:val="008867CF"/>
    <w:rsid w:val="00886814"/>
    <w:rsid w:val="00886A44"/>
    <w:rsid w:val="00886DA9"/>
    <w:rsid w:val="0088729B"/>
    <w:rsid w:val="00887E16"/>
    <w:rsid w:val="008902B0"/>
    <w:rsid w:val="00890387"/>
    <w:rsid w:val="00890475"/>
    <w:rsid w:val="008907DA"/>
    <w:rsid w:val="0089161F"/>
    <w:rsid w:val="008927D7"/>
    <w:rsid w:val="0089337E"/>
    <w:rsid w:val="00893F00"/>
    <w:rsid w:val="00894813"/>
    <w:rsid w:val="00894C51"/>
    <w:rsid w:val="00894F21"/>
    <w:rsid w:val="00895279"/>
    <w:rsid w:val="00895C5D"/>
    <w:rsid w:val="00896174"/>
    <w:rsid w:val="008968B0"/>
    <w:rsid w:val="00896F34"/>
    <w:rsid w:val="008974B7"/>
    <w:rsid w:val="008A0366"/>
    <w:rsid w:val="008A22C3"/>
    <w:rsid w:val="008A2BD5"/>
    <w:rsid w:val="008A3EA5"/>
    <w:rsid w:val="008A5155"/>
    <w:rsid w:val="008A522B"/>
    <w:rsid w:val="008A5877"/>
    <w:rsid w:val="008A6218"/>
    <w:rsid w:val="008A6B29"/>
    <w:rsid w:val="008A7362"/>
    <w:rsid w:val="008A7557"/>
    <w:rsid w:val="008A7943"/>
    <w:rsid w:val="008A7F35"/>
    <w:rsid w:val="008B0A41"/>
    <w:rsid w:val="008B1826"/>
    <w:rsid w:val="008B1A93"/>
    <w:rsid w:val="008B209A"/>
    <w:rsid w:val="008B4C90"/>
    <w:rsid w:val="008B4FE7"/>
    <w:rsid w:val="008B5010"/>
    <w:rsid w:val="008B55B1"/>
    <w:rsid w:val="008B5CFF"/>
    <w:rsid w:val="008B5D27"/>
    <w:rsid w:val="008B73C4"/>
    <w:rsid w:val="008B7446"/>
    <w:rsid w:val="008C0286"/>
    <w:rsid w:val="008C028E"/>
    <w:rsid w:val="008C043D"/>
    <w:rsid w:val="008C103D"/>
    <w:rsid w:val="008C147E"/>
    <w:rsid w:val="008C1C45"/>
    <w:rsid w:val="008C2770"/>
    <w:rsid w:val="008C2812"/>
    <w:rsid w:val="008C3EE4"/>
    <w:rsid w:val="008C4F03"/>
    <w:rsid w:val="008C5EC0"/>
    <w:rsid w:val="008C6573"/>
    <w:rsid w:val="008C7196"/>
    <w:rsid w:val="008C71E7"/>
    <w:rsid w:val="008C7725"/>
    <w:rsid w:val="008C7AD3"/>
    <w:rsid w:val="008D0F7D"/>
    <w:rsid w:val="008D10C1"/>
    <w:rsid w:val="008D1623"/>
    <w:rsid w:val="008D1978"/>
    <w:rsid w:val="008D1E9C"/>
    <w:rsid w:val="008D3151"/>
    <w:rsid w:val="008D371B"/>
    <w:rsid w:val="008D3AB8"/>
    <w:rsid w:val="008D48EE"/>
    <w:rsid w:val="008D5055"/>
    <w:rsid w:val="008D514F"/>
    <w:rsid w:val="008D5229"/>
    <w:rsid w:val="008D5235"/>
    <w:rsid w:val="008D5524"/>
    <w:rsid w:val="008D59E2"/>
    <w:rsid w:val="008D5FC6"/>
    <w:rsid w:val="008D6080"/>
    <w:rsid w:val="008D6561"/>
    <w:rsid w:val="008D66FC"/>
    <w:rsid w:val="008D67C0"/>
    <w:rsid w:val="008D73A2"/>
    <w:rsid w:val="008D740E"/>
    <w:rsid w:val="008D7FD2"/>
    <w:rsid w:val="008E013D"/>
    <w:rsid w:val="008E025E"/>
    <w:rsid w:val="008E0563"/>
    <w:rsid w:val="008E0960"/>
    <w:rsid w:val="008E09B2"/>
    <w:rsid w:val="008E0F46"/>
    <w:rsid w:val="008E1321"/>
    <w:rsid w:val="008E1867"/>
    <w:rsid w:val="008E1E06"/>
    <w:rsid w:val="008E2078"/>
    <w:rsid w:val="008E22E1"/>
    <w:rsid w:val="008E26C3"/>
    <w:rsid w:val="008E2D1D"/>
    <w:rsid w:val="008E30C3"/>
    <w:rsid w:val="008E3A20"/>
    <w:rsid w:val="008E3D14"/>
    <w:rsid w:val="008E48CE"/>
    <w:rsid w:val="008E4CE0"/>
    <w:rsid w:val="008E5125"/>
    <w:rsid w:val="008E5661"/>
    <w:rsid w:val="008E594F"/>
    <w:rsid w:val="008E59F4"/>
    <w:rsid w:val="008E5D8D"/>
    <w:rsid w:val="008E611D"/>
    <w:rsid w:val="008E6151"/>
    <w:rsid w:val="008E6E2B"/>
    <w:rsid w:val="008E6F9A"/>
    <w:rsid w:val="008E77DD"/>
    <w:rsid w:val="008E7866"/>
    <w:rsid w:val="008E78FF"/>
    <w:rsid w:val="008E7958"/>
    <w:rsid w:val="008F05C5"/>
    <w:rsid w:val="008F1F45"/>
    <w:rsid w:val="008F1FE6"/>
    <w:rsid w:val="008F225E"/>
    <w:rsid w:val="008F283D"/>
    <w:rsid w:val="008F311F"/>
    <w:rsid w:val="008F34B5"/>
    <w:rsid w:val="008F34F9"/>
    <w:rsid w:val="008F37A1"/>
    <w:rsid w:val="008F3F1C"/>
    <w:rsid w:val="008F478B"/>
    <w:rsid w:val="008F4816"/>
    <w:rsid w:val="008F51A3"/>
    <w:rsid w:val="008F62EA"/>
    <w:rsid w:val="008F6D86"/>
    <w:rsid w:val="008F7A20"/>
    <w:rsid w:val="008F7B8C"/>
    <w:rsid w:val="008FB50C"/>
    <w:rsid w:val="0090066B"/>
    <w:rsid w:val="00900EAB"/>
    <w:rsid w:val="009014F3"/>
    <w:rsid w:val="00901676"/>
    <w:rsid w:val="00902137"/>
    <w:rsid w:val="0090311E"/>
    <w:rsid w:val="00903B16"/>
    <w:rsid w:val="00903B3B"/>
    <w:rsid w:val="00903C02"/>
    <w:rsid w:val="00903FE1"/>
    <w:rsid w:val="009041DC"/>
    <w:rsid w:val="0090471F"/>
    <w:rsid w:val="0090496A"/>
    <w:rsid w:val="00904996"/>
    <w:rsid w:val="00904C6A"/>
    <w:rsid w:val="00904E90"/>
    <w:rsid w:val="00905061"/>
    <w:rsid w:val="009051E1"/>
    <w:rsid w:val="009058ED"/>
    <w:rsid w:val="00906420"/>
    <w:rsid w:val="00906BC5"/>
    <w:rsid w:val="009100B5"/>
    <w:rsid w:val="009103CA"/>
    <w:rsid w:val="00910E38"/>
    <w:rsid w:val="00910E95"/>
    <w:rsid w:val="0091126B"/>
    <w:rsid w:val="0091152D"/>
    <w:rsid w:val="00911709"/>
    <w:rsid w:val="009117B6"/>
    <w:rsid w:val="00911D30"/>
    <w:rsid w:val="00912B37"/>
    <w:rsid w:val="00912C70"/>
    <w:rsid w:val="00912D1A"/>
    <w:rsid w:val="0091323E"/>
    <w:rsid w:val="0091329B"/>
    <w:rsid w:val="00913720"/>
    <w:rsid w:val="00914ED8"/>
    <w:rsid w:val="009153A8"/>
    <w:rsid w:val="0091562B"/>
    <w:rsid w:val="009159A3"/>
    <w:rsid w:val="009159D7"/>
    <w:rsid w:val="0091662C"/>
    <w:rsid w:val="00916CD0"/>
    <w:rsid w:val="0091761C"/>
    <w:rsid w:val="00917883"/>
    <w:rsid w:val="0092000A"/>
    <w:rsid w:val="009203B1"/>
    <w:rsid w:val="009206B9"/>
    <w:rsid w:val="00921287"/>
    <w:rsid w:val="00921B2E"/>
    <w:rsid w:val="00922310"/>
    <w:rsid w:val="00922839"/>
    <w:rsid w:val="0092293D"/>
    <w:rsid w:val="00922EBA"/>
    <w:rsid w:val="00922F2C"/>
    <w:rsid w:val="00922FC7"/>
    <w:rsid w:val="009234D6"/>
    <w:rsid w:val="00923EA6"/>
    <w:rsid w:val="009254A7"/>
    <w:rsid w:val="009257FE"/>
    <w:rsid w:val="00925958"/>
    <w:rsid w:val="00926AA2"/>
    <w:rsid w:val="009277D4"/>
    <w:rsid w:val="00927A94"/>
    <w:rsid w:val="009303CC"/>
    <w:rsid w:val="00930886"/>
    <w:rsid w:val="0093101A"/>
    <w:rsid w:val="009316F3"/>
    <w:rsid w:val="009317BD"/>
    <w:rsid w:val="00931800"/>
    <w:rsid w:val="009318A1"/>
    <w:rsid w:val="0093193C"/>
    <w:rsid w:val="00931CA5"/>
    <w:rsid w:val="00931DB8"/>
    <w:rsid w:val="00931DCA"/>
    <w:rsid w:val="00931F3C"/>
    <w:rsid w:val="00932072"/>
    <w:rsid w:val="00932489"/>
    <w:rsid w:val="00932F1B"/>
    <w:rsid w:val="00932FC0"/>
    <w:rsid w:val="0093343B"/>
    <w:rsid w:val="009336FF"/>
    <w:rsid w:val="009344EF"/>
    <w:rsid w:val="009347E3"/>
    <w:rsid w:val="00934BE8"/>
    <w:rsid w:val="00935254"/>
    <w:rsid w:val="00935995"/>
    <w:rsid w:val="00935A74"/>
    <w:rsid w:val="00936AAE"/>
    <w:rsid w:val="00936D0B"/>
    <w:rsid w:val="00936FAE"/>
    <w:rsid w:val="00937049"/>
    <w:rsid w:val="0093765D"/>
    <w:rsid w:val="00937719"/>
    <w:rsid w:val="00940626"/>
    <w:rsid w:val="009406AC"/>
    <w:rsid w:val="00940BAA"/>
    <w:rsid w:val="00941392"/>
    <w:rsid w:val="00941EBD"/>
    <w:rsid w:val="009424B3"/>
    <w:rsid w:val="00942A0F"/>
    <w:rsid w:val="00942C77"/>
    <w:rsid w:val="00942E2D"/>
    <w:rsid w:val="00943073"/>
    <w:rsid w:val="009431FC"/>
    <w:rsid w:val="00943DD7"/>
    <w:rsid w:val="00943FF5"/>
    <w:rsid w:val="00944135"/>
    <w:rsid w:val="009443EF"/>
    <w:rsid w:val="00944C92"/>
    <w:rsid w:val="00945049"/>
    <w:rsid w:val="00945177"/>
    <w:rsid w:val="00945293"/>
    <w:rsid w:val="009452F0"/>
    <w:rsid w:val="00946A04"/>
    <w:rsid w:val="00946AF7"/>
    <w:rsid w:val="00950039"/>
    <w:rsid w:val="009500F6"/>
    <w:rsid w:val="009514B2"/>
    <w:rsid w:val="0095154D"/>
    <w:rsid w:val="009525BF"/>
    <w:rsid w:val="00952628"/>
    <w:rsid w:val="0095297A"/>
    <w:rsid w:val="00952C14"/>
    <w:rsid w:val="00952E3C"/>
    <w:rsid w:val="009530BC"/>
    <w:rsid w:val="009533A7"/>
    <w:rsid w:val="00953E10"/>
    <w:rsid w:val="00953FEC"/>
    <w:rsid w:val="0095497B"/>
    <w:rsid w:val="009552E7"/>
    <w:rsid w:val="00955394"/>
    <w:rsid w:val="0095583E"/>
    <w:rsid w:val="00955ADF"/>
    <w:rsid w:val="00955C0A"/>
    <w:rsid w:val="00955E45"/>
    <w:rsid w:val="009565AD"/>
    <w:rsid w:val="0095665E"/>
    <w:rsid w:val="0095675E"/>
    <w:rsid w:val="00956898"/>
    <w:rsid w:val="00956A23"/>
    <w:rsid w:val="0095723E"/>
    <w:rsid w:val="009575B6"/>
    <w:rsid w:val="009575DA"/>
    <w:rsid w:val="00960684"/>
    <w:rsid w:val="009608E3"/>
    <w:rsid w:val="00960B00"/>
    <w:rsid w:val="009612D2"/>
    <w:rsid w:val="00962160"/>
    <w:rsid w:val="00962182"/>
    <w:rsid w:val="0096219E"/>
    <w:rsid w:val="00962F9C"/>
    <w:rsid w:val="00963013"/>
    <w:rsid w:val="0096386E"/>
    <w:rsid w:val="00963EC8"/>
    <w:rsid w:val="00963ED2"/>
    <w:rsid w:val="00964112"/>
    <w:rsid w:val="00964659"/>
    <w:rsid w:val="00964E86"/>
    <w:rsid w:val="00965570"/>
    <w:rsid w:val="009660FD"/>
    <w:rsid w:val="0096662C"/>
    <w:rsid w:val="009668D8"/>
    <w:rsid w:val="00966B99"/>
    <w:rsid w:val="00966D9F"/>
    <w:rsid w:val="009671D3"/>
    <w:rsid w:val="00967290"/>
    <w:rsid w:val="0096739F"/>
    <w:rsid w:val="0096796A"/>
    <w:rsid w:val="00967BCA"/>
    <w:rsid w:val="009707FF"/>
    <w:rsid w:val="009709BF"/>
    <w:rsid w:val="00970E53"/>
    <w:rsid w:val="00970F97"/>
    <w:rsid w:val="00971042"/>
    <w:rsid w:val="00971EBD"/>
    <w:rsid w:val="0097216D"/>
    <w:rsid w:val="009721B1"/>
    <w:rsid w:val="009727E0"/>
    <w:rsid w:val="00972A2C"/>
    <w:rsid w:val="0097354A"/>
    <w:rsid w:val="00973C9C"/>
    <w:rsid w:val="009742B7"/>
    <w:rsid w:val="009743CD"/>
    <w:rsid w:val="00974984"/>
    <w:rsid w:val="00976062"/>
    <w:rsid w:val="009761C9"/>
    <w:rsid w:val="00976580"/>
    <w:rsid w:val="00976C49"/>
    <w:rsid w:val="0097716D"/>
    <w:rsid w:val="00977BF0"/>
    <w:rsid w:val="00977E2A"/>
    <w:rsid w:val="00980116"/>
    <w:rsid w:val="00980427"/>
    <w:rsid w:val="009807CE"/>
    <w:rsid w:val="009808DE"/>
    <w:rsid w:val="0098216E"/>
    <w:rsid w:val="0098267F"/>
    <w:rsid w:val="009833EB"/>
    <w:rsid w:val="0098478F"/>
    <w:rsid w:val="00985327"/>
    <w:rsid w:val="00985596"/>
    <w:rsid w:val="00985A70"/>
    <w:rsid w:val="00985BAA"/>
    <w:rsid w:val="00985DFC"/>
    <w:rsid w:val="0098645D"/>
    <w:rsid w:val="0098659F"/>
    <w:rsid w:val="00986A10"/>
    <w:rsid w:val="00986D96"/>
    <w:rsid w:val="00987160"/>
    <w:rsid w:val="00987270"/>
    <w:rsid w:val="009876B3"/>
    <w:rsid w:val="009877B8"/>
    <w:rsid w:val="0099099F"/>
    <w:rsid w:val="00990CC8"/>
    <w:rsid w:val="00990FD7"/>
    <w:rsid w:val="0099108B"/>
    <w:rsid w:val="009916D7"/>
    <w:rsid w:val="00992368"/>
    <w:rsid w:val="0099290D"/>
    <w:rsid w:val="00993C87"/>
    <w:rsid w:val="00994FCB"/>
    <w:rsid w:val="009953F8"/>
    <w:rsid w:val="00996345"/>
    <w:rsid w:val="009967BF"/>
    <w:rsid w:val="00996847"/>
    <w:rsid w:val="00996863"/>
    <w:rsid w:val="00996CC2"/>
    <w:rsid w:val="009977D8"/>
    <w:rsid w:val="00997830"/>
    <w:rsid w:val="009A0027"/>
    <w:rsid w:val="009A01C8"/>
    <w:rsid w:val="009A0379"/>
    <w:rsid w:val="009A0EBA"/>
    <w:rsid w:val="009A1ACE"/>
    <w:rsid w:val="009A1B75"/>
    <w:rsid w:val="009A1F4F"/>
    <w:rsid w:val="009A29F7"/>
    <w:rsid w:val="009A2D40"/>
    <w:rsid w:val="009A4015"/>
    <w:rsid w:val="009A412C"/>
    <w:rsid w:val="009A4841"/>
    <w:rsid w:val="009A5067"/>
    <w:rsid w:val="009A5092"/>
    <w:rsid w:val="009A55B0"/>
    <w:rsid w:val="009A5AB3"/>
    <w:rsid w:val="009A6245"/>
    <w:rsid w:val="009A6362"/>
    <w:rsid w:val="009A6965"/>
    <w:rsid w:val="009A6978"/>
    <w:rsid w:val="009A6AF2"/>
    <w:rsid w:val="009A6B97"/>
    <w:rsid w:val="009A6E7A"/>
    <w:rsid w:val="009B0099"/>
    <w:rsid w:val="009B02AB"/>
    <w:rsid w:val="009B0A6E"/>
    <w:rsid w:val="009B0B4A"/>
    <w:rsid w:val="009B0FB0"/>
    <w:rsid w:val="009B109F"/>
    <w:rsid w:val="009B1250"/>
    <w:rsid w:val="009B1F99"/>
    <w:rsid w:val="009B33A9"/>
    <w:rsid w:val="009B3A93"/>
    <w:rsid w:val="009B3E3E"/>
    <w:rsid w:val="009B3F74"/>
    <w:rsid w:val="009B4608"/>
    <w:rsid w:val="009B485E"/>
    <w:rsid w:val="009B486F"/>
    <w:rsid w:val="009B502E"/>
    <w:rsid w:val="009B51F9"/>
    <w:rsid w:val="009B56BD"/>
    <w:rsid w:val="009B5729"/>
    <w:rsid w:val="009B5A1E"/>
    <w:rsid w:val="009B5C23"/>
    <w:rsid w:val="009B5EAE"/>
    <w:rsid w:val="009B6066"/>
    <w:rsid w:val="009B6369"/>
    <w:rsid w:val="009B6707"/>
    <w:rsid w:val="009B6B7D"/>
    <w:rsid w:val="009B7B0C"/>
    <w:rsid w:val="009B7B2C"/>
    <w:rsid w:val="009C093D"/>
    <w:rsid w:val="009C0A67"/>
    <w:rsid w:val="009C1564"/>
    <w:rsid w:val="009C2159"/>
    <w:rsid w:val="009C23C2"/>
    <w:rsid w:val="009C25BF"/>
    <w:rsid w:val="009C2973"/>
    <w:rsid w:val="009C2DB3"/>
    <w:rsid w:val="009C2F34"/>
    <w:rsid w:val="009C3339"/>
    <w:rsid w:val="009C33DE"/>
    <w:rsid w:val="009C3F32"/>
    <w:rsid w:val="009C4093"/>
    <w:rsid w:val="009C435D"/>
    <w:rsid w:val="009C4A74"/>
    <w:rsid w:val="009C555B"/>
    <w:rsid w:val="009C5C4A"/>
    <w:rsid w:val="009C628C"/>
    <w:rsid w:val="009C67FF"/>
    <w:rsid w:val="009C7DFC"/>
    <w:rsid w:val="009D03FC"/>
    <w:rsid w:val="009D0C72"/>
    <w:rsid w:val="009D0C9D"/>
    <w:rsid w:val="009D0DFC"/>
    <w:rsid w:val="009D100F"/>
    <w:rsid w:val="009D1483"/>
    <w:rsid w:val="009D2C40"/>
    <w:rsid w:val="009D3325"/>
    <w:rsid w:val="009D3549"/>
    <w:rsid w:val="009D35DF"/>
    <w:rsid w:val="009D36FF"/>
    <w:rsid w:val="009D435B"/>
    <w:rsid w:val="009D439D"/>
    <w:rsid w:val="009D48FF"/>
    <w:rsid w:val="009D4C0B"/>
    <w:rsid w:val="009D5620"/>
    <w:rsid w:val="009D56D0"/>
    <w:rsid w:val="009D5B13"/>
    <w:rsid w:val="009D5B48"/>
    <w:rsid w:val="009D5B9B"/>
    <w:rsid w:val="009D61EB"/>
    <w:rsid w:val="009D6377"/>
    <w:rsid w:val="009D65D1"/>
    <w:rsid w:val="009D67C2"/>
    <w:rsid w:val="009D69F2"/>
    <w:rsid w:val="009E0400"/>
    <w:rsid w:val="009E0426"/>
    <w:rsid w:val="009E084F"/>
    <w:rsid w:val="009E0D86"/>
    <w:rsid w:val="009E0E5F"/>
    <w:rsid w:val="009E2C95"/>
    <w:rsid w:val="009E3098"/>
    <w:rsid w:val="009E368D"/>
    <w:rsid w:val="009E394B"/>
    <w:rsid w:val="009E3C29"/>
    <w:rsid w:val="009E3F12"/>
    <w:rsid w:val="009E4E28"/>
    <w:rsid w:val="009E51EA"/>
    <w:rsid w:val="009E53AA"/>
    <w:rsid w:val="009E5972"/>
    <w:rsid w:val="009E5A0C"/>
    <w:rsid w:val="009E6224"/>
    <w:rsid w:val="009E6CBB"/>
    <w:rsid w:val="009E7142"/>
    <w:rsid w:val="009E74BA"/>
    <w:rsid w:val="009E7AE1"/>
    <w:rsid w:val="009E7EF5"/>
    <w:rsid w:val="009E7F69"/>
    <w:rsid w:val="009F0224"/>
    <w:rsid w:val="009F037F"/>
    <w:rsid w:val="009F0740"/>
    <w:rsid w:val="009F150B"/>
    <w:rsid w:val="009F1582"/>
    <w:rsid w:val="009F15F3"/>
    <w:rsid w:val="009F176F"/>
    <w:rsid w:val="009F1A32"/>
    <w:rsid w:val="009F2528"/>
    <w:rsid w:val="009F2822"/>
    <w:rsid w:val="009F2BB2"/>
    <w:rsid w:val="009F32A7"/>
    <w:rsid w:val="009F3809"/>
    <w:rsid w:val="009F40BC"/>
    <w:rsid w:val="009F4905"/>
    <w:rsid w:val="009F503C"/>
    <w:rsid w:val="009F5A53"/>
    <w:rsid w:val="009F5C59"/>
    <w:rsid w:val="009F6AE1"/>
    <w:rsid w:val="009F708B"/>
    <w:rsid w:val="009F7215"/>
    <w:rsid w:val="00A00D64"/>
    <w:rsid w:val="00A00F04"/>
    <w:rsid w:val="00A01368"/>
    <w:rsid w:val="00A0183E"/>
    <w:rsid w:val="00A01B23"/>
    <w:rsid w:val="00A020DA"/>
    <w:rsid w:val="00A0322A"/>
    <w:rsid w:val="00A0342C"/>
    <w:rsid w:val="00A03470"/>
    <w:rsid w:val="00A035C4"/>
    <w:rsid w:val="00A03856"/>
    <w:rsid w:val="00A03A75"/>
    <w:rsid w:val="00A03A9F"/>
    <w:rsid w:val="00A04001"/>
    <w:rsid w:val="00A04021"/>
    <w:rsid w:val="00A04B09"/>
    <w:rsid w:val="00A05480"/>
    <w:rsid w:val="00A065F6"/>
    <w:rsid w:val="00A100E5"/>
    <w:rsid w:val="00A1053B"/>
    <w:rsid w:val="00A10548"/>
    <w:rsid w:val="00A105B0"/>
    <w:rsid w:val="00A10A54"/>
    <w:rsid w:val="00A112AA"/>
    <w:rsid w:val="00A117AF"/>
    <w:rsid w:val="00A119D4"/>
    <w:rsid w:val="00A1214F"/>
    <w:rsid w:val="00A12E24"/>
    <w:rsid w:val="00A140AE"/>
    <w:rsid w:val="00A145E8"/>
    <w:rsid w:val="00A14AA9"/>
    <w:rsid w:val="00A151BB"/>
    <w:rsid w:val="00A1621D"/>
    <w:rsid w:val="00A16654"/>
    <w:rsid w:val="00A16761"/>
    <w:rsid w:val="00A16DDC"/>
    <w:rsid w:val="00A175F6"/>
    <w:rsid w:val="00A17683"/>
    <w:rsid w:val="00A17713"/>
    <w:rsid w:val="00A1D83B"/>
    <w:rsid w:val="00A2004D"/>
    <w:rsid w:val="00A211C8"/>
    <w:rsid w:val="00A214B5"/>
    <w:rsid w:val="00A216BA"/>
    <w:rsid w:val="00A21BE7"/>
    <w:rsid w:val="00A224BD"/>
    <w:rsid w:val="00A22C75"/>
    <w:rsid w:val="00A231EE"/>
    <w:rsid w:val="00A237DF"/>
    <w:rsid w:val="00A247AD"/>
    <w:rsid w:val="00A25172"/>
    <w:rsid w:val="00A25F8F"/>
    <w:rsid w:val="00A26DAF"/>
    <w:rsid w:val="00A26E4A"/>
    <w:rsid w:val="00A30048"/>
    <w:rsid w:val="00A30D40"/>
    <w:rsid w:val="00A3106A"/>
    <w:rsid w:val="00A31DCC"/>
    <w:rsid w:val="00A321AC"/>
    <w:rsid w:val="00A32799"/>
    <w:rsid w:val="00A3292A"/>
    <w:rsid w:val="00A32F21"/>
    <w:rsid w:val="00A331B9"/>
    <w:rsid w:val="00A33F0F"/>
    <w:rsid w:val="00A340C1"/>
    <w:rsid w:val="00A34FC9"/>
    <w:rsid w:val="00A350CA"/>
    <w:rsid w:val="00A3540F"/>
    <w:rsid w:val="00A35419"/>
    <w:rsid w:val="00A3611A"/>
    <w:rsid w:val="00A36163"/>
    <w:rsid w:val="00A36534"/>
    <w:rsid w:val="00A36E5B"/>
    <w:rsid w:val="00A373D7"/>
    <w:rsid w:val="00A40C1A"/>
    <w:rsid w:val="00A40E03"/>
    <w:rsid w:val="00A4154D"/>
    <w:rsid w:val="00A416C8"/>
    <w:rsid w:val="00A420D8"/>
    <w:rsid w:val="00A42462"/>
    <w:rsid w:val="00A4295F"/>
    <w:rsid w:val="00A42A01"/>
    <w:rsid w:val="00A42EA9"/>
    <w:rsid w:val="00A43B7E"/>
    <w:rsid w:val="00A4429F"/>
    <w:rsid w:val="00A4490C"/>
    <w:rsid w:val="00A44C06"/>
    <w:rsid w:val="00A44D2F"/>
    <w:rsid w:val="00A44EF3"/>
    <w:rsid w:val="00A45517"/>
    <w:rsid w:val="00A46288"/>
    <w:rsid w:val="00A4675C"/>
    <w:rsid w:val="00A472C9"/>
    <w:rsid w:val="00A4746D"/>
    <w:rsid w:val="00A47501"/>
    <w:rsid w:val="00A47854"/>
    <w:rsid w:val="00A47953"/>
    <w:rsid w:val="00A47DE6"/>
    <w:rsid w:val="00A514AF"/>
    <w:rsid w:val="00A51A7A"/>
    <w:rsid w:val="00A529E7"/>
    <w:rsid w:val="00A53018"/>
    <w:rsid w:val="00A53480"/>
    <w:rsid w:val="00A5450A"/>
    <w:rsid w:val="00A54C12"/>
    <w:rsid w:val="00A54E69"/>
    <w:rsid w:val="00A54F45"/>
    <w:rsid w:val="00A5520D"/>
    <w:rsid w:val="00A55599"/>
    <w:rsid w:val="00A559E7"/>
    <w:rsid w:val="00A55F57"/>
    <w:rsid w:val="00A56D81"/>
    <w:rsid w:val="00A56EAB"/>
    <w:rsid w:val="00A57492"/>
    <w:rsid w:val="00A5E8C9"/>
    <w:rsid w:val="00A606F7"/>
    <w:rsid w:val="00A60EE4"/>
    <w:rsid w:val="00A60EE9"/>
    <w:rsid w:val="00A61196"/>
    <w:rsid w:val="00A614F6"/>
    <w:rsid w:val="00A61E85"/>
    <w:rsid w:val="00A62212"/>
    <w:rsid w:val="00A62894"/>
    <w:rsid w:val="00A6306C"/>
    <w:rsid w:val="00A63BAC"/>
    <w:rsid w:val="00A64843"/>
    <w:rsid w:val="00A65AF5"/>
    <w:rsid w:val="00A65B30"/>
    <w:rsid w:val="00A6701C"/>
    <w:rsid w:val="00A6746B"/>
    <w:rsid w:val="00A67AC7"/>
    <w:rsid w:val="00A67DB1"/>
    <w:rsid w:val="00A67F78"/>
    <w:rsid w:val="00A700F5"/>
    <w:rsid w:val="00A70467"/>
    <w:rsid w:val="00A70B38"/>
    <w:rsid w:val="00A715C4"/>
    <w:rsid w:val="00A71C80"/>
    <w:rsid w:val="00A71E68"/>
    <w:rsid w:val="00A71EB1"/>
    <w:rsid w:val="00A71FD7"/>
    <w:rsid w:val="00A720C0"/>
    <w:rsid w:val="00A7250E"/>
    <w:rsid w:val="00A7291E"/>
    <w:rsid w:val="00A729CA"/>
    <w:rsid w:val="00A72B7A"/>
    <w:rsid w:val="00A7306B"/>
    <w:rsid w:val="00A73274"/>
    <w:rsid w:val="00A73466"/>
    <w:rsid w:val="00A73556"/>
    <w:rsid w:val="00A735E4"/>
    <w:rsid w:val="00A737C7"/>
    <w:rsid w:val="00A738CE"/>
    <w:rsid w:val="00A745E4"/>
    <w:rsid w:val="00A74B6D"/>
    <w:rsid w:val="00A74CA3"/>
    <w:rsid w:val="00A7516C"/>
    <w:rsid w:val="00A756A5"/>
    <w:rsid w:val="00A75B65"/>
    <w:rsid w:val="00A760EC"/>
    <w:rsid w:val="00A7631B"/>
    <w:rsid w:val="00A76ED9"/>
    <w:rsid w:val="00A77192"/>
    <w:rsid w:val="00A777F0"/>
    <w:rsid w:val="00A779C5"/>
    <w:rsid w:val="00A77EA7"/>
    <w:rsid w:val="00A81335"/>
    <w:rsid w:val="00A817F7"/>
    <w:rsid w:val="00A81923"/>
    <w:rsid w:val="00A81E92"/>
    <w:rsid w:val="00A8261C"/>
    <w:rsid w:val="00A82876"/>
    <w:rsid w:val="00A83201"/>
    <w:rsid w:val="00A83E31"/>
    <w:rsid w:val="00A83F87"/>
    <w:rsid w:val="00A84BD9"/>
    <w:rsid w:val="00A84D6E"/>
    <w:rsid w:val="00A855ED"/>
    <w:rsid w:val="00A85679"/>
    <w:rsid w:val="00A85B34"/>
    <w:rsid w:val="00A86910"/>
    <w:rsid w:val="00A8778A"/>
    <w:rsid w:val="00A87842"/>
    <w:rsid w:val="00A87A87"/>
    <w:rsid w:val="00A87E58"/>
    <w:rsid w:val="00A90085"/>
    <w:rsid w:val="00A900F0"/>
    <w:rsid w:val="00A90166"/>
    <w:rsid w:val="00A901CD"/>
    <w:rsid w:val="00A905AA"/>
    <w:rsid w:val="00A907B7"/>
    <w:rsid w:val="00A91340"/>
    <w:rsid w:val="00A91CBF"/>
    <w:rsid w:val="00A91EF4"/>
    <w:rsid w:val="00A92100"/>
    <w:rsid w:val="00A9222C"/>
    <w:rsid w:val="00A93094"/>
    <w:rsid w:val="00A9374C"/>
    <w:rsid w:val="00A93BA7"/>
    <w:rsid w:val="00A94888"/>
    <w:rsid w:val="00A951D6"/>
    <w:rsid w:val="00A95FB0"/>
    <w:rsid w:val="00A96663"/>
    <w:rsid w:val="00A96CB2"/>
    <w:rsid w:val="00A96D65"/>
    <w:rsid w:val="00A97478"/>
    <w:rsid w:val="00A9793F"/>
    <w:rsid w:val="00A97AB3"/>
    <w:rsid w:val="00AA0B8E"/>
    <w:rsid w:val="00AA159F"/>
    <w:rsid w:val="00AA1B42"/>
    <w:rsid w:val="00AA20E4"/>
    <w:rsid w:val="00AA2267"/>
    <w:rsid w:val="00AA2319"/>
    <w:rsid w:val="00AA29AA"/>
    <w:rsid w:val="00AA2E8E"/>
    <w:rsid w:val="00AA3C94"/>
    <w:rsid w:val="00AA46BF"/>
    <w:rsid w:val="00AA4958"/>
    <w:rsid w:val="00AA4BFD"/>
    <w:rsid w:val="00AA5675"/>
    <w:rsid w:val="00AA5E57"/>
    <w:rsid w:val="00AA65A4"/>
    <w:rsid w:val="00AA7185"/>
    <w:rsid w:val="00AA7232"/>
    <w:rsid w:val="00AA78DC"/>
    <w:rsid w:val="00AA7BD3"/>
    <w:rsid w:val="00AB025D"/>
    <w:rsid w:val="00AB0324"/>
    <w:rsid w:val="00AB04EB"/>
    <w:rsid w:val="00AB0AEA"/>
    <w:rsid w:val="00AB0B46"/>
    <w:rsid w:val="00AB0CCA"/>
    <w:rsid w:val="00AB13D1"/>
    <w:rsid w:val="00AB16C0"/>
    <w:rsid w:val="00AB17AC"/>
    <w:rsid w:val="00AB2EB5"/>
    <w:rsid w:val="00AB336B"/>
    <w:rsid w:val="00AB34A4"/>
    <w:rsid w:val="00AB3748"/>
    <w:rsid w:val="00AB385F"/>
    <w:rsid w:val="00AB3FF5"/>
    <w:rsid w:val="00AB49CA"/>
    <w:rsid w:val="00AB4BDB"/>
    <w:rsid w:val="00AB5159"/>
    <w:rsid w:val="00AB52EB"/>
    <w:rsid w:val="00AB671C"/>
    <w:rsid w:val="00AB6D7C"/>
    <w:rsid w:val="00AB78AD"/>
    <w:rsid w:val="00AC07D0"/>
    <w:rsid w:val="00AC0821"/>
    <w:rsid w:val="00AC18F4"/>
    <w:rsid w:val="00AC1CFC"/>
    <w:rsid w:val="00AC265C"/>
    <w:rsid w:val="00AC31BF"/>
    <w:rsid w:val="00AC3A79"/>
    <w:rsid w:val="00AC4650"/>
    <w:rsid w:val="00AC4ADC"/>
    <w:rsid w:val="00AC4CA0"/>
    <w:rsid w:val="00AC4CF5"/>
    <w:rsid w:val="00AC5435"/>
    <w:rsid w:val="00AC5938"/>
    <w:rsid w:val="00AC5AA8"/>
    <w:rsid w:val="00AC5DA5"/>
    <w:rsid w:val="00AC66AF"/>
    <w:rsid w:val="00AC6E26"/>
    <w:rsid w:val="00AC71EB"/>
    <w:rsid w:val="00AC75D2"/>
    <w:rsid w:val="00AC7F29"/>
    <w:rsid w:val="00AD07CF"/>
    <w:rsid w:val="00AD0B0B"/>
    <w:rsid w:val="00AD0CC6"/>
    <w:rsid w:val="00AD0D4D"/>
    <w:rsid w:val="00AD0F87"/>
    <w:rsid w:val="00AD1128"/>
    <w:rsid w:val="00AD1150"/>
    <w:rsid w:val="00AD123F"/>
    <w:rsid w:val="00AD1BE4"/>
    <w:rsid w:val="00AD289B"/>
    <w:rsid w:val="00AD2C29"/>
    <w:rsid w:val="00AD3E3E"/>
    <w:rsid w:val="00AD466E"/>
    <w:rsid w:val="00AD4B5C"/>
    <w:rsid w:val="00AD57C4"/>
    <w:rsid w:val="00AD643C"/>
    <w:rsid w:val="00AD64F1"/>
    <w:rsid w:val="00AD6A36"/>
    <w:rsid w:val="00AD6A4F"/>
    <w:rsid w:val="00AD6C60"/>
    <w:rsid w:val="00AD7567"/>
    <w:rsid w:val="00AE0E99"/>
    <w:rsid w:val="00AE11BB"/>
    <w:rsid w:val="00AE1598"/>
    <w:rsid w:val="00AE16A7"/>
    <w:rsid w:val="00AE1D14"/>
    <w:rsid w:val="00AE1E74"/>
    <w:rsid w:val="00AE21F5"/>
    <w:rsid w:val="00AE2A46"/>
    <w:rsid w:val="00AE36E0"/>
    <w:rsid w:val="00AE373B"/>
    <w:rsid w:val="00AE383D"/>
    <w:rsid w:val="00AE4641"/>
    <w:rsid w:val="00AE47B3"/>
    <w:rsid w:val="00AE4A3E"/>
    <w:rsid w:val="00AE4D98"/>
    <w:rsid w:val="00AE51D5"/>
    <w:rsid w:val="00AE52CC"/>
    <w:rsid w:val="00AE53E2"/>
    <w:rsid w:val="00AE540F"/>
    <w:rsid w:val="00AE5A82"/>
    <w:rsid w:val="00AE5B7E"/>
    <w:rsid w:val="00AE6163"/>
    <w:rsid w:val="00AE672E"/>
    <w:rsid w:val="00AE724B"/>
    <w:rsid w:val="00AE7787"/>
    <w:rsid w:val="00AE77B2"/>
    <w:rsid w:val="00AF0897"/>
    <w:rsid w:val="00AF2963"/>
    <w:rsid w:val="00AF2C4D"/>
    <w:rsid w:val="00AF3468"/>
    <w:rsid w:val="00AF3F83"/>
    <w:rsid w:val="00AF60B8"/>
    <w:rsid w:val="00AF6441"/>
    <w:rsid w:val="00AF7523"/>
    <w:rsid w:val="00AF7F64"/>
    <w:rsid w:val="00B0059C"/>
    <w:rsid w:val="00B01088"/>
    <w:rsid w:val="00B01597"/>
    <w:rsid w:val="00B02113"/>
    <w:rsid w:val="00B02A9D"/>
    <w:rsid w:val="00B02BAF"/>
    <w:rsid w:val="00B032FB"/>
    <w:rsid w:val="00B037A5"/>
    <w:rsid w:val="00B03D35"/>
    <w:rsid w:val="00B049B6"/>
    <w:rsid w:val="00B04DCD"/>
    <w:rsid w:val="00B05045"/>
    <w:rsid w:val="00B057AC"/>
    <w:rsid w:val="00B05BE5"/>
    <w:rsid w:val="00B05C01"/>
    <w:rsid w:val="00B05CA9"/>
    <w:rsid w:val="00B06280"/>
    <w:rsid w:val="00B068ED"/>
    <w:rsid w:val="00B06B36"/>
    <w:rsid w:val="00B07BB8"/>
    <w:rsid w:val="00B10BFA"/>
    <w:rsid w:val="00B112CF"/>
    <w:rsid w:val="00B11425"/>
    <w:rsid w:val="00B1192B"/>
    <w:rsid w:val="00B11BB1"/>
    <w:rsid w:val="00B120C2"/>
    <w:rsid w:val="00B1248B"/>
    <w:rsid w:val="00B12502"/>
    <w:rsid w:val="00B1283C"/>
    <w:rsid w:val="00B12EC2"/>
    <w:rsid w:val="00B12EC8"/>
    <w:rsid w:val="00B13540"/>
    <w:rsid w:val="00B13944"/>
    <w:rsid w:val="00B14FC0"/>
    <w:rsid w:val="00B15611"/>
    <w:rsid w:val="00B15986"/>
    <w:rsid w:val="00B1657B"/>
    <w:rsid w:val="00B16AE1"/>
    <w:rsid w:val="00B20234"/>
    <w:rsid w:val="00B20598"/>
    <w:rsid w:val="00B20A85"/>
    <w:rsid w:val="00B20FC5"/>
    <w:rsid w:val="00B2138A"/>
    <w:rsid w:val="00B21D10"/>
    <w:rsid w:val="00B22201"/>
    <w:rsid w:val="00B22666"/>
    <w:rsid w:val="00B22747"/>
    <w:rsid w:val="00B23325"/>
    <w:rsid w:val="00B2397B"/>
    <w:rsid w:val="00B24041"/>
    <w:rsid w:val="00B244B8"/>
    <w:rsid w:val="00B266F0"/>
    <w:rsid w:val="00B267F0"/>
    <w:rsid w:val="00B27C32"/>
    <w:rsid w:val="00B303F7"/>
    <w:rsid w:val="00B30C02"/>
    <w:rsid w:val="00B31BE4"/>
    <w:rsid w:val="00B32045"/>
    <w:rsid w:val="00B32E07"/>
    <w:rsid w:val="00B33212"/>
    <w:rsid w:val="00B3341F"/>
    <w:rsid w:val="00B33780"/>
    <w:rsid w:val="00B33D92"/>
    <w:rsid w:val="00B340F0"/>
    <w:rsid w:val="00B345B6"/>
    <w:rsid w:val="00B34F8D"/>
    <w:rsid w:val="00B356EC"/>
    <w:rsid w:val="00B362C6"/>
    <w:rsid w:val="00B36405"/>
    <w:rsid w:val="00B36A36"/>
    <w:rsid w:val="00B36EB3"/>
    <w:rsid w:val="00B374B9"/>
    <w:rsid w:val="00B37645"/>
    <w:rsid w:val="00B37839"/>
    <w:rsid w:val="00B37E1D"/>
    <w:rsid w:val="00B40C32"/>
    <w:rsid w:val="00B4145B"/>
    <w:rsid w:val="00B41815"/>
    <w:rsid w:val="00B41B1A"/>
    <w:rsid w:val="00B41FA1"/>
    <w:rsid w:val="00B421C2"/>
    <w:rsid w:val="00B428E9"/>
    <w:rsid w:val="00B43014"/>
    <w:rsid w:val="00B43073"/>
    <w:rsid w:val="00B44037"/>
    <w:rsid w:val="00B447E0"/>
    <w:rsid w:val="00B44832"/>
    <w:rsid w:val="00B4488F"/>
    <w:rsid w:val="00B449D1"/>
    <w:rsid w:val="00B46313"/>
    <w:rsid w:val="00B46549"/>
    <w:rsid w:val="00B47835"/>
    <w:rsid w:val="00B47D99"/>
    <w:rsid w:val="00B47FEE"/>
    <w:rsid w:val="00B502E2"/>
    <w:rsid w:val="00B505C8"/>
    <w:rsid w:val="00B50C1D"/>
    <w:rsid w:val="00B50CC0"/>
    <w:rsid w:val="00B513AC"/>
    <w:rsid w:val="00B513F2"/>
    <w:rsid w:val="00B51879"/>
    <w:rsid w:val="00B51914"/>
    <w:rsid w:val="00B51ACA"/>
    <w:rsid w:val="00B51BAF"/>
    <w:rsid w:val="00B527E1"/>
    <w:rsid w:val="00B5287D"/>
    <w:rsid w:val="00B529F8"/>
    <w:rsid w:val="00B52B76"/>
    <w:rsid w:val="00B53E74"/>
    <w:rsid w:val="00B54494"/>
    <w:rsid w:val="00B549D8"/>
    <w:rsid w:val="00B54CC1"/>
    <w:rsid w:val="00B55545"/>
    <w:rsid w:val="00B56A83"/>
    <w:rsid w:val="00B56AA6"/>
    <w:rsid w:val="00B577F0"/>
    <w:rsid w:val="00B579F5"/>
    <w:rsid w:val="00B60768"/>
    <w:rsid w:val="00B60BEA"/>
    <w:rsid w:val="00B614DC"/>
    <w:rsid w:val="00B61822"/>
    <w:rsid w:val="00B6191A"/>
    <w:rsid w:val="00B6199B"/>
    <w:rsid w:val="00B61DF1"/>
    <w:rsid w:val="00B61E38"/>
    <w:rsid w:val="00B6292A"/>
    <w:rsid w:val="00B63037"/>
    <w:rsid w:val="00B63693"/>
    <w:rsid w:val="00B6398B"/>
    <w:rsid w:val="00B645A0"/>
    <w:rsid w:val="00B64BD1"/>
    <w:rsid w:val="00B65107"/>
    <w:rsid w:val="00B6569E"/>
    <w:rsid w:val="00B65944"/>
    <w:rsid w:val="00B65BF8"/>
    <w:rsid w:val="00B66115"/>
    <w:rsid w:val="00B6613A"/>
    <w:rsid w:val="00B6632F"/>
    <w:rsid w:val="00B66756"/>
    <w:rsid w:val="00B66823"/>
    <w:rsid w:val="00B669AB"/>
    <w:rsid w:val="00B670B3"/>
    <w:rsid w:val="00B67CA2"/>
    <w:rsid w:val="00B67EF5"/>
    <w:rsid w:val="00B70C50"/>
    <w:rsid w:val="00B70EA6"/>
    <w:rsid w:val="00B70F03"/>
    <w:rsid w:val="00B718EA"/>
    <w:rsid w:val="00B719FB"/>
    <w:rsid w:val="00B72097"/>
    <w:rsid w:val="00B725D0"/>
    <w:rsid w:val="00B727E0"/>
    <w:rsid w:val="00B72993"/>
    <w:rsid w:val="00B72CD8"/>
    <w:rsid w:val="00B72CF0"/>
    <w:rsid w:val="00B72E6B"/>
    <w:rsid w:val="00B73487"/>
    <w:rsid w:val="00B7368D"/>
    <w:rsid w:val="00B737A0"/>
    <w:rsid w:val="00B7380D"/>
    <w:rsid w:val="00B74379"/>
    <w:rsid w:val="00B7453C"/>
    <w:rsid w:val="00B74F3F"/>
    <w:rsid w:val="00B754C1"/>
    <w:rsid w:val="00B75CAF"/>
    <w:rsid w:val="00B76244"/>
    <w:rsid w:val="00B773B7"/>
    <w:rsid w:val="00B774C1"/>
    <w:rsid w:val="00B77F20"/>
    <w:rsid w:val="00B80164"/>
    <w:rsid w:val="00B80357"/>
    <w:rsid w:val="00B80662"/>
    <w:rsid w:val="00B80783"/>
    <w:rsid w:val="00B80976"/>
    <w:rsid w:val="00B809BF"/>
    <w:rsid w:val="00B81219"/>
    <w:rsid w:val="00B813DD"/>
    <w:rsid w:val="00B818E0"/>
    <w:rsid w:val="00B81D41"/>
    <w:rsid w:val="00B821FA"/>
    <w:rsid w:val="00B822B1"/>
    <w:rsid w:val="00B826DA"/>
    <w:rsid w:val="00B82E0F"/>
    <w:rsid w:val="00B841F0"/>
    <w:rsid w:val="00B8462C"/>
    <w:rsid w:val="00B848CC"/>
    <w:rsid w:val="00B848F3"/>
    <w:rsid w:val="00B849F6"/>
    <w:rsid w:val="00B8548C"/>
    <w:rsid w:val="00B854A8"/>
    <w:rsid w:val="00B85628"/>
    <w:rsid w:val="00B85900"/>
    <w:rsid w:val="00B862FE"/>
    <w:rsid w:val="00B8691C"/>
    <w:rsid w:val="00B8735C"/>
    <w:rsid w:val="00B873A6"/>
    <w:rsid w:val="00B87AEA"/>
    <w:rsid w:val="00B87DB9"/>
    <w:rsid w:val="00B87FE8"/>
    <w:rsid w:val="00B90504"/>
    <w:rsid w:val="00B90544"/>
    <w:rsid w:val="00B91732"/>
    <w:rsid w:val="00B9178C"/>
    <w:rsid w:val="00B91C2E"/>
    <w:rsid w:val="00B920F1"/>
    <w:rsid w:val="00B9213D"/>
    <w:rsid w:val="00B92B6B"/>
    <w:rsid w:val="00B92CA5"/>
    <w:rsid w:val="00B92ED5"/>
    <w:rsid w:val="00B930DA"/>
    <w:rsid w:val="00B93221"/>
    <w:rsid w:val="00B934DF"/>
    <w:rsid w:val="00B93964"/>
    <w:rsid w:val="00B93C87"/>
    <w:rsid w:val="00B942B3"/>
    <w:rsid w:val="00B94845"/>
    <w:rsid w:val="00B94D14"/>
    <w:rsid w:val="00B952F5"/>
    <w:rsid w:val="00B95534"/>
    <w:rsid w:val="00B95B1C"/>
    <w:rsid w:val="00B96C72"/>
    <w:rsid w:val="00B96CE4"/>
    <w:rsid w:val="00B96DD6"/>
    <w:rsid w:val="00B970A3"/>
    <w:rsid w:val="00B9741E"/>
    <w:rsid w:val="00BA0144"/>
    <w:rsid w:val="00BA09C5"/>
    <w:rsid w:val="00BA12ED"/>
    <w:rsid w:val="00BA1546"/>
    <w:rsid w:val="00BA1DA7"/>
    <w:rsid w:val="00BA2242"/>
    <w:rsid w:val="00BA26B6"/>
    <w:rsid w:val="00BA286F"/>
    <w:rsid w:val="00BA2DC9"/>
    <w:rsid w:val="00BA4E02"/>
    <w:rsid w:val="00BA4F86"/>
    <w:rsid w:val="00BA5056"/>
    <w:rsid w:val="00BA55B3"/>
    <w:rsid w:val="00BA5B33"/>
    <w:rsid w:val="00BA5BCA"/>
    <w:rsid w:val="00BA5F22"/>
    <w:rsid w:val="00BA66C4"/>
    <w:rsid w:val="00BA6733"/>
    <w:rsid w:val="00BA6C92"/>
    <w:rsid w:val="00BA734D"/>
    <w:rsid w:val="00BB0225"/>
    <w:rsid w:val="00BB09D3"/>
    <w:rsid w:val="00BB0A16"/>
    <w:rsid w:val="00BB0FD5"/>
    <w:rsid w:val="00BB1D41"/>
    <w:rsid w:val="00BB20C4"/>
    <w:rsid w:val="00BB2706"/>
    <w:rsid w:val="00BB28F8"/>
    <w:rsid w:val="00BB2B90"/>
    <w:rsid w:val="00BB2C69"/>
    <w:rsid w:val="00BB2C93"/>
    <w:rsid w:val="00BB2FAA"/>
    <w:rsid w:val="00BB30E7"/>
    <w:rsid w:val="00BB3414"/>
    <w:rsid w:val="00BB6893"/>
    <w:rsid w:val="00BB7540"/>
    <w:rsid w:val="00BB75FB"/>
    <w:rsid w:val="00BB7885"/>
    <w:rsid w:val="00BC0027"/>
    <w:rsid w:val="00BC0A84"/>
    <w:rsid w:val="00BC0ABA"/>
    <w:rsid w:val="00BC0CEC"/>
    <w:rsid w:val="00BC0D02"/>
    <w:rsid w:val="00BC1D95"/>
    <w:rsid w:val="00BC2AC2"/>
    <w:rsid w:val="00BC2B00"/>
    <w:rsid w:val="00BC3573"/>
    <w:rsid w:val="00BC36BD"/>
    <w:rsid w:val="00BC3D07"/>
    <w:rsid w:val="00BC42B6"/>
    <w:rsid w:val="00BC45FB"/>
    <w:rsid w:val="00BC50E5"/>
    <w:rsid w:val="00BC57DB"/>
    <w:rsid w:val="00BC5E62"/>
    <w:rsid w:val="00BC5EFA"/>
    <w:rsid w:val="00BC6248"/>
    <w:rsid w:val="00BC6496"/>
    <w:rsid w:val="00BC70F8"/>
    <w:rsid w:val="00BC766B"/>
    <w:rsid w:val="00BD00F2"/>
    <w:rsid w:val="00BD040A"/>
    <w:rsid w:val="00BD04FC"/>
    <w:rsid w:val="00BD097B"/>
    <w:rsid w:val="00BD268F"/>
    <w:rsid w:val="00BD26BD"/>
    <w:rsid w:val="00BD27DF"/>
    <w:rsid w:val="00BD400C"/>
    <w:rsid w:val="00BD40A9"/>
    <w:rsid w:val="00BD436F"/>
    <w:rsid w:val="00BD4FA3"/>
    <w:rsid w:val="00BD507B"/>
    <w:rsid w:val="00BD556E"/>
    <w:rsid w:val="00BD5670"/>
    <w:rsid w:val="00BD6690"/>
    <w:rsid w:val="00BD6707"/>
    <w:rsid w:val="00BD6A41"/>
    <w:rsid w:val="00BD6D1D"/>
    <w:rsid w:val="00BD6F08"/>
    <w:rsid w:val="00BD70CF"/>
    <w:rsid w:val="00BD772C"/>
    <w:rsid w:val="00BD7765"/>
    <w:rsid w:val="00BE01CE"/>
    <w:rsid w:val="00BE02BB"/>
    <w:rsid w:val="00BE0761"/>
    <w:rsid w:val="00BE119C"/>
    <w:rsid w:val="00BE15D9"/>
    <w:rsid w:val="00BE1890"/>
    <w:rsid w:val="00BE20E7"/>
    <w:rsid w:val="00BE29A9"/>
    <w:rsid w:val="00BE29F8"/>
    <w:rsid w:val="00BE4327"/>
    <w:rsid w:val="00BE4384"/>
    <w:rsid w:val="00BE46E0"/>
    <w:rsid w:val="00BE4F71"/>
    <w:rsid w:val="00BE518B"/>
    <w:rsid w:val="00BE5968"/>
    <w:rsid w:val="00BE5CB0"/>
    <w:rsid w:val="00BE5E78"/>
    <w:rsid w:val="00BE611C"/>
    <w:rsid w:val="00BE6217"/>
    <w:rsid w:val="00BE6595"/>
    <w:rsid w:val="00BE6615"/>
    <w:rsid w:val="00BE6B9A"/>
    <w:rsid w:val="00BE7290"/>
    <w:rsid w:val="00BE7489"/>
    <w:rsid w:val="00BE7707"/>
    <w:rsid w:val="00BE778C"/>
    <w:rsid w:val="00BF00BE"/>
    <w:rsid w:val="00BF0DFD"/>
    <w:rsid w:val="00BF11EF"/>
    <w:rsid w:val="00BF1AB0"/>
    <w:rsid w:val="00BF1BEF"/>
    <w:rsid w:val="00BF1F16"/>
    <w:rsid w:val="00BF1F40"/>
    <w:rsid w:val="00BF2B5C"/>
    <w:rsid w:val="00BF2BB8"/>
    <w:rsid w:val="00BF3192"/>
    <w:rsid w:val="00BF3C2A"/>
    <w:rsid w:val="00BF3CDD"/>
    <w:rsid w:val="00BF3E1B"/>
    <w:rsid w:val="00BF4075"/>
    <w:rsid w:val="00BF41A7"/>
    <w:rsid w:val="00BF4545"/>
    <w:rsid w:val="00BF4CF2"/>
    <w:rsid w:val="00BF4E26"/>
    <w:rsid w:val="00BF5201"/>
    <w:rsid w:val="00BF5C17"/>
    <w:rsid w:val="00BF64D7"/>
    <w:rsid w:val="00BF695C"/>
    <w:rsid w:val="00BF73A0"/>
    <w:rsid w:val="00C000A7"/>
    <w:rsid w:val="00C0076D"/>
    <w:rsid w:val="00C0080B"/>
    <w:rsid w:val="00C00C85"/>
    <w:rsid w:val="00C00DBE"/>
    <w:rsid w:val="00C0113B"/>
    <w:rsid w:val="00C01599"/>
    <w:rsid w:val="00C01F91"/>
    <w:rsid w:val="00C029C3"/>
    <w:rsid w:val="00C0300E"/>
    <w:rsid w:val="00C04842"/>
    <w:rsid w:val="00C05125"/>
    <w:rsid w:val="00C05BA4"/>
    <w:rsid w:val="00C05CDC"/>
    <w:rsid w:val="00C06084"/>
    <w:rsid w:val="00C06BAC"/>
    <w:rsid w:val="00C06E0C"/>
    <w:rsid w:val="00C07387"/>
    <w:rsid w:val="00C077EB"/>
    <w:rsid w:val="00C10044"/>
    <w:rsid w:val="00C10582"/>
    <w:rsid w:val="00C109AB"/>
    <w:rsid w:val="00C10AB5"/>
    <w:rsid w:val="00C10D08"/>
    <w:rsid w:val="00C10FE0"/>
    <w:rsid w:val="00C1122C"/>
    <w:rsid w:val="00C115F3"/>
    <w:rsid w:val="00C1184D"/>
    <w:rsid w:val="00C121A7"/>
    <w:rsid w:val="00C12395"/>
    <w:rsid w:val="00C126B0"/>
    <w:rsid w:val="00C12719"/>
    <w:rsid w:val="00C12F76"/>
    <w:rsid w:val="00C132FD"/>
    <w:rsid w:val="00C133B8"/>
    <w:rsid w:val="00C13467"/>
    <w:rsid w:val="00C13D90"/>
    <w:rsid w:val="00C14267"/>
    <w:rsid w:val="00C14D0F"/>
    <w:rsid w:val="00C154A0"/>
    <w:rsid w:val="00C15534"/>
    <w:rsid w:val="00C155C7"/>
    <w:rsid w:val="00C1582B"/>
    <w:rsid w:val="00C1588E"/>
    <w:rsid w:val="00C15898"/>
    <w:rsid w:val="00C15C9F"/>
    <w:rsid w:val="00C16184"/>
    <w:rsid w:val="00C166A7"/>
    <w:rsid w:val="00C16DA3"/>
    <w:rsid w:val="00C16E29"/>
    <w:rsid w:val="00C17667"/>
    <w:rsid w:val="00C17DE5"/>
    <w:rsid w:val="00C20502"/>
    <w:rsid w:val="00C20A59"/>
    <w:rsid w:val="00C20BB6"/>
    <w:rsid w:val="00C20C4C"/>
    <w:rsid w:val="00C2105F"/>
    <w:rsid w:val="00C21229"/>
    <w:rsid w:val="00C21B08"/>
    <w:rsid w:val="00C21BDA"/>
    <w:rsid w:val="00C21EF2"/>
    <w:rsid w:val="00C21F2F"/>
    <w:rsid w:val="00C221DE"/>
    <w:rsid w:val="00C225D7"/>
    <w:rsid w:val="00C226F3"/>
    <w:rsid w:val="00C2291A"/>
    <w:rsid w:val="00C22AEF"/>
    <w:rsid w:val="00C22E4B"/>
    <w:rsid w:val="00C23B18"/>
    <w:rsid w:val="00C2409D"/>
    <w:rsid w:val="00C240DD"/>
    <w:rsid w:val="00C24617"/>
    <w:rsid w:val="00C24694"/>
    <w:rsid w:val="00C252C7"/>
    <w:rsid w:val="00C254B6"/>
    <w:rsid w:val="00C25867"/>
    <w:rsid w:val="00C25874"/>
    <w:rsid w:val="00C258A1"/>
    <w:rsid w:val="00C26011"/>
    <w:rsid w:val="00C27233"/>
    <w:rsid w:val="00C27498"/>
    <w:rsid w:val="00C27955"/>
    <w:rsid w:val="00C2795C"/>
    <w:rsid w:val="00C27C14"/>
    <w:rsid w:val="00C27C1E"/>
    <w:rsid w:val="00C30202"/>
    <w:rsid w:val="00C30341"/>
    <w:rsid w:val="00C30901"/>
    <w:rsid w:val="00C312F4"/>
    <w:rsid w:val="00C31A1C"/>
    <w:rsid w:val="00C3212D"/>
    <w:rsid w:val="00C3255E"/>
    <w:rsid w:val="00C326CA"/>
    <w:rsid w:val="00C33282"/>
    <w:rsid w:val="00C33487"/>
    <w:rsid w:val="00C3362E"/>
    <w:rsid w:val="00C33E89"/>
    <w:rsid w:val="00C33EF0"/>
    <w:rsid w:val="00C34149"/>
    <w:rsid w:val="00C341AA"/>
    <w:rsid w:val="00C345B7"/>
    <w:rsid w:val="00C348E6"/>
    <w:rsid w:val="00C348F8"/>
    <w:rsid w:val="00C35586"/>
    <w:rsid w:val="00C355FA"/>
    <w:rsid w:val="00C35629"/>
    <w:rsid w:val="00C356EE"/>
    <w:rsid w:val="00C35B7A"/>
    <w:rsid w:val="00C35D93"/>
    <w:rsid w:val="00C36DF1"/>
    <w:rsid w:val="00C3782F"/>
    <w:rsid w:val="00C402E9"/>
    <w:rsid w:val="00C40482"/>
    <w:rsid w:val="00C41006"/>
    <w:rsid w:val="00C4302C"/>
    <w:rsid w:val="00C432FD"/>
    <w:rsid w:val="00C4387D"/>
    <w:rsid w:val="00C43E6C"/>
    <w:rsid w:val="00C44104"/>
    <w:rsid w:val="00C46733"/>
    <w:rsid w:val="00C46967"/>
    <w:rsid w:val="00C477AE"/>
    <w:rsid w:val="00C47908"/>
    <w:rsid w:val="00C47DBC"/>
    <w:rsid w:val="00C513CF"/>
    <w:rsid w:val="00C5141F"/>
    <w:rsid w:val="00C51BDA"/>
    <w:rsid w:val="00C52576"/>
    <w:rsid w:val="00C52720"/>
    <w:rsid w:val="00C52878"/>
    <w:rsid w:val="00C52A16"/>
    <w:rsid w:val="00C52B20"/>
    <w:rsid w:val="00C53161"/>
    <w:rsid w:val="00C5318B"/>
    <w:rsid w:val="00C535FC"/>
    <w:rsid w:val="00C54611"/>
    <w:rsid w:val="00C5479E"/>
    <w:rsid w:val="00C54D3E"/>
    <w:rsid w:val="00C557C6"/>
    <w:rsid w:val="00C55935"/>
    <w:rsid w:val="00C56C80"/>
    <w:rsid w:val="00C56D69"/>
    <w:rsid w:val="00C56FDA"/>
    <w:rsid w:val="00C57213"/>
    <w:rsid w:val="00C61AD0"/>
    <w:rsid w:val="00C6215B"/>
    <w:rsid w:val="00C62B36"/>
    <w:rsid w:val="00C62B7B"/>
    <w:rsid w:val="00C62CC4"/>
    <w:rsid w:val="00C63FAE"/>
    <w:rsid w:val="00C64FF7"/>
    <w:rsid w:val="00C654F3"/>
    <w:rsid w:val="00C656A4"/>
    <w:rsid w:val="00C656AE"/>
    <w:rsid w:val="00C65794"/>
    <w:rsid w:val="00C661C2"/>
    <w:rsid w:val="00C662D5"/>
    <w:rsid w:val="00C66A34"/>
    <w:rsid w:val="00C67775"/>
    <w:rsid w:val="00C7006D"/>
    <w:rsid w:val="00C70522"/>
    <w:rsid w:val="00C706D1"/>
    <w:rsid w:val="00C70BAB"/>
    <w:rsid w:val="00C70F63"/>
    <w:rsid w:val="00C71034"/>
    <w:rsid w:val="00C718C8"/>
    <w:rsid w:val="00C71AB3"/>
    <w:rsid w:val="00C71B23"/>
    <w:rsid w:val="00C71B27"/>
    <w:rsid w:val="00C7202D"/>
    <w:rsid w:val="00C72461"/>
    <w:rsid w:val="00C731CE"/>
    <w:rsid w:val="00C73885"/>
    <w:rsid w:val="00C744E4"/>
    <w:rsid w:val="00C74B4D"/>
    <w:rsid w:val="00C74EFE"/>
    <w:rsid w:val="00C75049"/>
    <w:rsid w:val="00C757B3"/>
    <w:rsid w:val="00C75B9F"/>
    <w:rsid w:val="00C760C0"/>
    <w:rsid w:val="00C761CE"/>
    <w:rsid w:val="00C7682B"/>
    <w:rsid w:val="00C76942"/>
    <w:rsid w:val="00C77BE0"/>
    <w:rsid w:val="00C77D15"/>
    <w:rsid w:val="00C77FA7"/>
    <w:rsid w:val="00C80005"/>
    <w:rsid w:val="00C802B5"/>
    <w:rsid w:val="00C809CA"/>
    <w:rsid w:val="00C80C20"/>
    <w:rsid w:val="00C81351"/>
    <w:rsid w:val="00C82122"/>
    <w:rsid w:val="00C828FC"/>
    <w:rsid w:val="00C82DC9"/>
    <w:rsid w:val="00C82E2B"/>
    <w:rsid w:val="00C8397D"/>
    <w:rsid w:val="00C8423D"/>
    <w:rsid w:val="00C84CB0"/>
    <w:rsid w:val="00C856D6"/>
    <w:rsid w:val="00C85787"/>
    <w:rsid w:val="00C8583C"/>
    <w:rsid w:val="00C85BE4"/>
    <w:rsid w:val="00C85E1B"/>
    <w:rsid w:val="00C86099"/>
    <w:rsid w:val="00C861EB"/>
    <w:rsid w:val="00C866BD"/>
    <w:rsid w:val="00C86E22"/>
    <w:rsid w:val="00C871CD"/>
    <w:rsid w:val="00C87ADA"/>
    <w:rsid w:val="00C903A9"/>
    <w:rsid w:val="00C90612"/>
    <w:rsid w:val="00C90630"/>
    <w:rsid w:val="00C9092E"/>
    <w:rsid w:val="00C9128E"/>
    <w:rsid w:val="00C914DA"/>
    <w:rsid w:val="00C91A3E"/>
    <w:rsid w:val="00C91A4E"/>
    <w:rsid w:val="00C921FB"/>
    <w:rsid w:val="00C92A54"/>
    <w:rsid w:val="00C93B6A"/>
    <w:rsid w:val="00C93E94"/>
    <w:rsid w:val="00C93EDC"/>
    <w:rsid w:val="00C93F7E"/>
    <w:rsid w:val="00C95B46"/>
    <w:rsid w:val="00C96555"/>
    <w:rsid w:val="00C97344"/>
    <w:rsid w:val="00C977FD"/>
    <w:rsid w:val="00C978B3"/>
    <w:rsid w:val="00C97ECA"/>
    <w:rsid w:val="00CA097F"/>
    <w:rsid w:val="00CA0E0F"/>
    <w:rsid w:val="00CA105D"/>
    <w:rsid w:val="00CA1B97"/>
    <w:rsid w:val="00CA1D2B"/>
    <w:rsid w:val="00CA2252"/>
    <w:rsid w:val="00CA2467"/>
    <w:rsid w:val="00CA291F"/>
    <w:rsid w:val="00CA3455"/>
    <w:rsid w:val="00CA3AEE"/>
    <w:rsid w:val="00CA406C"/>
    <w:rsid w:val="00CA40F0"/>
    <w:rsid w:val="00CA48FD"/>
    <w:rsid w:val="00CA4A9B"/>
    <w:rsid w:val="00CA4CDB"/>
    <w:rsid w:val="00CA4FF3"/>
    <w:rsid w:val="00CA5059"/>
    <w:rsid w:val="00CA54B1"/>
    <w:rsid w:val="00CA5994"/>
    <w:rsid w:val="00CA607D"/>
    <w:rsid w:val="00CA65DA"/>
    <w:rsid w:val="00CA6BA5"/>
    <w:rsid w:val="00CA742C"/>
    <w:rsid w:val="00CA7A6E"/>
    <w:rsid w:val="00CA7C5A"/>
    <w:rsid w:val="00CB00E5"/>
    <w:rsid w:val="00CB05AF"/>
    <w:rsid w:val="00CB06C1"/>
    <w:rsid w:val="00CB0F71"/>
    <w:rsid w:val="00CB1132"/>
    <w:rsid w:val="00CB1489"/>
    <w:rsid w:val="00CB2687"/>
    <w:rsid w:val="00CB2730"/>
    <w:rsid w:val="00CB340A"/>
    <w:rsid w:val="00CB3C73"/>
    <w:rsid w:val="00CB43D3"/>
    <w:rsid w:val="00CB4539"/>
    <w:rsid w:val="00CB46C4"/>
    <w:rsid w:val="00CB47CD"/>
    <w:rsid w:val="00CB49BB"/>
    <w:rsid w:val="00CB4C5C"/>
    <w:rsid w:val="00CB57B0"/>
    <w:rsid w:val="00CB5C69"/>
    <w:rsid w:val="00CB5F1E"/>
    <w:rsid w:val="00CB69AC"/>
    <w:rsid w:val="00CB6B55"/>
    <w:rsid w:val="00CB6CD4"/>
    <w:rsid w:val="00CB715C"/>
    <w:rsid w:val="00CB73C2"/>
    <w:rsid w:val="00CB7B4B"/>
    <w:rsid w:val="00CB7B62"/>
    <w:rsid w:val="00CB7E91"/>
    <w:rsid w:val="00CC0944"/>
    <w:rsid w:val="00CC0987"/>
    <w:rsid w:val="00CC0F3A"/>
    <w:rsid w:val="00CC1207"/>
    <w:rsid w:val="00CC1867"/>
    <w:rsid w:val="00CC191F"/>
    <w:rsid w:val="00CC1957"/>
    <w:rsid w:val="00CC1FB6"/>
    <w:rsid w:val="00CC2EDC"/>
    <w:rsid w:val="00CC3570"/>
    <w:rsid w:val="00CC4241"/>
    <w:rsid w:val="00CC4FC3"/>
    <w:rsid w:val="00CC7755"/>
    <w:rsid w:val="00CC7B80"/>
    <w:rsid w:val="00CD03C5"/>
    <w:rsid w:val="00CD0DB2"/>
    <w:rsid w:val="00CD25AD"/>
    <w:rsid w:val="00CD4969"/>
    <w:rsid w:val="00CD4A61"/>
    <w:rsid w:val="00CD4C60"/>
    <w:rsid w:val="00CD4F06"/>
    <w:rsid w:val="00CD5072"/>
    <w:rsid w:val="00CD561C"/>
    <w:rsid w:val="00CD5912"/>
    <w:rsid w:val="00CD62FC"/>
    <w:rsid w:val="00CD6C6B"/>
    <w:rsid w:val="00CD6E0B"/>
    <w:rsid w:val="00CD6E75"/>
    <w:rsid w:val="00CD7070"/>
    <w:rsid w:val="00CD7998"/>
    <w:rsid w:val="00CD7E62"/>
    <w:rsid w:val="00CE1114"/>
    <w:rsid w:val="00CE1415"/>
    <w:rsid w:val="00CE17FC"/>
    <w:rsid w:val="00CE1EE8"/>
    <w:rsid w:val="00CE2015"/>
    <w:rsid w:val="00CE2AA6"/>
    <w:rsid w:val="00CE35F0"/>
    <w:rsid w:val="00CE398D"/>
    <w:rsid w:val="00CE400B"/>
    <w:rsid w:val="00CE4171"/>
    <w:rsid w:val="00CE45C0"/>
    <w:rsid w:val="00CE4FAC"/>
    <w:rsid w:val="00CE501A"/>
    <w:rsid w:val="00CE53C2"/>
    <w:rsid w:val="00CE5929"/>
    <w:rsid w:val="00CE5BBA"/>
    <w:rsid w:val="00CE63F8"/>
    <w:rsid w:val="00CE68FD"/>
    <w:rsid w:val="00CE6ADB"/>
    <w:rsid w:val="00CE78D1"/>
    <w:rsid w:val="00CE7B67"/>
    <w:rsid w:val="00CF0403"/>
    <w:rsid w:val="00CF05E0"/>
    <w:rsid w:val="00CF0866"/>
    <w:rsid w:val="00CF09C1"/>
    <w:rsid w:val="00CF11E8"/>
    <w:rsid w:val="00CF1A4E"/>
    <w:rsid w:val="00CF2371"/>
    <w:rsid w:val="00CF3164"/>
    <w:rsid w:val="00CF3366"/>
    <w:rsid w:val="00CF39FF"/>
    <w:rsid w:val="00CF3B48"/>
    <w:rsid w:val="00CF3C1D"/>
    <w:rsid w:val="00CF4416"/>
    <w:rsid w:val="00CF4CEB"/>
    <w:rsid w:val="00CF51FB"/>
    <w:rsid w:val="00CF5288"/>
    <w:rsid w:val="00CF5C33"/>
    <w:rsid w:val="00CF6A4D"/>
    <w:rsid w:val="00CF7112"/>
    <w:rsid w:val="00CF738F"/>
    <w:rsid w:val="00CF751A"/>
    <w:rsid w:val="00CF76FF"/>
    <w:rsid w:val="00CF7FCD"/>
    <w:rsid w:val="00D00A1F"/>
    <w:rsid w:val="00D023B8"/>
    <w:rsid w:val="00D0271E"/>
    <w:rsid w:val="00D02B27"/>
    <w:rsid w:val="00D02DD8"/>
    <w:rsid w:val="00D0301B"/>
    <w:rsid w:val="00D03383"/>
    <w:rsid w:val="00D03758"/>
    <w:rsid w:val="00D038B1"/>
    <w:rsid w:val="00D03B69"/>
    <w:rsid w:val="00D03D36"/>
    <w:rsid w:val="00D0411D"/>
    <w:rsid w:val="00D04686"/>
    <w:rsid w:val="00D053B1"/>
    <w:rsid w:val="00D05597"/>
    <w:rsid w:val="00D055DC"/>
    <w:rsid w:val="00D057EC"/>
    <w:rsid w:val="00D05F98"/>
    <w:rsid w:val="00D06090"/>
    <w:rsid w:val="00D0614C"/>
    <w:rsid w:val="00D06D8E"/>
    <w:rsid w:val="00D07300"/>
    <w:rsid w:val="00D07B4F"/>
    <w:rsid w:val="00D07C4E"/>
    <w:rsid w:val="00D07D72"/>
    <w:rsid w:val="00D07EF6"/>
    <w:rsid w:val="00D10099"/>
    <w:rsid w:val="00D10A7E"/>
    <w:rsid w:val="00D121C0"/>
    <w:rsid w:val="00D12618"/>
    <w:rsid w:val="00D1297E"/>
    <w:rsid w:val="00D12E05"/>
    <w:rsid w:val="00D12F37"/>
    <w:rsid w:val="00D12F8F"/>
    <w:rsid w:val="00D13AC1"/>
    <w:rsid w:val="00D142F7"/>
    <w:rsid w:val="00D14AFF"/>
    <w:rsid w:val="00D15421"/>
    <w:rsid w:val="00D155C5"/>
    <w:rsid w:val="00D1583E"/>
    <w:rsid w:val="00D15914"/>
    <w:rsid w:val="00D16587"/>
    <w:rsid w:val="00D16A84"/>
    <w:rsid w:val="00D16CAB"/>
    <w:rsid w:val="00D170AA"/>
    <w:rsid w:val="00D1742D"/>
    <w:rsid w:val="00D174AE"/>
    <w:rsid w:val="00D17561"/>
    <w:rsid w:val="00D1773E"/>
    <w:rsid w:val="00D17AB7"/>
    <w:rsid w:val="00D17B69"/>
    <w:rsid w:val="00D2007E"/>
    <w:rsid w:val="00D20DE0"/>
    <w:rsid w:val="00D20E9B"/>
    <w:rsid w:val="00D22B25"/>
    <w:rsid w:val="00D22E21"/>
    <w:rsid w:val="00D22F87"/>
    <w:rsid w:val="00D22FC4"/>
    <w:rsid w:val="00D23558"/>
    <w:rsid w:val="00D23838"/>
    <w:rsid w:val="00D23F66"/>
    <w:rsid w:val="00D24083"/>
    <w:rsid w:val="00D24220"/>
    <w:rsid w:val="00D24A2C"/>
    <w:rsid w:val="00D24A5F"/>
    <w:rsid w:val="00D25720"/>
    <w:rsid w:val="00D25AC5"/>
    <w:rsid w:val="00D25CCD"/>
    <w:rsid w:val="00D25F93"/>
    <w:rsid w:val="00D277C2"/>
    <w:rsid w:val="00D27E40"/>
    <w:rsid w:val="00D30AC9"/>
    <w:rsid w:val="00D313C3"/>
    <w:rsid w:val="00D31C5C"/>
    <w:rsid w:val="00D3236B"/>
    <w:rsid w:val="00D32EC8"/>
    <w:rsid w:val="00D331DA"/>
    <w:rsid w:val="00D333A8"/>
    <w:rsid w:val="00D33FEF"/>
    <w:rsid w:val="00D34249"/>
    <w:rsid w:val="00D3456E"/>
    <w:rsid w:val="00D346C2"/>
    <w:rsid w:val="00D3519F"/>
    <w:rsid w:val="00D35B6B"/>
    <w:rsid w:val="00D36329"/>
    <w:rsid w:val="00D36809"/>
    <w:rsid w:val="00D37E96"/>
    <w:rsid w:val="00D40C3C"/>
    <w:rsid w:val="00D40E93"/>
    <w:rsid w:val="00D41204"/>
    <w:rsid w:val="00D41602"/>
    <w:rsid w:val="00D41609"/>
    <w:rsid w:val="00D419A3"/>
    <w:rsid w:val="00D4223A"/>
    <w:rsid w:val="00D42CE5"/>
    <w:rsid w:val="00D42DC2"/>
    <w:rsid w:val="00D43147"/>
    <w:rsid w:val="00D4328D"/>
    <w:rsid w:val="00D4349F"/>
    <w:rsid w:val="00D4385A"/>
    <w:rsid w:val="00D43BD9"/>
    <w:rsid w:val="00D44169"/>
    <w:rsid w:val="00D4422C"/>
    <w:rsid w:val="00D44484"/>
    <w:rsid w:val="00D44F2C"/>
    <w:rsid w:val="00D44F9F"/>
    <w:rsid w:val="00D45046"/>
    <w:rsid w:val="00D451CA"/>
    <w:rsid w:val="00D453FF"/>
    <w:rsid w:val="00D45D2D"/>
    <w:rsid w:val="00D45E0F"/>
    <w:rsid w:val="00D4701C"/>
    <w:rsid w:val="00D47096"/>
    <w:rsid w:val="00D47390"/>
    <w:rsid w:val="00D47BDB"/>
    <w:rsid w:val="00D50311"/>
    <w:rsid w:val="00D506EA"/>
    <w:rsid w:val="00D51217"/>
    <w:rsid w:val="00D519A9"/>
    <w:rsid w:val="00D51E61"/>
    <w:rsid w:val="00D5306C"/>
    <w:rsid w:val="00D53600"/>
    <w:rsid w:val="00D53A2B"/>
    <w:rsid w:val="00D54517"/>
    <w:rsid w:val="00D54861"/>
    <w:rsid w:val="00D55466"/>
    <w:rsid w:val="00D55642"/>
    <w:rsid w:val="00D5582C"/>
    <w:rsid w:val="00D5671E"/>
    <w:rsid w:val="00D56959"/>
    <w:rsid w:val="00D56A77"/>
    <w:rsid w:val="00D571E8"/>
    <w:rsid w:val="00D573E7"/>
    <w:rsid w:val="00D57FA7"/>
    <w:rsid w:val="00D6098D"/>
    <w:rsid w:val="00D60A1A"/>
    <w:rsid w:val="00D60B43"/>
    <w:rsid w:val="00D614BB"/>
    <w:rsid w:val="00D6162A"/>
    <w:rsid w:val="00D62020"/>
    <w:rsid w:val="00D624E1"/>
    <w:rsid w:val="00D62652"/>
    <w:rsid w:val="00D628F7"/>
    <w:rsid w:val="00D628F9"/>
    <w:rsid w:val="00D633E5"/>
    <w:rsid w:val="00D63527"/>
    <w:rsid w:val="00D6382B"/>
    <w:rsid w:val="00D638CE"/>
    <w:rsid w:val="00D63D35"/>
    <w:rsid w:val="00D64C76"/>
    <w:rsid w:val="00D6531B"/>
    <w:rsid w:val="00D65605"/>
    <w:rsid w:val="00D657FE"/>
    <w:rsid w:val="00D66497"/>
    <w:rsid w:val="00D668D0"/>
    <w:rsid w:val="00D67329"/>
    <w:rsid w:val="00D67BF6"/>
    <w:rsid w:val="00D70156"/>
    <w:rsid w:val="00D70A9E"/>
    <w:rsid w:val="00D71392"/>
    <w:rsid w:val="00D716D1"/>
    <w:rsid w:val="00D72678"/>
    <w:rsid w:val="00D727B3"/>
    <w:rsid w:val="00D72DD8"/>
    <w:rsid w:val="00D73E42"/>
    <w:rsid w:val="00D74250"/>
    <w:rsid w:val="00D7498F"/>
    <w:rsid w:val="00D74CAB"/>
    <w:rsid w:val="00D75714"/>
    <w:rsid w:val="00D75E9A"/>
    <w:rsid w:val="00D765C5"/>
    <w:rsid w:val="00D765C8"/>
    <w:rsid w:val="00D766E1"/>
    <w:rsid w:val="00D76F44"/>
    <w:rsid w:val="00D77717"/>
    <w:rsid w:val="00D77D84"/>
    <w:rsid w:val="00D77DDA"/>
    <w:rsid w:val="00D77EE6"/>
    <w:rsid w:val="00D80109"/>
    <w:rsid w:val="00D807A7"/>
    <w:rsid w:val="00D808A7"/>
    <w:rsid w:val="00D81065"/>
    <w:rsid w:val="00D816D6"/>
    <w:rsid w:val="00D81725"/>
    <w:rsid w:val="00D81A35"/>
    <w:rsid w:val="00D81A8C"/>
    <w:rsid w:val="00D81C53"/>
    <w:rsid w:val="00D82FE8"/>
    <w:rsid w:val="00D8307A"/>
    <w:rsid w:val="00D83A0A"/>
    <w:rsid w:val="00D83B34"/>
    <w:rsid w:val="00D844E4"/>
    <w:rsid w:val="00D84569"/>
    <w:rsid w:val="00D84767"/>
    <w:rsid w:val="00D85214"/>
    <w:rsid w:val="00D85333"/>
    <w:rsid w:val="00D853F9"/>
    <w:rsid w:val="00D86814"/>
    <w:rsid w:val="00D874D7"/>
    <w:rsid w:val="00D874E0"/>
    <w:rsid w:val="00D87EC3"/>
    <w:rsid w:val="00D87FA9"/>
    <w:rsid w:val="00D8C078"/>
    <w:rsid w:val="00D90CFE"/>
    <w:rsid w:val="00D90F27"/>
    <w:rsid w:val="00D9166A"/>
    <w:rsid w:val="00D91E81"/>
    <w:rsid w:val="00D93389"/>
    <w:rsid w:val="00D9375C"/>
    <w:rsid w:val="00D93815"/>
    <w:rsid w:val="00D93974"/>
    <w:rsid w:val="00D9499E"/>
    <w:rsid w:val="00D9505A"/>
    <w:rsid w:val="00D955A4"/>
    <w:rsid w:val="00D9599E"/>
    <w:rsid w:val="00D95D59"/>
    <w:rsid w:val="00D95DCE"/>
    <w:rsid w:val="00D9615C"/>
    <w:rsid w:val="00D961D6"/>
    <w:rsid w:val="00D9645A"/>
    <w:rsid w:val="00D96E41"/>
    <w:rsid w:val="00D97267"/>
    <w:rsid w:val="00D97675"/>
    <w:rsid w:val="00D97D28"/>
    <w:rsid w:val="00DA052A"/>
    <w:rsid w:val="00DA0C49"/>
    <w:rsid w:val="00DA0F21"/>
    <w:rsid w:val="00DA112D"/>
    <w:rsid w:val="00DA159D"/>
    <w:rsid w:val="00DA167D"/>
    <w:rsid w:val="00DA2066"/>
    <w:rsid w:val="00DA2ACE"/>
    <w:rsid w:val="00DA31E3"/>
    <w:rsid w:val="00DA35F2"/>
    <w:rsid w:val="00DA36A0"/>
    <w:rsid w:val="00DA3761"/>
    <w:rsid w:val="00DA3E46"/>
    <w:rsid w:val="00DA4256"/>
    <w:rsid w:val="00DA4388"/>
    <w:rsid w:val="00DA441C"/>
    <w:rsid w:val="00DA5210"/>
    <w:rsid w:val="00DA6056"/>
    <w:rsid w:val="00DA6238"/>
    <w:rsid w:val="00DA66A5"/>
    <w:rsid w:val="00DA6DE3"/>
    <w:rsid w:val="00DA78B1"/>
    <w:rsid w:val="00DA7DAA"/>
    <w:rsid w:val="00DB00E9"/>
    <w:rsid w:val="00DB0177"/>
    <w:rsid w:val="00DB02DF"/>
    <w:rsid w:val="00DB03C5"/>
    <w:rsid w:val="00DB040B"/>
    <w:rsid w:val="00DB072D"/>
    <w:rsid w:val="00DB07CA"/>
    <w:rsid w:val="00DB0810"/>
    <w:rsid w:val="00DB08F1"/>
    <w:rsid w:val="00DB09FF"/>
    <w:rsid w:val="00DB1071"/>
    <w:rsid w:val="00DB15AB"/>
    <w:rsid w:val="00DB1BC0"/>
    <w:rsid w:val="00DB277E"/>
    <w:rsid w:val="00DB2CC2"/>
    <w:rsid w:val="00DB38BD"/>
    <w:rsid w:val="00DB3B6A"/>
    <w:rsid w:val="00DB3D1A"/>
    <w:rsid w:val="00DB3D3B"/>
    <w:rsid w:val="00DB41A0"/>
    <w:rsid w:val="00DB441F"/>
    <w:rsid w:val="00DB4423"/>
    <w:rsid w:val="00DB46F6"/>
    <w:rsid w:val="00DB4A9A"/>
    <w:rsid w:val="00DB4AE7"/>
    <w:rsid w:val="00DB4D97"/>
    <w:rsid w:val="00DB4F36"/>
    <w:rsid w:val="00DB507A"/>
    <w:rsid w:val="00DB56BF"/>
    <w:rsid w:val="00DB58FD"/>
    <w:rsid w:val="00DB6010"/>
    <w:rsid w:val="00DB61D6"/>
    <w:rsid w:val="00DB6493"/>
    <w:rsid w:val="00DB665B"/>
    <w:rsid w:val="00DB6974"/>
    <w:rsid w:val="00DB6AF0"/>
    <w:rsid w:val="00DB7107"/>
    <w:rsid w:val="00DB71E7"/>
    <w:rsid w:val="00DB770C"/>
    <w:rsid w:val="00DB7B15"/>
    <w:rsid w:val="00DC018E"/>
    <w:rsid w:val="00DC0AC7"/>
    <w:rsid w:val="00DC0FB7"/>
    <w:rsid w:val="00DC1031"/>
    <w:rsid w:val="00DC26A7"/>
    <w:rsid w:val="00DC292D"/>
    <w:rsid w:val="00DC2FE1"/>
    <w:rsid w:val="00DC355B"/>
    <w:rsid w:val="00DC35D6"/>
    <w:rsid w:val="00DC379F"/>
    <w:rsid w:val="00DC44D0"/>
    <w:rsid w:val="00DC458E"/>
    <w:rsid w:val="00DC494D"/>
    <w:rsid w:val="00DC4B45"/>
    <w:rsid w:val="00DC4D96"/>
    <w:rsid w:val="00DC50CA"/>
    <w:rsid w:val="00DC5456"/>
    <w:rsid w:val="00DC546E"/>
    <w:rsid w:val="00DC5881"/>
    <w:rsid w:val="00DC696C"/>
    <w:rsid w:val="00DC69D7"/>
    <w:rsid w:val="00DC72CB"/>
    <w:rsid w:val="00DC73E6"/>
    <w:rsid w:val="00DC785C"/>
    <w:rsid w:val="00DC7BF0"/>
    <w:rsid w:val="00DD0152"/>
    <w:rsid w:val="00DD0604"/>
    <w:rsid w:val="00DD0C7A"/>
    <w:rsid w:val="00DD0CF5"/>
    <w:rsid w:val="00DD0F82"/>
    <w:rsid w:val="00DD1310"/>
    <w:rsid w:val="00DD1E01"/>
    <w:rsid w:val="00DD20DC"/>
    <w:rsid w:val="00DD2440"/>
    <w:rsid w:val="00DD3397"/>
    <w:rsid w:val="00DD3704"/>
    <w:rsid w:val="00DD3717"/>
    <w:rsid w:val="00DD3769"/>
    <w:rsid w:val="00DD4281"/>
    <w:rsid w:val="00DD4FC1"/>
    <w:rsid w:val="00DD5A6B"/>
    <w:rsid w:val="00DD5CB8"/>
    <w:rsid w:val="00DD671D"/>
    <w:rsid w:val="00DD7178"/>
    <w:rsid w:val="00DD744A"/>
    <w:rsid w:val="00DD7972"/>
    <w:rsid w:val="00DD7D32"/>
    <w:rsid w:val="00DD7E9E"/>
    <w:rsid w:val="00DE0186"/>
    <w:rsid w:val="00DE06BB"/>
    <w:rsid w:val="00DE0A01"/>
    <w:rsid w:val="00DE1085"/>
    <w:rsid w:val="00DE164E"/>
    <w:rsid w:val="00DE1A71"/>
    <w:rsid w:val="00DE1B42"/>
    <w:rsid w:val="00DE2EC6"/>
    <w:rsid w:val="00DE367D"/>
    <w:rsid w:val="00DE3716"/>
    <w:rsid w:val="00DE3913"/>
    <w:rsid w:val="00DE3D45"/>
    <w:rsid w:val="00DE3DD6"/>
    <w:rsid w:val="00DE45AE"/>
    <w:rsid w:val="00DE566C"/>
    <w:rsid w:val="00DE5C4F"/>
    <w:rsid w:val="00DE5DC8"/>
    <w:rsid w:val="00DE6474"/>
    <w:rsid w:val="00DE6711"/>
    <w:rsid w:val="00DE74E4"/>
    <w:rsid w:val="00DE763A"/>
    <w:rsid w:val="00DE7665"/>
    <w:rsid w:val="00DE7C66"/>
    <w:rsid w:val="00DE7E99"/>
    <w:rsid w:val="00DF07C8"/>
    <w:rsid w:val="00DF0C14"/>
    <w:rsid w:val="00DF1DC9"/>
    <w:rsid w:val="00DF2E08"/>
    <w:rsid w:val="00DF2E6F"/>
    <w:rsid w:val="00DF3418"/>
    <w:rsid w:val="00DF3787"/>
    <w:rsid w:val="00DF3B2A"/>
    <w:rsid w:val="00DF3C4D"/>
    <w:rsid w:val="00DF3DA5"/>
    <w:rsid w:val="00DF4C98"/>
    <w:rsid w:val="00DF540C"/>
    <w:rsid w:val="00DF5666"/>
    <w:rsid w:val="00DF5B8C"/>
    <w:rsid w:val="00DF5F8D"/>
    <w:rsid w:val="00DF606D"/>
    <w:rsid w:val="00DF6941"/>
    <w:rsid w:val="00E005FE"/>
    <w:rsid w:val="00E008F4"/>
    <w:rsid w:val="00E00EC2"/>
    <w:rsid w:val="00E01F9F"/>
    <w:rsid w:val="00E02672"/>
    <w:rsid w:val="00E02CB5"/>
    <w:rsid w:val="00E03AF2"/>
    <w:rsid w:val="00E03E0F"/>
    <w:rsid w:val="00E04017"/>
    <w:rsid w:val="00E04686"/>
    <w:rsid w:val="00E056AD"/>
    <w:rsid w:val="00E05778"/>
    <w:rsid w:val="00E05FF8"/>
    <w:rsid w:val="00E062D4"/>
    <w:rsid w:val="00E062F1"/>
    <w:rsid w:val="00E0636B"/>
    <w:rsid w:val="00E06479"/>
    <w:rsid w:val="00E067C4"/>
    <w:rsid w:val="00E069F8"/>
    <w:rsid w:val="00E06A8E"/>
    <w:rsid w:val="00E06EA6"/>
    <w:rsid w:val="00E06F22"/>
    <w:rsid w:val="00E0704F"/>
    <w:rsid w:val="00E07C5C"/>
    <w:rsid w:val="00E07E2C"/>
    <w:rsid w:val="00E10035"/>
    <w:rsid w:val="00E1019D"/>
    <w:rsid w:val="00E10506"/>
    <w:rsid w:val="00E10B49"/>
    <w:rsid w:val="00E113D1"/>
    <w:rsid w:val="00E113DE"/>
    <w:rsid w:val="00E1145E"/>
    <w:rsid w:val="00E11D1B"/>
    <w:rsid w:val="00E128A5"/>
    <w:rsid w:val="00E12934"/>
    <w:rsid w:val="00E130A1"/>
    <w:rsid w:val="00E1352D"/>
    <w:rsid w:val="00E14549"/>
    <w:rsid w:val="00E14897"/>
    <w:rsid w:val="00E14DE4"/>
    <w:rsid w:val="00E15099"/>
    <w:rsid w:val="00E15777"/>
    <w:rsid w:val="00E166AF"/>
    <w:rsid w:val="00E16A96"/>
    <w:rsid w:val="00E16CDC"/>
    <w:rsid w:val="00E171FD"/>
    <w:rsid w:val="00E172F7"/>
    <w:rsid w:val="00E172F9"/>
    <w:rsid w:val="00E17B4D"/>
    <w:rsid w:val="00E17F45"/>
    <w:rsid w:val="00E2031E"/>
    <w:rsid w:val="00E20574"/>
    <w:rsid w:val="00E20840"/>
    <w:rsid w:val="00E209BB"/>
    <w:rsid w:val="00E20B4B"/>
    <w:rsid w:val="00E21289"/>
    <w:rsid w:val="00E21495"/>
    <w:rsid w:val="00E226C6"/>
    <w:rsid w:val="00E22986"/>
    <w:rsid w:val="00E22C78"/>
    <w:rsid w:val="00E23AC2"/>
    <w:rsid w:val="00E23BE6"/>
    <w:rsid w:val="00E243FF"/>
    <w:rsid w:val="00E2458A"/>
    <w:rsid w:val="00E245C4"/>
    <w:rsid w:val="00E248A6"/>
    <w:rsid w:val="00E24CDF"/>
    <w:rsid w:val="00E24F04"/>
    <w:rsid w:val="00E253CA"/>
    <w:rsid w:val="00E25A10"/>
    <w:rsid w:val="00E25B80"/>
    <w:rsid w:val="00E25D4C"/>
    <w:rsid w:val="00E268AA"/>
    <w:rsid w:val="00E26A28"/>
    <w:rsid w:val="00E26C29"/>
    <w:rsid w:val="00E273FE"/>
    <w:rsid w:val="00E278D8"/>
    <w:rsid w:val="00E300A2"/>
    <w:rsid w:val="00E3019E"/>
    <w:rsid w:val="00E30B20"/>
    <w:rsid w:val="00E318B7"/>
    <w:rsid w:val="00E318D0"/>
    <w:rsid w:val="00E31C78"/>
    <w:rsid w:val="00E31CB5"/>
    <w:rsid w:val="00E321FA"/>
    <w:rsid w:val="00E32389"/>
    <w:rsid w:val="00E323A3"/>
    <w:rsid w:val="00E337D9"/>
    <w:rsid w:val="00E3392A"/>
    <w:rsid w:val="00E33B0E"/>
    <w:rsid w:val="00E340E0"/>
    <w:rsid w:val="00E34517"/>
    <w:rsid w:val="00E34E62"/>
    <w:rsid w:val="00E34F59"/>
    <w:rsid w:val="00E352FA"/>
    <w:rsid w:val="00E35C83"/>
    <w:rsid w:val="00E35E47"/>
    <w:rsid w:val="00E363AD"/>
    <w:rsid w:val="00E36506"/>
    <w:rsid w:val="00E36668"/>
    <w:rsid w:val="00E3781A"/>
    <w:rsid w:val="00E37966"/>
    <w:rsid w:val="00E37AD7"/>
    <w:rsid w:val="00E401F9"/>
    <w:rsid w:val="00E40469"/>
    <w:rsid w:val="00E4047B"/>
    <w:rsid w:val="00E40C19"/>
    <w:rsid w:val="00E40EC5"/>
    <w:rsid w:val="00E40EDB"/>
    <w:rsid w:val="00E4189A"/>
    <w:rsid w:val="00E41DFF"/>
    <w:rsid w:val="00E4221C"/>
    <w:rsid w:val="00E42375"/>
    <w:rsid w:val="00E4250C"/>
    <w:rsid w:val="00E430E0"/>
    <w:rsid w:val="00E4325F"/>
    <w:rsid w:val="00E43475"/>
    <w:rsid w:val="00E43884"/>
    <w:rsid w:val="00E445D7"/>
    <w:rsid w:val="00E451E1"/>
    <w:rsid w:val="00E454DF"/>
    <w:rsid w:val="00E46019"/>
    <w:rsid w:val="00E46697"/>
    <w:rsid w:val="00E46EE6"/>
    <w:rsid w:val="00E46FA3"/>
    <w:rsid w:val="00E47474"/>
    <w:rsid w:val="00E47595"/>
    <w:rsid w:val="00E47803"/>
    <w:rsid w:val="00E50123"/>
    <w:rsid w:val="00E506E4"/>
    <w:rsid w:val="00E50D00"/>
    <w:rsid w:val="00E5121D"/>
    <w:rsid w:val="00E513EE"/>
    <w:rsid w:val="00E5185F"/>
    <w:rsid w:val="00E51DA4"/>
    <w:rsid w:val="00E51EFC"/>
    <w:rsid w:val="00E51F27"/>
    <w:rsid w:val="00E52C49"/>
    <w:rsid w:val="00E53524"/>
    <w:rsid w:val="00E54498"/>
    <w:rsid w:val="00E54A1F"/>
    <w:rsid w:val="00E55103"/>
    <w:rsid w:val="00E5545A"/>
    <w:rsid w:val="00E555A8"/>
    <w:rsid w:val="00E55D35"/>
    <w:rsid w:val="00E56381"/>
    <w:rsid w:val="00E563F1"/>
    <w:rsid w:val="00E56579"/>
    <w:rsid w:val="00E566D7"/>
    <w:rsid w:val="00E56B85"/>
    <w:rsid w:val="00E56DF9"/>
    <w:rsid w:val="00E574D9"/>
    <w:rsid w:val="00E60A59"/>
    <w:rsid w:val="00E60A87"/>
    <w:rsid w:val="00E60ECF"/>
    <w:rsid w:val="00E61095"/>
    <w:rsid w:val="00E613E6"/>
    <w:rsid w:val="00E61417"/>
    <w:rsid w:val="00E624E5"/>
    <w:rsid w:val="00E62F79"/>
    <w:rsid w:val="00E637D3"/>
    <w:rsid w:val="00E63E72"/>
    <w:rsid w:val="00E65002"/>
    <w:rsid w:val="00E65049"/>
    <w:rsid w:val="00E6513D"/>
    <w:rsid w:val="00E6526F"/>
    <w:rsid w:val="00E65656"/>
    <w:rsid w:val="00E656FF"/>
    <w:rsid w:val="00E65939"/>
    <w:rsid w:val="00E65D95"/>
    <w:rsid w:val="00E6605A"/>
    <w:rsid w:val="00E661DD"/>
    <w:rsid w:val="00E66773"/>
    <w:rsid w:val="00E6688C"/>
    <w:rsid w:val="00E66A48"/>
    <w:rsid w:val="00E66B22"/>
    <w:rsid w:val="00E67070"/>
    <w:rsid w:val="00E6734E"/>
    <w:rsid w:val="00E676B2"/>
    <w:rsid w:val="00E67E5B"/>
    <w:rsid w:val="00E70758"/>
    <w:rsid w:val="00E71403"/>
    <w:rsid w:val="00E719FD"/>
    <w:rsid w:val="00E71A0F"/>
    <w:rsid w:val="00E722F6"/>
    <w:rsid w:val="00E724A3"/>
    <w:rsid w:val="00E729F6"/>
    <w:rsid w:val="00E72EAD"/>
    <w:rsid w:val="00E7322A"/>
    <w:rsid w:val="00E73268"/>
    <w:rsid w:val="00E7392C"/>
    <w:rsid w:val="00E7398B"/>
    <w:rsid w:val="00E73C69"/>
    <w:rsid w:val="00E748AF"/>
    <w:rsid w:val="00E74BA5"/>
    <w:rsid w:val="00E75514"/>
    <w:rsid w:val="00E75912"/>
    <w:rsid w:val="00E75A28"/>
    <w:rsid w:val="00E75A66"/>
    <w:rsid w:val="00E75A6A"/>
    <w:rsid w:val="00E75CA0"/>
    <w:rsid w:val="00E76669"/>
    <w:rsid w:val="00E7707D"/>
    <w:rsid w:val="00E7726F"/>
    <w:rsid w:val="00E7741B"/>
    <w:rsid w:val="00E77A47"/>
    <w:rsid w:val="00E77ECE"/>
    <w:rsid w:val="00E804AB"/>
    <w:rsid w:val="00E807D0"/>
    <w:rsid w:val="00E807F8"/>
    <w:rsid w:val="00E8099B"/>
    <w:rsid w:val="00E81233"/>
    <w:rsid w:val="00E82844"/>
    <w:rsid w:val="00E82BCB"/>
    <w:rsid w:val="00E82D60"/>
    <w:rsid w:val="00E82ECF"/>
    <w:rsid w:val="00E8348C"/>
    <w:rsid w:val="00E83565"/>
    <w:rsid w:val="00E838DA"/>
    <w:rsid w:val="00E84477"/>
    <w:rsid w:val="00E8521F"/>
    <w:rsid w:val="00E85652"/>
    <w:rsid w:val="00E85BFD"/>
    <w:rsid w:val="00E8610C"/>
    <w:rsid w:val="00E87990"/>
    <w:rsid w:val="00E87C30"/>
    <w:rsid w:val="00E87DAE"/>
    <w:rsid w:val="00E904C0"/>
    <w:rsid w:val="00E90C6D"/>
    <w:rsid w:val="00E90C74"/>
    <w:rsid w:val="00E90CC1"/>
    <w:rsid w:val="00E90D44"/>
    <w:rsid w:val="00E90FDE"/>
    <w:rsid w:val="00E92282"/>
    <w:rsid w:val="00E92B86"/>
    <w:rsid w:val="00E92C6C"/>
    <w:rsid w:val="00E92C81"/>
    <w:rsid w:val="00E92F39"/>
    <w:rsid w:val="00E9369F"/>
    <w:rsid w:val="00E936BE"/>
    <w:rsid w:val="00E93824"/>
    <w:rsid w:val="00E939AE"/>
    <w:rsid w:val="00E93DA4"/>
    <w:rsid w:val="00E94EA3"/>
    <w:rsid w:val="00E95034"/>
    <w:rsid w:val="00E95344"/>
    <w:rsid w:val="00E96164"/>
    <w:rsid w:val="00E96327"/>
    <w:rsid w:val="00E965C8"/>
    <w:rsid w:val="00E96818"/>
    <w:rsid w:val="00E97135"/>
    <w:rsid w:val="00E9763A"/>
    <w:rsid w:val="00E97AB5"/>
    <w:rsid w:val="00EA0569"/>
    <w:rsid w:val="00EA1409"/>
    <w:rsid w:val="00EA15C0"/>
    <w:rsid w:val="00EA1702"/>
    <w:rsid w:val="00EA1889"/>
    <w:rsid w:val="00EA193D"/>
    <w:rsid w:val="00EA19AC"/>
    <w:rsid w:val="00EA1B3F"/>
    <w:rsid w:val="00EA1B6E"/>
    <w:rsid w:val="00EA1CFC"/>
    <w:rsid w:val="00EA1D0B"/>
    <w:rsid w:val="00EA1E87"/>
    <w:rsid w:val="00EA216E"/>
    <w:rsid w:val="00EA225E"/>
    <w:rsid w:val="00EA2C7C"/>
    <w:rsid w:val="00EA309A"/>
    <w:rsid w:val="00EA36FF"/>
    <w:rsid w:val="00EA3808"/>
    <w:rsid w:val="00EA3BC0"/>
    <w:rsid w:val="00EA40D4"/>
    <w:rsid w:val="00EA492B"/>
    <w:rsid w:val="00EA4CBA"/>
    <w:rsid w:val="00EA4FCB"/>
    <w:rsid w:val="00EA526E"/>
    <w:rsid w:val="00EA5F7F"/>
    <w:rsid w:val="00EA62DF"/>
    <w:rsid w:val="00EA676E"/>
    <w:rsid w:val="00EA6B41"/>
    <w:rsid w:val="00EA6B42"/>
    <w:rsid w:val="00EA6C97"/>
    <w:rsid w:val="00EB0AE2"/>
    <w:rsid w:val="00EB1BB7"/>
    <w:rsid w:val="00EB2682"/>
    <w:rsid w:val="00EB3938"/>
    <w:rsid w:val="00EB3D64"/>
    <w:rsid w:val="00EB3F42"/>
    <w:rsid w:val="00EB43D0"/>
    <w:rsid w:val="00EB4487"/>
    <w:rsid w:val="00EB4C23"/>
    <w:rsid w:val="00EB503D"/>
    <w:rsid w:val="00EB51C5"/>
    <w:rsid w:val="00EB52EF"/>
    <w:rsid w:val="00EB56B1"/>
    <w:rsid w:val="00EB57AD"/>
    <w:rsid w:val="00EB5FEF"/>
    <w:rsid w:val="00EB6110"/>
    <w:rsid w:val="00EB6C1D"/>
    <w:rsid w:val="00EB6E49"/>
    <w:rsid w:val="00EB7015"/>
    <w:rsid w:val="00EB741A"/>
    <w:rsid w:val="00EB7A1E"/>
    <w:rsid w:val="00EB7A87"/>
    <w:rsid w:val="00EB7DFE"/>
    <w:rsid w:val="00EC1B5A"/>
    <w:rsid w:val="00EC1EA7"/>
    <w:rsid w:val="00EC20BA"/>
    <w:rsid w:val="00EC2ABB"/>
    <w:rsid w:val="00EC2F3F"/>
    <w:rsid w:val="00EC3204"/>
    <w:rsid w:val="00EC32D2"/>
    <w:rsid w:val="00EC3660"/>
    <w:rsid w:val="00EC3D00"/>
    <w:rsid w:val="00EC41E2"/>
    <w:rsid w:val="00EC44DD"/>
    <w:rsid w:val="00EC4C99"/>
    <w:rsid w:val="00EC50B0"/>
    <w:rsid w:val="00EC59B3"/>
    <w:rsid w:val="00EC5DD8"/>
    <w:rsid w:val="00EC643B"/>
    <w:rsid w:val="00EC673B"/>
    <w:rsid w:val="00EC7294"/>
    <w:rsid w:val="00EC7404"/>
    <w:rsid w:val="00EC7989"/>
    <w:rsid w:val="00EC7C96"/>
    <w:rsid w:val="00EC7E01"/>
    <w:rsid w:val="00ED0024"/>
    <w:rsid w:val="00ED0333"/>
    <w:rsid w:val="00ED05AD"/>
    <w:rsid w:val="00ED08EE"/>
    <w:rsid w:val="00ED0F0C"/>
    <w:rsid w:val="00ED1025"/>
    <w:rsid w:val="00ED11DC"/>
    <w:rsid w:val="00ED179B"/>
    <w:rsid w:val="00ED1BEB"/>
    <w:rsid w:val="00ED1CA0"/>
    <w:rsid w:val="00ED1D82"/>
    <w:rsid w:val="00ED2398"/>
    <w:rsid w:val="00ED288D"/>
    <w:rsid w:val="00ED2C78"/>
    <w:rsid w:val="00ED2DA6"/>
    <w:rsid w:val="00ED3902"/>
    <w:rsid w:val="00ED46E1"/>
    <w:rsid w:val="00ED49ED"/>
    <w:rsid w:val="00ED4E6D"/>
    <w:rsid w:val="00ED5F94"/>
    <w:rsid w:val="00ED609A"/>
    <w:rsid w:val="00ED6195"/>
    <w:rsid w:val="00ED680E"/>
    <w:rsid w:val="00ED6D41"/>
    <w:rsid w:val="00ED738E"/>
    <w:rsid w:val="00ED77DB"/>
    <w:rsid w:val="00ED7889"/>
    <w:rsid w:val="00ED7D33"/>
    <w:rsid w:val="00EE02D1"/>
    <w:rsid w:val="00EE04DF"/>
    <w:rsid w:val="00EE04E8"/>
    <w:rsid w:val="00EE04F3"/>
    <w:rsid w:val="00EE05EF"/>
    <w:rsid w:val="00EE06AB"/>
    <w:rsid w:val="00EE0B0C"/>
    <w:rsid w:val="00EE0D23"/>
    <w:rsid w:val="00EE1250"/>
    <w:rsid w:val="00EE16CB"/>
    <w:rsid w:val="00EE1902"/>
    <w:rsid w:val="00EE1BF1"/>
    <w:rsid w:val="00EE1C6F"/>
    <w:rsid w:val="00EE3FCA"/>
    <w:rsid w:val="00EE4763"/>
    <w:rsid w:val="00EE50E5"/>
    <w:rsid w:val="00EE5134"/>
    <w:rsid w:val="00EE5375"/>
    <w:rsid w:val="00EE59B9"/>
    <w:rsid w:val="00EE5CAF"/>
    <w:rsid w:val="00EE5DFC"/>
    <w:rsid w:val="00EE6D23"/>
    <w:rsid w:val="00EE71FE"/>
    <w:rsid w:val="00EE77FA"/>
    <w:rsid w:val="00EE797A"/>
    <w:rsid w:val="00EF01E2"/>
    <w:rsid w:val="00EF0436"/>
    <w:rsid w:val="00EF10F9"/>
    <w:rsid w:val="00EF1B89"/>
    <w:rsid w:val="00EF1EDE"/>
    <w:rsid w:val="00EF20B4"/>
    <w:rsid w:val="00EF215D"/>
    <w:rsid w:val="00EF2AE3"/>
    <w:rsid w:val="00EF314D"/>
    <w:rsid w:val="00EF3261"/>
    <w:rsid w:val="00EF3706"/>
    <w:rsid w:val="00EF3FED"/>
    <w:rsid w:val="00EF4148"/>
    <w:rsid w:val="00EF43D6"/>
    <w:rsid w:val="00EF5A03"/>
    <w:rsid w:val="00EF63C8"/>
    <w:rsid w:val="00EF691A"/>
    <w:rsid w:val="00EF6950"/>
    <w:rsid w:val="00EF6C9F"/>
    <w:rsid w:val="00EF710B"/>
    <w:rsid w:val="00EF7B60"/>
    <w:rsid w:val="00EF7B6D"/>
    <w:rsid w:val="00F0083F"/>
    <w:rsid w:val="00F00F86"/>
    <w:rsid w:val="00F0147D"/>
    <w:rsid w:val="00F0165B"/>
    <w:rsid w:val="00F01F73"/>
    <w:rsid w:val="00F02106"/>
    <w:rsid w:val="00F02664"/>
    <w:rsid w:val="00F03582"/>
    <w:rsid w:val="00F04684"/>
    <w:rsid w:val="00F04D59"/>
    <w:rsid w:val="00F0648B"/>
    <w:rsid w:val="00F06D0F"/>
    <w:rsid w:val="00F07B94"/>
    <w:rsid w:val="00F07FE9"/>
    <w:rsid w:val="00F105D4"/>
    <w:rsid w:val="00F10FFF"/>
    <w:rsid w:val="00F115AA"/>
    <w:rsid w:val="00F11AE9"/>
    <w:rsid w:val="00F122EE"/>
    <w:rsid w:val="00F12615"/>
    <w:rsid w:val="00F1272C"/>
    <w:rsid w:val="00F128C2"/>
    <w:rsid w:val="00F12A29"/>
    <w:rsid w:val="00F12DDA"/>
    <w:rsid w:val="00F13757"/>
    <w:rsid w:val="00F13A4C"/>
    <w:rsid w:val="00F13D22"/>
    <w:rsid w:val="00F14334"/>
    <w:rsid w:val="00F14C34"/>
    <w:rsid w:val="00F154E6"/>
    <w:rsid w:val="00F165FD"/>
    <w:rsid w:val="00F1676A"/>
    <w:rsid w:val="00F172E5"/>
    <w:rsid w:val="00F173D0"/>
    <w:rsid w:val="00F20784"/>
    <w:rsid w:val="00F2098A"/>
    <w:rsid w:val="00F20E75"/>
    <w:rsid w:val="00F211B3"/>
    <w:rsid w:val="00F21499"/>
    <w:rsid w:val="00F21B34"/>
    <w:rsid w:val="00F22AFB"/>
    <w:rsid w:val="00F23F0E"/>
    <w:rsid w:val="00F24A2F"/>
    <w:rsid w:val="00F25241"/>
    <w:rsid w:val="00F25315"/>
    <w:rsid w:val="00F25F9D"/>
    <w:rsid w:val="00F26268"/>
    <w:rsid w:val="00F2678F"/>
    <w:rsid w:val="00F26BE3"/>
    <w:rsid w:val="00F26F44"/>
    <w:rsid w:val="00F26F92"/>
    <w:rsid w:val="00F27107"/>
    <w:rsid w:val="00F27407"/>
    <w:rsid w:val="00F277E1"/>
    <w:rsid w:val="00F30751"/>
    <w:rsid w:val="00F309C0"/>
    <w:rsid w:val="00F309DD"/>
    <w:rsid w:val="00F30B09"/>
    <w:rsid w:val="00F30F6E"/>
    <w:rsid w:val="00F3132D"/>
    <w:rsid w:val="00F313A6"/>
    <w:rsid w:val="00F317DC"/>
    <w:rsid w:val="00F31D44"/>
    <w:rsid w:val="00F32B1D"/>
    <w:rsid w:val="00F32B8A"/>
    <w:rsid w:val="00F32DBF"/>
    <w:rsid w:val="00F3321A"/>
    <w:rsid w:val="00F33299"/>
    <w:rsid w:val="00F33AD2"/>
    <w:rsid w:val="00F33EEE"/>
    <w:rsid w:val="00F3440D"/>
    <w:rsid w:val="00F34A35"/>
    <w:rsid w:val="00F35051"/>
    <w:rsid w:val="00F35150"/>
    <w:rsid w:val="00F35496"/>
    <w:rsid w:val="00F35634"/>
    <w:rsid w:val="00F366E0"/>
    <w:rsid w:val="00F36965"/>
    <w:rsid w:val="00F3701B"/>
    <w:rsid w:val="00F377C8"/>
    <w:rsid w:val="00F37A2F"/>
    <w:rsid w:val="00F37A7C"/>
    <w:rsid w:val="00F37C57"/>
    <w:rsid w:val="00F400A9"/>
    <w:rsid w:val="00F40628"/>
    <w:rsid w:val="00F40CB0"/>
    <w:rsid w:val="00F40D33"/>
    <w:rsid w:val="00F40FC5"/>
    <w:rsid w:val="00F41BDF"/>
    <w:rsid w:val="00F42747"/>
    <w:rsid w:val="00F427DD"/>
    <w:rsid w:val="00F439C8"/>
    <w:rsid w:val="00F43AA3"/>
    <w:rsid w:val="00F44717"/>
    <w:rsid w:val="00F44D51"/>
    <w:rsid w:val="00F45163"/>
    <w:rsid w:val="00F4518D"/>
    <w:rsid w:val="00F45565"/>
    <w:rsid w:val="00F45A00"/>
    <w:rsid w:val="00F46BDB"/>
    <w:rsid w:val="00F477B7"/>
    <w:rsid w:val="00F50873"/>
    <w:rsid w:val="00F50D14"/>
    <w:rsid w:val="00F5100C"/>
    <w:rsid w:val="00F51F44"/>
    <w:rsid w:val="00F52473"/>
    <w:rsid w:val="00F525EE"/>
    <w:rsid w:val="00F52AB2"/>
    <w:rsid w:val="00F52DBB"/>
    <w:rsid w:val="00F531CF"/>
    <w:rsid w:val="00F54252"/>
    <w:rsid w:val="00F542FF"/>
    <w:rsid w:val="00F545CF"/>
    <w:rsid w:val="00F5516F"/>
    <w:rsid w:val="00F5579B"/>
    <w:rsid w:val="00F55840"/>
    <w:rsid w:val="00F56A1E"/>
    <w:rsid w:val="00F56FE5"/>
    <w:rsid w:val="00F572DD"/>
    <w:rsid w:val="00F57504"/>
    <w:rsid w:val="00F57565"/>
    <w:rsid w:val="00F57697"/>
    <w:rsid w:val="00F57A7A"/>
    <w:rsid w:val="00F57AC0"/>
    <w:rsid w:val="00F57B3A"/>
    <w:rsid w:val="00F57FED"/>
    <w:rsid w:val="00F60268"/>
    <w:rsid w:val="00F603A9"/>
    <w:rsid w:val="00F603E8"/>
    <w:rsid w:val="00F60599"/>
    <w:rsid w:val="00F6087A"/>
    <w:rsid w:val="00F609DC"/>
    <w:rsid w:val="00F6103F"/>
    <w:rsid w:val="00F613B6"/>
    <w:rsid w:val="00F614D2"/>
    <w:rsid w:val="00F61D0B"/>
    <w:rsid w:val="00F628A3"/>
    <w:rsid w:val="00F62D14"/>
    <w:rsid w:val="00F63231"/>
    <w:rsid w:val="00F64440"/>
    <w:rsid w:val="00F64AED"/>
    <w:rsid w:val="00F652AC"/>
    <w:rsid w:val="00F65914"/>
    <w:rsid w:val="00F66255"/>
    <w:rsid w:val="00F663F4"/>
    <w:rsid w:val="00F665FC"/>
    <w:rsid w:val="00F67DA7"/>
    <w:rsid w:val="00F705B0"/>
    <w:rsid w:val="00F7089A"/>
    <w:rsid w:val="00F70B5B"/>
    <w:rsid w:val="00F71187"/>
    <w:rsid w:val="00F7151E"/>
    <w:rsid w:val="00F722A3"/>
    <w:rsid w:val="00F724CB"/>
    <w:rsid w:val="00F725D0"/>
    <w:rsid w:val="00F72C0B"/>
    <w:rsid w:val="00F72F9F"/>
    <w:rsid w:val="00F73194"/>
    <w:rsid w:val="00F73206"/>
    <w:rsid w:val="00F73575"/>
    <w:rsid w:val="00F73582"/>
    <w:rsid w:val="00F74027"/>
    <w:rsid w:val="00F74148"/>
    <w:rsid w:val="00F7455D"/>
    <w:rsid w:val="00F75336"/>
    <w:rsid w:val="00F75706"/>
    <w:rsid w:val="00F75C60"/>
    <w:rsid w:val="00F75D5D"/>
    <w:rsid w:val="00F75EAA"/>
    <w:rsid w:val="00F75F9D"/>
    <w:rsid w:val="00F76141"/>
    <w:rsid w:val="00F76581"/>
    <w:rsid w:val="00F76758"/>
    <w:rsid w:val="00F76AB7"/>
    <w:rsid w:val="00F76C42"/>
    <w:rsid w:val="00F7763C"/>
    <w:rsid w:val="00F77A74"/>
    <w:rsid w:val="00F80BD5"/>
    <w:rsid w:val="00F80C40"/>
    <w:rsid w:val="00F80DDF"/>
    <w:rsid w:val="00F8126E"/>
    <w:rsid w:val="00F81762"/>
    <w:rsid w:val="00F821C9"/>
    <w:rsid w:val="00F82902"/>
    <w:rsid w:val="00F82B1A"/>
    <w:rsid w:val="00F83038"/>
    <w:rsid w:val="00F831EF"/>
    <w:rsid w:val="00F8336D"/>
    <w:rsid w:val="00F8363F"/>
    <w:rsid w:val="00F8397D"/>
    <w:rsid w:val="00F839F0"/>
    <w:rsid w:val="00F83A17"/>
    <w:rsid w:val="00F83A94"/>
    <w:rsid w:val="00F85EB6"/>
    <w:rsid w:val="00F860CA"/>
    <w:rsid w:val="00F862BC"/>
    <w:rsid w:val="00F8645F"/>
    <w:rsid w:val="00F8664A"/>
    <w:rsid w:val="00F866B7"/>
    <w:rsid w:val="00F86784"/>
    <w:rsid w:val="00F907EF"/>
    <w:rsid w:val="00F915A2"/>
    <w:rsid w:val="00F91633"/>
    <w:rsid w:val="00F91733"/>
    <w:rsid w:val="00F92AA8"/>
    <w:rsid w:val="00F92DCC"/>
    <w:rsid w:val="00F936E4"/>
    <w:rsid w:val="00F93802"/>
    <w:rsid w:val="00F938B1"/>
    <w:rsid w:val="00F94370"/>
    <w:rsid w:val="00F94404"/>
    <w:rsid w:val="00F9481C"/>
    <w:rsid w:val="00F94A8C"/>
    <w:rsid w:val="00F94B6B"/>
    <w:rsid w:val="00F950A0"/>
    <w:rsid w:val="00F950CC"/>
    <w:rsid w:val="00F95D18"/>
    <w:rsid w:val="00F95FE9"/>
    <w:rsid w:val="00F96355"/>
    <w:rsid w:val="00F9643E"/>
    <w:rsid w:val="00F97F90"/>
    <w:rsid w:val="00FA03C7"/>
    <w:rsid w:val="00FA0FBE"/>
    <w:rsid w:val="00FA1586"/>
    <w:rsid w:val="00FA240C"/>
    <w:rsid w:val="00FA240E"/>
    <w:rsid w:val="00FA2411"/>
    <w:rsid w:val="00FA2424"/>
    <w:rsid w:val="00FA2E37"/>
    <w:rsid w:val="00FA3387"/>
    <w:rsid w:val="00FA3434"/>
    <w:rsid w:val="00FA37BB"/>
    <w:rsid w:val="00FA37F8"/>
    <w:rsid w:val="00FA3910"/>
    <w:rsid w:val="00FA3BAF"/>
    <w:rsid w:val="00FA41F0"/>
    <w:rsid w:val="00FA41F6"/>
    <w:rsid w:val="00FA49CE"/>
    <w:rsid w:val="00FA4A70"/>
    <w:rsid w:val="00FA4BA9"/>
    <w:rsid w:val="00FA4D7C"/>
    <w:rsid w:val="00FA56A4"/>
    <w:rsid w:val="00FA56B3"/>
    <w:rsid w:val="00FA5E7D"/>
    <w:rsid w:val="00FA6408"/>
    <w:rsid w:val="00FA64F7"/>
    <w:rsid w:val="00FA68F5"/>
    <w:rsid w:val="00FA69A8"/>
    <w:rsid w:val="00FA754C"/>
    <w:rsid w:val="00FB01AF"/>
    <w:rsid w:val="00FB05B2"/>
    <w:rsid w:val="00FB08E2"/>
    <w:rsid w:val="00FB1347"/>
    <w:rsid w:val="00FB13DE"/>
    <w:rsid w:val="00FB1820"/>
    <w:rsid w:val="00FB18A6"/>
    <w:rsid w:val="00FB1D88"/>
    <w:rsid w:val="00FB1F04"/>
    <w:rsid w:val="00FB26E6"/>
    <w:rsid w:val="00FB2C26"/>
    <w:rsid w:val="00FB2D70"/>
    <w:rsid w:val="00FB2F94"/>
    <w:rsid w:val="00FB36E7"/>
    <w:rsid w:val="00FB38C8"/>
    <w:rsid w:val="00FB3FAC"/>
    <w:rsid w:val="00FB4023"/>
    <w:rsid w:val="00FB52BA"/>
    <w:rsid w:val="00FB5B4A"/>
    <w:rsid w:val="00FB63D4"/>
    <w:rsid w:val="00FB65D3"/>
    <w:rsid w:val="00FB66B8"/>
    <w:rsid w:val="00FB6A99"/>
    <w:rsid w:val="00FB7AD2"/>
    <w:rsid w:val="00FC144D"/>
    <w:rsid w:val="00FC173A"/>
    <w:rsid w:val="00FC1875"/>
    <w:rsid w:val="00FC1D7A"/>
    <w:rsid w:val="00FC1FB3"/>
    <w:rsid w:val="00FC2824"/>
    <w:rsid w:val="00FC2F75"/>
    <w:rsid w:val="00FC3671"/>
    <w:rsid w:val="00FC3EAF"/>
    <w:rsid w:val="00FC3F3E"/>
    <w:rsid w:val="00FC41A6"/>
    <w:rsid w:val="00FC41FB"/>
    <w:rsid w:val="00FC44F3"/>
    <w:rsid w:val="00FC4626"/>
    <w:rsid w:val="00FC46F0"/>
    <w:rsid w:val="00FC499D"/>
    <w:rsid w:val="00FC4F50"/>
    <w:rsid w:val="00FC5055"/>
    <w:rsid w:val="00FC50AC"/>
    <w:rsid w:val="00FC56B2"/>
    <w:rsid w:val="00FC5E71"/>
    <w:rsid w:val="00FC6036"/>
    <w:rsid w:val="00FC6A0A"/>
    <w:rsid w:val="00FC704F"/>
    <w:rsid w:val="00FC77CC"/>
    <w:rsid w:val="00FD0137"/>
    <w:rsid w:val="00FD047B"/>
    <w:rsid w:val="00FD0626"/>
    <w:rsid w:val="00FD080E"/>
    <w:rsid w:val="00FD0908"/>
    <w:rsid w:val="00FD0B4D"/>
    <w:rsid w:val="00FD0BAE"/>
    <w:rsid w:val="00FD0E79"/>
    <w:rsid w:val="00FD10E1"/>
    <w:rsid w:val="00FD1A28"/>
    <w:rsid w:val="00FD1F35"/>
    <w:rsid w:val="00FD2473"/>
    <w:rsid w:val="00FD24F8"/>
    <w:rsid w:val="00FD3B8D"/>
    <w:rsid w:val="00FD3D1F"/>
    <w:rsid w:val="00FD48F6"/>
    <w:rsid w:val="00FD5027"/>
    <w:rsid w:val="00FD5231"/>
    <w:rsid w:val="00FD53C2"/>
    <w:rsid w:val="00FD5DE9"/>
    <w:rsid w:val="00FD6372"/>
    <w:rsid w:val="00FD7724"/>
    <w:rsid w:val="00FD77C0"/>
    <w:rsid w:val="00FE0BF6"/>
    <w:rsid w:val="00FE166A"/>
    <w:rsid w:val="00FE1803"/>
    <w:rsid w:val="00FE3C8F"/>
    <w:rsid w:val="00FE3F57"/>
    <w:rsid w:val="00FE4AA2"/>
    <w:rsid w:val="00FE5504"/>
    <w:rsid w:val="00FE5CEC"/>
    <w:rsid w:val="00FE5EE0"/>
    <w:rsid w:val="00FE644D"/>
    <w:rsid w:val="00FE7323"/>
    <w:rsid w:val="00FE7E85"/>
    <w:rsid w:val="00FF13F2"/>
    <w:rsid w:val="00FF165D"/>
    <w:rsid w:val="00FF17B9"/>
    <w:rsid w:val="00FF1F1A"/>
    <w:rsid w:val="00FF2093"/>
    <w:rsid w:val="00FF2296"/>
    <w:rsid w:val="00FF2E7E"/>
    <w:rsid w:val="00FF321E"/>
    <w:rsid w:val="00FF3317"/>
    <w:rsid w:val="00FF4690"/>
    <w:rsid w:val="00FF52C8"/>
    <w:rsid w:val="00FF55FC"/>
    <w:rsid w:val="00FF58AF"/>
    <w:rsid w:val="00FF5A78"/>
    <w:rsid w:val="00FF671A"/>
    <w:rsid w:val="00FF6B51"/>
    <w:rsid w:val="00FF6C5F"/>
    <w:rsid w:val="00FF713B"/>
    <w:rsid w:val="00FF743B"/>
    <w:rsid w:val="00FF7828"/>
    <w:rsid w:val="01050472"/>
    <w:rsid w:val="011F1509"/>
    <w:rsid w:val="012386B4"/>
    <w:rsid w:val="01366496"/>
    <w:rsid w:val="0139FA9F"/>
    <w:rsid w:val="013E0A6C"/>
    <w:rsid w:val="0144E5A5"/>
    <w:rsid w:val="01495EF1"/>
    <w:rsid w:val="0162BB1C"/>
    <w:rsid w:val="01680059"/>
    <w:rsid w:val="016D2C7D"/>
    <w:rsid w:val="01AB2026"/>
    <w:rsid w:val="01B26DB0"/>
    <w:rsid w:val="01C2896A"/>
    <w:rsid w:val="01C85F16"/>
    <w:rsid w:val="01D34C4A"/>
    <w:rsid w:val="01E35B4B"/>
    <w:rsid w:val="01E76759"/>
    <w:rsid w:val="01F532CB"/>
    <w:rsid w:val="02044F17"/>
    <w:rsid w:val="024690E7"/>
    <w:rsid w:val="024A399A"/>
    <w:rsid w:val="024DE921"/>
    <w:rsid w:val="025BF635"/>
    <w:rsid w:val="02752AA2"/>
    <w:rsid w:val="0276CCF8"/>
    <w:rsid w:val="027B9967"/>
    <w:rsid w:val="027D8997"/>
    <w:rsid w:val="02822B85"/>
    <w:rsid w:val="028C0CFD"/>
    <w:rsid w:val="029F2535"/>
    <w:rsid w:val="02A8BA6E"/>
    <w:rsid w:val="02C2A0F8"/>
    <w:rsid w:val="02C77783"/>
    <w:rsid w:val="02CE8507"/>
    <w:rsid w:val="02D354D4"/>
    <w:rsid w:val="02D8EF58"/>
    <w:rsid w:val="02F081D0"/>
    <w:rsid w:val="030B833D"/>
    <w:rsid w:val="030C16DD"/>
    <w:rsid w:val="032F2062"/>
    <w:rsid w:val="034216C8"/>
    <w:rsid w:val="0344BB11"/>
    <w:rsid w:val="0345984B"/>
    <w:rsid w:val="035374E4"/>
    <w:rsid w:val="035A4C28"/>
    <w:rsid w:val="0364CEA8"/>
    <w:rsid w:val="036E75C5"/>
    <w:rsid w:val="036EA9AF"/>
    <w:rsid w:val="03A6C82E"/>
    <w:rsid w:val="03A9FF1D"/>
    <w:rsid w:val="03B06157"/>
    <w:rsid w:val="03B4F8CE"/>
    <w:rsid w:val="03B6B663"/>
    <w:rsid w:val="03BED1C3"/>
    <w:rsid w:val="03D32E46"/>
    <w:rsid w:val="0403F0B6"/>
    <w:rsid w:val="0410F369"/>
    <w:rsid w:val="041162C5"/>
    <w:rsid w:val="042097EE"/>
    <w:rsid w:val="0424F47B"/>
    <w:rsid w:val="0434A8CA"/>
    <w:rsid w:val="0439F01B"/>
    <w:rsid w:val="044C3418"/>
    <w:rsid w:val="0451DD91"/>
    <w:rsid w:val="0457D08F"/>
    <w:rsid w:val="04666980"/>
    <w:rsid w:val="04738C25"/>
    <w:rsid w:val="047D39A3"/>
    <w:rsid w:val="04A5BBBD"/>
    <w:rsid w:val="04BB5692"/>
    <w:rsid w:val="04D79C7E"/>
    <w:rsid w:val="04DD1D9F"/>
    <w:rsid w:val="04E25A9A"/>
    <w:rsid w:val="04E446EE"/>
    <w:rsid w:val="051A0E14"/>
    <w:rsid w:val="05341715"/>
    <w:rsid w:val="05358B92"/>
    <w:rsid w:val="054113DB"/>
    <w:rsid w:val="054744D7"/>
    <w:rsid w:val="0547738B"/>
    <w:rsid w:val="05529885"/>
    <w:rsid w:val="05644C4D"/>
    <w:rsid w:val="05674AD2"/>
    <w:rsid w:val="05751EC2"/>
    <w:rsid w:val="05914DE6"/>
    <w:rsid w:val="05A6228B"/>
    <w:rsid w:val="05B2A0E4"/>
    <w:rsid w:val="05B9CFFB"/>
    <w:rsid w:val="05CCFE66"/>
    <w:rsid w:val="05CE5A76"/>
    <w:rsid w:val="05E216A3"/>
    <w:rsid w:val="05E48C1E"/>
    <w:rsid w:val="05EB824A"/>
    <w:rsid w:val="05EF9E0F"/>
    <w:rsid w:val="061069DB"/>
    <w:rsid w:val="06183094"/>
    <w:rsid w:val="0627550E"/>
    <w:rsid w:val="06362513"/>
    <w:rsid w:val="06465F4F"/>
    <w:rsid w:val="066BBAD6"/>
    <w:rsid w:val="067E5852"/>
    <w:rsid w:val="0684195C"/>
    <w:rsid w:val="0692A064"/>
    <w:rsid w:val="06981F8E"/>
    <w:rsid w:val="069918DF"/>
    <w:rsid w:val="069F59A9"/>
    <w:rsid w:val="06A8CD02"/>
    <w:rsid w:val="06AE5FD5"/>
    <w:rsid w:val="06BFCEB6"/>
    <w:rsid w:val="06CAED8C"/>
    <w:rsid w:val="06E10F50"/>
    <w:rsid w:val="06E141CD"/>
    <w:rsid w:val="06EA2078"/>
    <w:rsid w:val="07037E61"/>
    <w:rsid w:val="0703D18D"/>
    <w:rsid w:val="0706EE9D"/>
    <w:rsid w:val="071034CF"/>
    <w:rsid w:val="0735D650"/>
    <w:rsid w:val="0747277A"/>
    <w:rsid w:val="074C3D8F"/>
    <w:rsid w:val="07553881"/>
    <w:rsid w:val="077B8C09"/>
    <w:rsid w:val="07812124"/>
    <w:rsid w:val="0789B76D"/>
    <w:rsid w:val="078F6528"/>
    <w:rsid w:val="079EB177"/>
    <w:rsid w:val="07A02256"/>
    <w:rsid w:val="07A95649"/>
    <w:rsid w:val="07BBD4A6"/>
    <w:rsid w:val="07BE5117"/>
    <w:rsid w:val="07C6D006"/>
    <w:rsid w:val="07C6F468"/>
    <w:rsid w:val="07D06F71"/>
    <w:rsid w:val="07D32811"/>
    <w:rsid w:val="07D7ED63"/>
    <w:rsid w:val="07DEC1DD"/>
    <w:rsid w:val="081218B0"/>
    <w:rsid w:val="08234750"/>
    <w:rsid w:val="08271DE6"/>
    <w:rsid w:val="084B55C9"/>
    <w:rsid w:val="085B6004"/>
    <w:rsid w:val="0861181C"/>
    <w:rsid w:val="087BF894"/>
    <w:rsid w:val="0880F198"/>
    <w:rsid w:val="089B1B33"/>
    <w:rsid w:val="08A057CB"/>
    <w:rsid w:val="08D3A818"/>
    <w:rsid w:val="08D5DC90"/>
    <w:rsid w:val="08F7ECFE"/>
    <w:rsid w:val="0901143E"/>
    <w:rsid w:val="09107716"/>
    <w:rsid w:val="091B11C1"/>
    <w:rsid w:val="0932F0F4"/>
    <w:rsid w:val="093F1266"/>
    <w:rsid w:val="095CD369"/>
    <w:rsid w:val="095D6FA9"/>
    <w:rsid w:val="095EF44B"/>
    <w:rsid w:val="095FF3F4"/>
    <w:rsid w:val="096D3613"/>
    <w:rsid w:val="09766E66"/>
    <w:rsid w:val="097C4A31"/>
    <w:rsid w:val="097C6D31"/>
    <w:rsid w:val="0987300D"/>
    <w:rsid w:val="098E3012"/>
    <w:rsid w:val="0991F7E7"/>
    <w:rsid w:val="09A9EEE4"/>
    <w:rsid w:val="09B077E8"/>
    <w:rsid w:val="09B839E7"/>
    <w:rsid w:val="09B8BB32"/>
    <w:rsid w:val="09C164EA"/>
    <w:rsid w:val="09C2487F"/>
    <w:rsid w:val="09C8D0C4"/>
    <w:rsid w:val="09CD6CCA"/>
    <w:rsid w:val="09DC47C3"/>
    <w:rsid w:val="09E08651"/>
    <w:rsid w:val="0A05A073"/>
    <w:rsid w:val="0A2762AB"/>
    <w:rsid w:val="0A29CC9A"/>
    <w:rsid w:val="0A3ADE0C"/>
    <w:rsid w:val="0A44A812"/>
    <w:rsid w:val="0A487ADE"/>
    <w:rsid w:val="0A55B9A7"/>
    <w:rsid w:val="0A58AEA1"/>
    <w:rsid w:val="0A7BF0C8"/>
    <w:rsid w:val="0A948382"/>
    <w:rsid w:val="0A9A5F06"/>
    <w:rsid w:val="0AA29930"/>
    <w:rsid w:val="0AAB84B6"/>
    <w:rsid w:val="0AACBF6B"/>
    <w:rsid w:val="0ABC7552"/>
    <w:rsid w:val="0ABCD0A7"/>
    <w:rsid w:val="0AC20CC9"/>
    <w:rsid w:val="0AD881EF"/>
    <w:rsid w:val="0ADE50AC"/>
    <w:rsid w:val="0AFCD88B"/>
    <w:rsid w:val="0B03B3B0"/>
    <w:rsid w:val="0B094CB5"/>
    <w:rsid w:val="0B09BC10"/>
    <w:rsid w:val="0B1275A1"/>
    <w:rsid w:val="0B1C8346"/>
    <w:rsid w:val="0B1DA670"/>
    <w:rsid w:val="0B223631"/>
    <w:rsid w:val="0B2E1FFF"/>
    <w:rsid w:val="0B3C8794"/>
    <w:rsid w:val="0B505115"/>
    <w:rsid w:val="0B543411"/>
    <w:rsid w:val="0B57C01A"/>
    <w:rsid w:val="0B7732C4"/>
    <w:rsid w:val="0B775A70"/>
    <w:rsid w:val="0B7EE247"/>
    <w:rsid w:val="0B80825B"/>
    <w:rsid w:val="0B84E469"/>
    <w:rsid w:val="0B8EA0C5"/>
    <w:rsid w:val="0B956F61"/>
    <w:rsid w:val="0B964C09"/>
    <w:rsid w:val="0B9715E6"/>
    <w:rsid w:val="0B9AAC89"/>
    <w:rsid w:val="0BA178B8"/>
    <w:rsid w:val="0BAF51B7"/>
    <w:rsid w:val="0BC0748B"/>
    <w:rsid w:val="0BC3027E"/>
    <w:rsid w:val="0BD14BD4"/>
    <w:rsid w:val="0BD2B253"/>
    <w:rsid w:val="0BD8EC89"/>
    <w:rsid w:val="0BF7563C"/>
    <w:rsid w:val="0BF8BAAD"/>
    <w:rsid w:val="0C00323D"/>
    <w:rsid w:val="0C18E2CA"/>
    <w:rsid w:val="0C1B58CA"/>
    <w:rsid w:val="0C3759F3"/>
    <w:rsid w:val="0C3BA00C"/>
    <w:rsid w:val="0C417715"/>
    <w:rsid w:val="0C58FC92"/>
    <w:rsid w:val="0C645FD5"/>
    <w:rsid w:val="0C7D237E"/>
    <w:rsid w:val="0C85D693"/>
    <w:rsid w:val="0C8FB8FB"/>
    <w:rsid w:val="0C92A560"/>
    <w:rsid w:val="0CAB7E89"/>
    <w:rsid w:val="0CBAEE03"/>
    <w:rsid w:val="0CCF4DA0"/>
    <w:rsid w:val="0CD349A1"/>
    <w:rsid w:val="0CD9CCA1"/>
    <w:rsid w:val="0CDD1479"/>
    <w:rsid w:val="0CDF60FF"/>
    <w:rsid w:val="0D208F7B"/>
    <w:rsid w:val="0D2F83F3"/>
    <w:rsid w:val="0D42A88F"/>
    <w:rsid w:val="0D448D17"/>
    <w:rsid w:val="0D536310"/>
    <w:rsid w:val="0D5D2DA9"/>
    <w:rsid w:val="0D62397D"/>
    <w:rsid w:val="0D67F814"/>
    <w:rsid w:val="0D7D6C32"/>
    <w:rsid w:val="0D81575A"/>
    <w:rsid w:val="0D910AFD"/>
    <w:rsid w:val="0D974D78"/>
    <w:rsid w:val="0DA3FD07"/>
    <w:rsid w:val="0DAA3D06"/>
    <w:rsid w:val="0DD94C74"/>
    <w:rsid w:val="0DE1A951"/>
    <w:rsid w:val="0DE23EFF"/>
    <w:rsid w:val="0DE54D1C"/>
    <w:rsid w:val="0DEA02DA"/>
    <w:rsid w:val="0E0E190C"/>
    <w:rsid w:val="0E176FE4"/>
    <w:rsid w:val="0E3A13FD"/>
    <w:rsid w:val="0E3C29ED"/>
    <w:rsid w:val="0E401550"/>
    <w:rsid w:val="0E70C26B"/>
    <w:rsid w:val="0E77D2E4"/>
    <w:rsid w:val="0E7E00CB"/>
    <w:rsid w:val="0E949F11"/>
    <w:rsid w:val="0E97BAA8"/>
    <w:rsid w:val="0E9A367F"/>
    <w:rsid w:val="0EA042F2"/>
    <w:rsid w:val="0EA46A8E"/>
    <w:rsid w:val="0EB0D33C"/>
    <w:rsid w:val="0EB885F5"/>
    <w:rsid w:val="0EBE9AAB"/>
    <w:rsid w:val="0ED22F9F"/>
    <w:rsid w:val="0ED62342"/>
    <w:rsid w:val="0EE85DBE"/>
    <w:rsid w:val="0EF1660E"/>
    <w:rsid w:val="0F040D72"/>
    <w:rsid w:val="0F0AD12C"/>
    <w:rsid w:val="0F16E7CD"/>
    <w:rsid w:val="0F3BFBDA"/>
    <w:rsid w:val="0F4D4556"/>
    <w:rsid w:val="0F538DA4"/>
    <w:rsid w:val="0F5675F5"/>
    <w:rsid w:val="0F87FE74"/>
    <w:rsid w:val="0F93AD55"/>
    <w:rsid w:val="0FA86E77"/>
    <w:rsid w:val="0FBB5721"/>
    <w:rsid w:val="0FBC4BB3"/>
    <w:rsid w:val="0FBDBD47"/>
    <w:rsid w:val="0FCB7919"/>
    <w:rsid w:val="0FDB9AD0"/>
    <w:rsid w:val="0FE622A6"/>
    <w:rsid w:val="0FEACF59"/>
    <w:rsid w:val="0FF6085B"/>
    <w:rsid w:val="0FF782AE"/>
    <w:rsid w:val="0FF9813E"/>
    <w:rsid w:val="100431EF"/>
    <w:rsid w:val="1005B260"/>
    <w:rsid w:val="101884B3"/>
    <w:rsid w:val="101BD891"/>
    <w:rsid w:val="1023C9FF"/>
    <w:rsid w:val="1024BA3A"/>
    <w:rsid w:val="1025D977"/>
    <w:rsid w:val="1029C7EE"/>
    <w:rsid w:val="102E262C"/>
    <w:rsid w:val="102F69DD"/>
    <w:rsid w:val="1035C323"/>
    <w:rsid w:val="1037BE95"/>
    <w:rsid w:val="1039F051"/>
    <w:rsid w:val="10520260"/>
    <w:rsid w:val="1055C1AA"/>
    <w:rsid w:val="10560CA9"/>
    <w:rsid w:val="1072B824"/>
    <w:rsid w:val="10859828"/>
    <w:rsid w:val="10891155"/>
    <w:rsid w:val="108E146B"/>
    <w:rsid w:val="109E2A73"/>
    <w:rsid w:val="10A0CD1C"/>
    <w:rsid w:val="10A857FD"/>
    <w:rsid w:val="10A91E48"/>
    <w:rsid w:val="10BB3EB9"/>
    <w:rsid w:val="10BD3136"/>
    <w:rsid w:val="10C9C421"/>
    <w:rsid w:val="10CDA0BC"/>
    <w:rsid w:val="10D216A9"/>
    <w:rsid w:val="10D59279"/>
    <w:rsid w:val="10E6F3DE"/>
    <w:rsid w:val="1107761A"/>
    <w:rsid w:val="1112B7E8"/>
    <w:rsid w:val="11133749"/>
    <w:rsid w:val="11223CD5"/>
    <w:rsid w:val="112A8DAA"/>
    <w:rsid w:val="113A7E4A"/>
    <w:rsid w:val="113B29DC"/>
    <w:rsid w:val="114324BE"/>
    <w:rsid w:val="1152B203"/>
    <w:rsid w:val="115CEEDA"/>
    <w:rsid w:val="116EDCEA"/>
    <w:rsid w:val="11753766"/>
    <w:rsid w:val="117A9BC3"/>
    <w:rsid w:val="117DA4F5"/>
    <w:rsid w:val="1181FBDC"/>
    <w:rsid w:val="118471E1"/>
    <w:rsid w:val="11854BA9"/>
    <w:rsid w:val="11889465"/>
    <w:rsid w:val="1193DE95"/>
    <w:rsid w:val="11993A19"/>
    <w:rsid w:val="119986D2"/>
    <w:rsid w:val="11AD5776"/>
    <w:rsid w:val="11B0C60C"/>
    <w:rsid w:val="11B219DC"/>
    <w:rsid w:val="11B421A7"/>
    <w:rsid w:val="11DCFCBB"/>
    <w:rsid w:val="11E02F26"/>
    <w:rsid w:val="11F0B139"/>
    <w:rsid w:val="12067634"/>
    <w:rsid w:val="121B4AC7"/>
    <w:rsid w:val="1228CAA6"/>
    <w:rsid w:val="12292A82"/>
    <w:rsid w:val="122A6DF5"/>
    <w:rsid w:val="124E54B8"/>
    <w:rsid w:val="125A8C0C"/>
    <w:rsid w:val="12631680"/>
    <w:rsid w:val="12643DE7"/>
    <w:rsid w:val="1264B343"/>
    <w:rsid w:val="1276070B"/>
    <w:rsid w:val="1281284E"/>
    <w:rsid w:val="128698ED"/>
    <w:rsid w:val="1287AA18"/>
    <w:rsid w:val="1291CCCC"/>
    <w:rsid w:val="12C9F52F"/>
    <w:rsid w:val="12D2A96F"/>
    <w:rsid w:val="12D2D29E"/>
    <w:rsid w:val="12DF01A6"/>
    <w:rsid w:val="12E41979"/>
    <w:rsid w:val="12E7566A"/>
    <w:rsid w:val="12EC0202"/>
    <w:rsid w:val="12EC334D"/>
    <w:rsid w:val="1333BCF4"/>
    <w:rsid w:val="1339E54E"/>
    <w:rsid w:val="13451901"/>
    <w:rsid w:val="134EBEF8"/>
    <w:rsid w:val="1360AF5E"/>
    <w:rsid w:val="1365425D"/>
    <w:rsid w:val="136AB013"/>
    <w:rsid w:val="136D4461"/>
    <w:rsid w:val="137C2FC2"/>
    <w:rsid w:val="138936F8"/>
    <w:rsid w:val="13970EA8"/>
    <w:rsid w:val="13BC72B5"/>
    <w:rsid w:val="13C37462"/>
    <w:rsid w:val="13C6582E"/>
    <w:rsid w:val="13CE47DC"/>
    <w:rsid w:val="13DDD17E"/>
    <w:rsid w:val="13E7649C"/>
    <w:rsid w:val="13FA2459"/>
    <w:rsid w:val="1405CB73"/>
    <w:rsid w:val="14091695"/>
    <w:rsid w:val="1409DA30"/>
    <w:rsid w:val="140C4ED5"/>
    <w:rsid w:val="14175701"/>
    <w:rsid w:val="141C5162"/>
    <w:rsid w:val="1423A832"/>
    <w:rsid w:val="1437B76F"/>
    <w:rsid w:val="14493FBB"/>
    <w:rsid w:val="144D3AF1"/>
    <w:rsid w:val="1468F731"/>
    <w:rsid w:val="146C73C7"/>
    <w:rsid w:val="1478B257"/>
    <w:rsid w:val="148EBBAC"/>
    <w:rsid w:val="149034F3"/>
    <w:rsid w:val="14A1685F"/>
    <w:rsid w:val="14A6C278"/>
    <w:rsid w:val="14ABF42D"/>
    <w:rsid w:val="14B5FCAD"/>
    <w:rsid w:val="14B896F6"/>
    <w:rsid w:val="14C37F36"/>
    <w:rsid w:val="14D464F5"/>
    <w:rsid w:val="14DE6784"/>
    <w:rsid w:val="14E2E58B"/>
    <w:rsid w:val="14EC9AAF"/>
    <w:rsid w:val="14F6078E"/>
    <w:rsid w:val="14F640BF"/>
    <w:rsid w:val="150D417D"/>
    <w:rsid w:val="150DECD6"/>
    <w:rsid w:val="1512079A"/>
    <w:rsid w:val="151694BB"/>
    <w:rsid w:val="154FCB38"/>
    <w:rsid w:val="1552A056"/>
    <w:rsid w:val="155322EC"/>
    <w:rsid w:val="15609D9F"/>
    <w:rsid w:val="15770B2F"/>
    <w:rsid w:val="157A102B"/>
    <w:rsid w:val="1585F15D"/>
    <w:rsid w:val="15A22E3B"/>
    <w:rsid w:val="15AB303A"/>
    <w:rsid w:val="15CCC935"/>
    <w:rsid w:val="15D16EB4"/>
    <w:rsid w:val="15D701AF"/>
    <w:rsid w:val="15E3AB87"/>
    <w:rsid w:val="15E7084A"/>
    <w:rsid w:val="15F3E6F1"/>
    <w:rsid w:val="15F47142"/>
    <w:rsid w:val="15F89C34"/>
    <w:rsid w:val="15FB6D62"/>
    <w:rsid w:val="16037DE9"/>
    <w:rsid w:val="1615E673"/>
    <w:rsid w:val="161A9226"/>
    <w:rsid w:val="161AA679"/>
    <w:rsid w:val="163D4A76"/>
    <w:rsid w:val="164CD1B0"/>
    <w:rsid w:val="1651DE90"/>
    <w:rsid w:val="165D0AB6"/>
    <w:rsid w:val="166486E8"/>
    <w:rsid w:val="166739C1"/>
    <w:rsid w:val="166D9A9D"/>
    <w:rsid w:val="166EDB39"/>
    <w:rsid w:val="16879496"/>
    <w:rsid w:val="16889E93"/>
    <w:rsid w:val="16BF179C"/>
    <w:rsid w:val="16CF6E3D"/>
    <w:rsid w:val="16DC40DB"/>
    <w:rsid w:val="16E0142B"/>
    <w:rsid w:val="16E1736C"/>
    <w:rsid w:val="17058FBE"/>
    <w:rsid w:val="170A777A"/>
    <w:rsid w:val="170D4439"/>
    <w:rsid w:val="17108554"/>
    <w:rsid w:val="1715BE99"/>
    <w:rsid w:val="1722F3F6"/>
    <w:rsid w:val="17252F5B"/>
    <w:rsid w:val="17276FC9"/>
    <w:rsid w:val="17292BEA"/>
    <w:rsid w:val="1742940A"/>
    <w:rsid w:val="1760A5E9"/>
    <w:rsid w:val="17630BE1"/>
    <w:rsid w:val="17664CB5"/>
    <w:rsid w:val="1766B2E0"/>
    <w:rsid w:val="17708C72"/>
    <w:rsid w:val="177B672E"/>
    <w:rsid w:val="1787641A"/>
    <w:rsid w:val="178965DA"/>
    <w:rsid w:val="179CCD8B"/>
    <w:rsid w:val="179D7ECA"/>
    <w:rsid w:val="17B80440"/>
    <w:rsid w:val="17BF4E26"/>
    <w:rsid w:val="17CE07DE"/>
    <w:rsid w:val="17CE3C43"/>
    <w:rsid w:val="17F603E9"/>
    <w:rsid w:val="18024629"/>
    <w:rsid w:val="1836DD41"/>
    <w:rsid w:val="183DE8B9"/>
    <w:rsid w:val="184CE971"/>
    <w:rsid w:val="1854C8BD"/>
    <w:rsid w:val="18557A6A"/>
    <w:rsid w:val="1860CADF"/>
    <w:rsid w:val="18726CCF"/>
    <w:rsid w:val="187F8E79"/>
    <w:rsid w:val="18A2DC73"/>
    <w:rsid w:val="18AE4949"/>
    <w:rsid w:val="18CC6556"/>
    <w:rsid w:val="18CEF9BC"/>
    <w:rsid w:val="18D326CA"/>
    <w:rsid w:val="18D980D3"/>
    <w:rsid w:val="1905CE89"/>
    <w:rsid w:val="190CEF74"/>
    <w:rsid w:val="1911C214"/>
    <w:rsid w:val="191D60D7"/>
    <w:rsid w:val="191DEF11"/>
    <w:rsid w:val="19212722"/>
    <w:rsid w:val="19217099"/>
    <w:rsid w:val="1926EDD8"/>
    <w:rsid w:val="192DE919"/>
    <w:rsid w:val="193B6046"/>
    <w:rsid w:val="1941E130"/>
    <w:rsid w:val="1942DFBF"/>
    <w:rsid w:val="1952D93A"/>
    <w:rsid w:val="19591291"/>
    <w:rsid w:val="1970B1E3"/>
    <w:rsid w:val="19711CC0"/>
    <w:rsid w:val="198E2691"/>
    <w:rsid w:val="19909F91"/>
    <w:rsid w:val="1997A9FF"/>
    <w:rsid w:val="19B1C77B"/>
    <w:rsid w:val="19C21F1F"/>
    <w:rsid w:val="19C3018E"/>
    <w:rsid w:val="19E01BD2"/>
    <w:rsid w:val="19E4EEE6"/>
    <w:rsid w:val="19E77F64"/>
    <w:rsid w:val="19F23CC7"/>
    <w:rsid w:val="19F32340"/>
    <w:rsid w:val="19FEB8C6"/>
    <w:rsid w:val="1A0498ED"/>
    <w:rsid w:val="1A0BE4C4"/>
    <w:rsid w:val="1A0ECFBC"/>
    <w:rsid w:val="1A100CDA"/>
    <w:rsid w:val="1A43A4B3"/>
    <w:rsid w:val="1A49CE8E"/>
    <w:rsid w:val="1A4A68D7"/>
    <w:rsid w:val="1A4C687D"/>
    <w:rsid w:val="1A4D32DA"/>
    <w:rsid w:val="1A510CE6"/>
    <w:rsid w:val="1A5736A8"/>
    <w:rsid w:val="1A86C7D0"/>
    <w:rsid w:val="1A97F3F4"/>
    <w:rsid w:val="1A9F72CA"/>
    <w:rsid w:val="1AA81A9C"/>
    <w:rsid w:val="1ACD920D"/>
    <w:rsid w:val="1B0A52E9"/>
    <w:rsid w:val="1B0A81BE"/>
    <w:rsid w:val="1B23ACA7"/>
    <w:rsid w:val="1B356178"/>
    <w:rsid w:val="1B3783D4"/>
    <w:rsid w:val="1B4A80AC"/>
    <w:rsid w:val="1B611754"/>
    <w:rsid w:val="1B621E1D"/>
    <w:rsid w:val="1B666AA6"/>
    <w:rsid w:val="1B7DDEB2"/>
    <w:rsid w:val="1B7DFB84"/>
    <w:rsid w:val="1BB3673D"/>
    <w:rsid w:val="1BD17375"/>
    <w:rsid w:val="1BD9FB6B"/>
    <w:rsid w:val="1BF0C1BE"/>
    <w:rsid w:val="1BF52C81"/>
    <w:rsid w:val="1C0652C3"/>
    <w:rsid w:val="1C07900B"/>
    <w:rsid w:val="1C14B16B"/>
    <w:rsid w:val="1C29D4FD"/>
    <w:rsid w:val="1C2E5B18"/>
    <w:rsid w:val="1C3064F0"/>
    <w:rsid w:val="1C3ADDD9"/>
    <w:rsid w:val="1C3B0C42"/>
    <w:rsid w:val="1C3CE735"/>
    <w:rsid w:val="1C45DD20"/>
    <w:rsid w:val="1C4B33BF"/>
    <w:rsid w:val="1C558B29"/>
    <w:rsid w:val="1C6914C4"/>
    <w:rsid w:val="1C7439DB"/>
    <w:rsid w:val="1C749141"/>
    <w:rsid w:val="1C8E753F"/>
    <w:rsid w:val="1CB10DD6"/>
    <w:rsid w:val="1CB48CFE"/>
    <w:rsid w:val="1CDAC2C8"/>
    <w:rsid w:val="1D0F12E6"/>
    <w:rsid w:val="1D1C4360"/>
    <w:rsid w:val="1D208B5F"/>
    <w:rsid w:val="1D2F08AD"/>
    <w:rsid w:val="1D376583"/>
    <w:rsid w:val="1D3C3FF0"/>
    <w:rsid w:val="1D401190"/>
    <w:rsid w:val="1D463B54"/>
    <w:rsid w:val="1D555DE4"/>
    <w:rsid w:val="1D78E885"/>
    <w:rsid w:val="1D807224"/>
    <w:rsid w:val="1D88ADF2"/>
    <w:rsid w:val="1D8BB88D"/>
    <w:rsid w:val="1D8E3E6C"/>
    <w:rsid w:val="1D8EAD48"/>
    <w:rsid w:val="1D9EDECD"/>
    <w:rsid w:val="1DA373B4"/>
    <w:rsid w:val="1DA72293"/>
    <w:rsid w:val="1DC2196C"/>
    <w:rsid w:val="1DE709DA"/>
    <w:rsid w:val="1DE94EC3"/>
    <w:rsid w:val="1DEA77F7"/>
    <w:rsid w:val="1DEB043B"/>
    <w:rsid w:val="1E057B17"/>
    <w:rsid w:val="1E0CA4B1"/>
    <w:rsid w:val="1E107EE9"/>
    <w:rsid w:val="1E1EFE9E"/>
    <w:rsid w:val="1E29BB72"/>
    <w:rsid w:val="1E2B8AD7"/>
    <w:rsid w:val="1E4805ED"/>
    <w:rsid w:val="1E5B0114"/>
    <w:rsid w:val="1E7D0CE6"/>
    <w:rsid w:val="1E81E6C1"/>
    <w:rsid w:val="1E8DDDC0"/>
    <w:rsid w:val="1E9604FE"/>
    <w:rsid w:val="1EA04553"/>
    <w:rsid w:val="1EF2DB57"/>
    <w:rsid w:val="1EF2E21E"/>
    <w:rsid w:val="1F09EF33"/>
    <w:rsid w:val="1F0D2E1A"/>
    <w:rsid w:val="1F0D53CC"/>
    <w:rsid w:val="1F173992"/>
    <w:rsid w:val="1F2E3708"/>
    <w:rsid w:val="1F31615A"/>
    <w:rsid w:val="1F3ED866"/>
    <w:rsid w:val="1F4388A0"/>
    <w:rsid w:val="1F4501CD"/>
    <w:rsid w:val="1F56107D"/>
    <w:rsid w:val="1F689D82"/>
    <w:rsid w:val="1F6A889D"/>
    <w:rsid w:val="1F6BA25D"/>
    <w:rsid w:val="1F783E6A"/>
    <w:rsid w:val="1F88C433"/>
    <w:rsid w:val="1FAACD1F"/>
    <w:rsid w:val="1FCA07A7"/>
    <w:rsid w:val="1FDC3294"/>
    <w:rsid w:val="1FE66BA2"/>
    <w:rsid w:val="1FFFC8BC"/>
    <w:rsid w:val="20058C0D"/>
    <w:rsid w:val="20206E02"/>
    <w:rsid w:val="2028839C"/>
    <w:rsid w:val="20400EC5"/>
    <w:rsid w:val="20705A06"/>
    <w:rsid w:val="2072CF5E"/>
    <w:rsid w:val="207A4693"/>
    <w:rsid w:val="208170AF"/>
    <w:rsid w:val="2086B7C7"/>
    <w:rsid w:val="20875364"/>
    <w:rsid w:val="2096C939"/>
    <w:rsid w:val="20983B53"/>
    <w:rsid w:val="209FC6F6"/>
    <w:rsid w:val="20A25600"/>
    <w:rsid w:val="20A52725"/>
    <w:rsid w:val="20B1974E"/>
    <w:rsid w:val="20B6FC1D"/>
    <w:rsid w:val="20B9795E"/>
    <w:rsid w:val="20CF3F36"/>
    <w:rsid w:val="20F772B7"/>
    <w:rsid w:val="210060B2"/>
    <w:rsid w:val="21006E11"/>
    <w:rsid w:val="210DECB2"/>
    <w:rsid w:val="213DD370"/>
    <w:rsid w:val="215031D2"/>
    <w:rsid w:val="21675EDC"/>
    <w:rsid w:val="216AC15B"/>
    <w:rsid w:val="21966372"/>
    <w:rsid w:val="21982D6D"/>
    <w:rsid w:val="219FDB59"/>
    <w:rsid w:val="21B01444"/>
    <w:rsid w:val="21B30359"/>
    <w:rsid w:val="21E977AD"/>
    <w:rsid w:val="21F1F53E"/>
    <w:rsid w:val="21FBEE3A"/>
    <w:rsid w:val="2200409D"/>
    <w:rsid w:val="2213F134"/>
    <w:rsid w:val="221DCE1F"/>
    <w:rsid w:val="22302E10"/>
    <w:rsid w:val="22392F2B"/>
    <w:rsid w:val="2239B9C3"/>
    <w:rsid w:val="224E0199"/>
    <w:rsid w:val="225114D4"/>
    <w:rsid w:val="22516625"/>
    <w:rsid w:val="2258F959"/>
    <w:rsid w:val="227881A0"/>
    <w:rsid w:val="2284763A"/>
    <w:rsid w:val="22887583"/>
    <w:rsid w:val="22A5FAA3"/>
    <w:rsid w:val="22AC2874"/>
    <w:rsid w:val="22AF5D11"/>
    <w:rsid w:val="22B91CBF"/>
    <w:rsid w:val="22BF6CCE"/>
    <w:rsid w:val="22C6AB55"/>
    <w:rsid w:val="22C91DCD"/>
    <w:rsid w:val="22CDE3C8"/>
    <w:rsid w:val="22D91ED1"/>
    <w:rsid w:val="22E4B4C2"/>
    <w:rsid w:val="22FAC8C6"/>
    <w:rsid w:val="22FF30E4"/>
    <w:rsid w:val="230A17B7"/>
    <w:rsid w:val="230FD3DE"/>
    <w:rsid w:val="2311D598"/>
    <w:rsid w:val="2313CDB9"/>
    <w:rsid w:val="23184A8F"/>
    <w:rsid w:val="2318CBFC"/>
    <w:rsid w:val="23601BD6"/>
    <w:rsid w:val="23703C4B"/>
    <w:rsid w:val="2372287E"/>
    <w:rsid w:val="23740E13"/>
    <w:rsid w:val="2374CCAB"/>
    <w:rsid w:val="2384BF38"/>
    <w:rsid w:val="238776B7"/>
    <w:rsid w:val="238A8529"/>
    <w:rsid w:val="239D6000"/>
    <w:rsid w:val="23BCC148"/>
    <w:rsid w:val="23CC20AD"/>
    <w:rsid w:val="2403C080"/>
    <w:rsid w:val="240907CB"/>
    <w:rsid w:val="240C0E64"/>
    <w:rsid w:val="2436B7BC"/>
    <w:rsid w:val="244415FA"/>
    <w:rsid w:val="244792FA"/>
    <w:rsid w:val="244D1E55"/>
    <w:rsid w:val="246B46A9"/>
    <w:rsid w:val="247498ED"/>
    <w:rsid w:val="247E76FA"/>
    <w:rsid w:val="24868EAC"/>
    <w:rsid w:val="2493FC9E"/>
    <w:rsid w:val="24A0ECF8"/>
    <w:rsid w:val="24B6A644"/>
    <w:rsid w:val="24BEC1DA"/>
    <w:rsid w:val="24C1B015"/>
    <w:rsid w:val="24C22C9A"/>
    <w:rsid w:val="24D0CC69"/>
    <w:rsid w:val="24D6C00C"/>
    <w:rsid w:val="24DCAAB3"/>
    <w:rsid w:val="24E1EDF2"/>
    <w:rsid w:val="24E3B41A"/>
    <w:rsid w:val="24E8585E"/>
    <w:rsid w:val="24EE167D"/>
    <w:rsid w:val="24F0C9D6"/>
    <w:rsid w:val="24F6FF6F"/>
    <w:rsid w:val="24FA503A"/>
    <w:rsid w:val="24FA60D3"/>
    <w:rsid w:val="2505A13D"/>
    <w:rsid w:val="2506DF33"/>
    <w:rsid w:val="250B988A"/>
    <w:rsid w:val="25177B46"/>
    <w:rsid w:val="251DEC70"/>
    <w:rsid w:val="2520A042"/>
    <w:rsid w:val="2520E6A5"/>
    <w:rsid w:val="25358B68"/>
    <w:rsid w:val="253A3D16"/>
    <w:rsid w:val="254A6348"/>
    <w:rsid w:val="254E4023"/>
    <w:rsid w:val="25532C8D"/>
    <w:rsid w:val="255597DC"/>
    <w:rsid w:val="2557DFA8"/>
    <w:rsid w:val="255FE1A6"/>
    <w:rsid w:val="2569D925"/>
    <w:rsid w:val="25715A85"/>
    <w:rsid w:val="2572BE7D"/>
    <w:rsid w:val="2579C290"/>
    <w:rsid w:val="257D7AAF"/>
    <w:rsid w:val="257F2603"/>
    <w:rsid w:val="25838F17"/>
    <w:rsid w:val="2583F240"/>
    <w:rsid w:val="25AD38F5"/>
    <w:rsid w:val="25B13942"/>
    <w:rsid w:val="25B2C3EB"/>
    <w:rsid w:val="25B9FDDE"/>
    <w:rsid w:val="25BA37DE"/>
    <w:rsid w:val="25BA5CDA"/>
    <w:rsid w:val="25BA673A"/>
    <w:rsid w:val="25C5A29D"/>
    <w:rsid w:val="25D1257F"/>
    <w:rsid w:val="25D1D38E"/>
    <w:rsid w:val="25D9240E"/>
    <w:rsid w:val="25DFD7D2"/>
    <w:rsid w:val="25E61ECC"/>
    <w:rsid w:val="25F0D514"/>
    <w:rsid w:val="25FF7DC3"/>
    <w:rsid w:val="260C0DAE"/>
    <w:rsid w:val="261E88FD"/>
    <w:rsid w:val="26208900"/>
    <w:rsid w:val="262CFB5F"/>
    <w:rsid w:val="2630939C"/>
    <w:rsid w:val="2636908A"/>
    <w:rsid w:val="2646AFD3"/>
    <w:rsid w:val="2658F388"/>
    <w:rsid w:val="2672D60D"/>
    <w:rsid w:val="267BD1C6"/>
    <w:rsid w:val="269330AA"/>
    <w:rsid w:val="269A13CB"/>
    <w:rsid w:val="26A69593"/>
    <w:rsid w:val="26A97F17"/>
    <w:rsid w:val="26B1C746"/>
    <w:rsid w:val="26B6C9E9"/>
    <w:rsid w:val="26BB8EE8"/>
    <w:rsid w:val="26C05DB4"/>
    <w:rsid w:val="26C70E6D"/>
    <w:rsid w:val="26DAFEB1"/>
    <w:rsid w:val="26E4881A"/>
    <w:rsid w:val="26E95A5D"/>
    <w:rsid w:val="26F4C722"/>
    <w:rsid w:val="27186103"/>
    <w:rsid w:val="2722C1D0"/>
    <w:rsid w:val="27237686"/>
    <w:rsid w:val="27321AE1"/>
    <w:rsid w:val="273D2E52"/>
    <w:rsid w:val="274078F8"/>
    <w:rsid w:val="275AC494"/>
    <w:rsid w:val="27614B35"/>
    <w:rsid w:val="276F2340"/>
    <w:rsid w:val="277A4723"/>
    <w:rsid w:val="27943DCD"/>
    <w:rsid w:val="27A33BCE"/>
    <w:rsid w:val="27B43FDA"/>
    <w:rsid w:val="27B6B9DB"/>
    <w:rsid w:val="27DE447B"/>
    <w:rsid w:val="27FB5D8F"/>
    <w:rsid w:val="28069AAB"/>
    <w:rsid w:val="280E09C6"/>
    <w:rsid w:val="281F7EA8"/>
    <w:rsid w:val="282C45FF"/>
    <w:rsid w:val="282FC43C"/>
    <w:rsid w:val="283AD856"/>
    <w:rsid w:val="2847CC39"/>
    <w:rsid w:val="284CB21D"/>
    <w:rsid w:val="28545F41"/>
    <w:rsid w:val="28603FD6"/>
    <w:rsid w:val="287296C6"/>
    <w:rsid w:val="2873F9A0"/>
    <w:rsid w:val="2878A9F8"/>
    <w:rsid w:val="288C60BB"/>
    <w:rsid w:val="28B7789B"/>
    <w:rsid w:val="28B90AF7"/>
    <w:rsid w:val="28C9CF34"/>
    <w:rsid w:val="28D4522F"/>
    <w:rsid w:val="28DDFD98"/>
    <w:rsid w:val="28F0054D"/>
    <w:rsid w:val="28F987AC"/>
    <w:rsid w:val="29010AF2"/>
    <w:rsid w:val="290B890B"/>
    <w:rsid w:val="2918CB9E"/>
    <w:rsid w:val="291FB08B"/>
    <w:rsid w:val="292EE331"/>
    <w:rsid w:val="2942BB07"/>
    <w:rsid w:val="29626C4B"/>
    <w:rsid w:val="296B0A10"/>
    <w:rsid w:val="296D9004"/>
    <w:rsid w:val="29864202"/>
    <w:rsid w:val="2989B60D"/>
    <w:rsid w:val="298D31E6"/>
    <w:rsid w:val="29B15EA8"/>
    <w:rsid w:val="29CFF406"/>
    <w:rsid w:val="29E3CEB3"/>
    <w:rsid w:val="29E85475"/>
    <w:rsid w:val="29EAF95B"/>
    <w:rsid w:val="29EE275B"/>
    <w:rsid w:val="29F238E0"/>
    <w:rsid w:val="2A113DBE"/>
    <w:rsid w:val="2A17C441"/>
    <w:rsid w:val="2A193C90"/>
    <w:rsid w:val="2A25BB12"/>
    <w:rsid w:val="2A2A5CD0"/>
    <w:rsid w:val="2A2EBD1A"/>
    <w:rsid w:val="2A2FFDAC"/>
    <w:rsid w:val="2A30A619"/>
    <w:rsid w:val="2A38C141"/>
    <w:rsid w:val="2A3D9E25"/>
    <w:rsid w:val="2A4D8A11"/>
    <w:rsid w:val="2A693715"/>
    <w:rsid w:val="2A868220"/>
    <w:rsid w:val="2A873CAC"/>
    <w:rsid w:val="2A8813E4"/>
    <w:rsid w:val="2A97EF7E"/>
    <w:rsid w:val="2AA481D0"/>
    <w:rsid w:val="2ABB3518"/>
    <w:rsid w:val="2ABF0E21"/>
    <w:rsid w:val="2ACE7AE0"/>
    <w:rsid w:val="2AD08618"/>
    <w:rsid w:val="2ADC21B4"/>
    <w:rsid w:val="2ADE3F7D"/>
    <w:rsid w:val="2AEB9608"/>
    <w:rsid w:val="2AF7F3EC"/>
    <w:rsid w:val="2AFEFCBD"/>
    <w:rsid w:val="2B1538EE"/>
    <w:rsid w:val="2B15EADB"/>
    <w:rsid w:val="2B1F6BDF"/>
    <w:rsid w:val="2B4E7551"/>
    <w:rsid w:val="2B4EC444"/>
    <w:rsid w:val="2B4EEFFB"/>
    <w:rsid w:val="2B50D745"/>
    <w:rsid w:val="2B54204D"/>
    <w:rsid w:val="2B56A19B"/>
    <w:rsid w:val="2B5A539B"/>
    <w:rsid w:val="2B60564C"/>
    <w:rsid w:val="2B6234A6"/>
    <w:rsid w:val="2B6534F5"/>
    <w:rsid w:val="2B7284D2"/>
    <w:rsid w:val="2B73F751"/>
    <w:rsid w:val="2B7768D3"/>
    <w:rsid w:val="2B93429B"/>
    <w:rsid w:val="2B98F38A"/>
    <w:rsid w:val="2BA7EFEC"/>
    <w:rsid w:val="2BC1D47B"/>
    <w:rsid w:val="2BC50A2D"/>
    <w:rsid w:val="2BD3C963"/>
    <w:rsid w:val="2BDF0F11"/>
    <w:rsid w:val="2BE2B17B"/>
    <w:rsid w:val="2C17796F"/>
    <w:rsid w:val="2C214937"/>
    <w:rsid w:val="2C2E710D"/>
    <w:rsid w:val="2C4A9D45"/>
    <w:rsid w:val="2C4BF8FE"/>
    <w:rsid w:val="2C521E81"/>
    <w:rsid w:val="2C6F091B"/>
    <w:rsid w:val="2C7F5400"/>
    <w:rsid w:val="2C8D1DAB"/>
    <w:rsid w:val="2CA0DEB0"/>
    <w:rsid w:val="2CA7699C"/>
    <w:rsid w:val="2CAA6337"/>
    <w:rsid w:val="2CB1F331"/>
    <w:rsid w:val="2CB7695D"/>
    <w:rsid w:val="2CCAD211"/>
    <w:rsid w:val="2CD94BF1"/>
    <w:rsid w:val="2CD9AA15"/>
    <w:rsid w:val="2CDCB209"/>
    <w:rsid w:val="2CEF7348"/>
    <w:rsid w:val="2CF5355A"/>
    <w:rsid w:val="2CF8F0F5"/>
    <w:rsid w:val="2CFB0643"/>
    <w:rsid w:val="2D19B49C"/>
    <w:rsid w:val="2D1FA190"/>
    <w:rsid w:val="2D2B6B32"/>
    <w:rsid w:val="2D3902FE"/>
    <w:rsid w:val="2D44D5B5"/>
    <w:rsid w:val="2D4A7746"/>
    <w:rsid w:val="2D593A1C"/>
    <w:rsid w:val="2D6FD03B"/>
    <w:rsid w:val="2D7780D6"/>
    <w:rsid w:val="2D78432B"/>
    <w:rsid w:val="2D78A44E"/>
    <w:rsid w:val="2D8E072E"/>
    <w:rsid w:val="2D918E45"/>
    <w:rsid w:val="2DA19B3C"/>
    <w:rsid w:val="2DABD01F"/>
    <w:rsid w:val="2DB48569"/>
    <w:rsid w:val="2DC75330"/>
    <w:rsid w:val="2DE87398"/>
    <w:rsid w:val="2DECDC2C"/>
    <w:rsid w:val="2DF2D4A7"/>
    <w:rsid w:val="2DFFF36B"/>
    <w:rsid w:val="2E03730E"/>
    <w:rsid w:val="2E0A6042"/>
    <w:rsid w:val="2E1EFBFE"/>
    <w:rsid w:val="2E3453A0"/>
    <w:rsid w:val="2E41777B"/>
    <w:rsid w:val="2E4E52F3"/>
    <w:rsid w:val="2E603E42"/>
    <w:rsid w:val="2E849770"/>
    <w:rsid w:val="2E8DE63F"/>
    <w:rsid w:val="2EB35318"/>
    <w:rsid w:val="2EB7975A"/>
    <w:rsid w:val="2EBDF682"/>
    <w:rsid w:val="2EBEC811"/>
    <w:rsid w:val="2ED9ED38"/>
    <w:rsid w:val="2EE2D7FB"/>
    <w:rsid w:val="2EF2608C"/>
    <w:rsid w:val="2EFC5851"/>
    <w:rsid w:val="2F0CAD08"/>
    <w:rsid w:val="2F12953E"/>
    <w:rsid w:val="2F12C56B"/>
    <w:rsid w:val="2F2433DC"/>
    <w:rsid w:val="2F2A730E"/>
    <w:rsid w:val="2F4A4389"/>
    <w:rsid w:val="2F54F651"/>
    <w:rsid w:val="2F76D50F"/>
    <w:rsid w:val="2F8C9221"/>
    <w:rsid w:val="2F8F3FF9"/>
    <w:rsid w:val="2F96A22D"/>
    <w:rsid w:val="2F9999DA"/>
    <w:rsid w:val="2F9BE7D5"/>
    <w:rsid w:val="2FB362E3"/>
    <w:rsid w:val="2FCC1183"/>
    <w:rsid w:val="2FDFE03D"/>
    <w:rsid w:val="2FE62936"/>
    <w:rsid w:val="3011CBC1"/>
    <w:rsid w:val="30150ECC"/>
    <w:rsid w:val="302D0B73"/>
    <w:rsid w:val="3037D5F3"/>
    <w:rsid w:val="303BC72F"/>
    <w:rsid w:val="3041A530"/>
    <w:rsid w:val="30635F1F"/>
    <w:rsid w:val="3080D623"/>
    <w:rsid w:val="30844833"/>
    <w:rsid w:val="3084E7F9"/>
    <w:rsid w:val="30868B0A"/>
    <w:rsid w:val="3099D06D"/>
    <w:rsid w:val="30AACC78"/>
    <w:rsid w:val="30BE174C"/>
    <w:rsid w:val="30C1100C"/>
    <w:rsid w:val="30C1835B"/>
    <w:rsid w:val="30DE2831"/>
    <w:rsid w:val="30E0BE7A"/>
    <w:rsid w:val="30FDAFE8"/>
    <w:rsid w:val="3105A94F"/>
    <w:rsid w:val="31067C72"/>
    <w:rsid w:val="310AC5D4"/>
    <w:rsid w:val="310BAD02"/>
    <w:rsid w:val="3115E580"/>
    <w:rsid w:val="311C185E"/>
    <w:rsid w:val="3125882E"/>
    <w:rsid w:val="31647CD4"/>
    <w:rsid w:val="3179DC89"/>
    <w:rsid w:val="3180BB70"/>
    <w:rsid w:val="319858F6"/>
    <w:rsid w:val="31A4A59D"/>
    <w:rsid w:val="31A9A0AC"/>
    <w:rsid w:val="31B32DA3"/>
    <w:rsid w:val="31B83E26"/>
    <w:rsid w:val="31D281CB"/>
    <w:rsid w:val="31D6C668"/>
    <w:rsid w:val="31DE20B6"/>
    <w:rsid w:val="31E5BD7E"/>
    <w:rsid w:val="31E98675"/>
    <w:rsid w:val="31EEAA4B"/>
    <w:rsid w:val="31EFF9AA"/>
    <w:rsid w:val="3218BD93"/>
    <w:rsid w:val="3229973E"/>
    <w:rsid w:val="32366D24"/>
    <w:rsid w:val="323A5975"/>
    <w:rsid w:val="3248A150"/>
    <w:rsid w:val="326BB3D3"/>
    <w:rsid w:val="3278D44F"/>
    <w:rsid w:val="329914C8"/>
    <w:rsid w:val="32A22726"/>
    <w:rsid w:val="32A7D320"/>
    <w:rsid w:val="32B1C84B"/>
    <w:rsid w:val="32BE1A48"/>
    <w:rsid w:val="32C5920F"/>
    <w:rsid w:val="32D3D2CB"/>
    <w:rsid w:val="330F288F"/>
    <w:rsid w:val="3318BB70"/>
    <w:rsid w:val="33290F1B"/>
    <w:rsid w:val="3331DFB9"/>
    <w:rsid w:val="33369358"/>
    <w:rsid w:val="333C0092"/>
    <w:rsid w:val="3341AFA2"/>
    <w:rsid w:val="3343AB14"/>
    <w:rsid w:val="3356E5D2"/>
    <w:rsid w:val="33756A9A"/>
    <w:rsid w:val="337886F6"/>
    <w:rsid w:val="33815712"/>
    <w:rsid w:val="338AA416"/>
    <w:rsid w:val="33A85577"/>
    <w:rsid w:val="33AD5B7B"/>
    <w:rsid w:val="33AD983E"/>
    <w:rsid w:val="33C191B4"/>
    <w:rsid w:val="33E7F25B"/>
    <w:rsid w:val="33ECE5C6"/>
    <w:rsid w:val="33F028F0"/>
    <w:rsid w:val="33F12ADC"/>
    <w:rsid w:val="33F35550"/>
    <w:rsid w:val="33F653EB"/>
    <w:rsid w:val="33F77742"/>
    <w:rsid w:val="33FB9C27"/>
    <w:rsid w:val="3416ED8C"/>
    <w:rsid w:val="341803C0"/>
    <w:rsid w:val="341DA3A2"/>
    <w:rsid w:val="34330763"/>
    <w:rsid w:val="343A51E8"/>
    <w:rsid w:val="3445DFDE"/>
    <w:rsid w:val="3460F37B"/>
    <w:rsid w:val="3471571C"/>
    <w:rsid w:val="347ED246"/>
    <w:rsid w:val="348AF08E"/>
    <w:rsid w:val="34AAFCBA"/>
    <w:rsid w:val="34CC17EE"/>
    <w:rsid w:val="34D8AED3"/>
    <w:rsid w:val="34DEE714"/>
    <w:rsid w:val="34E93589"/>
    <w:rsid w:val="34EC384D"/>
    <w:rsid w:val="34FA25F9"/>
    <w:rsid w:val="34FA8C09"/>
    <w:rsid w:val="350506A0"/>
    <w:rsid w:val="35086C19"/>
    <w:rsid w:val="350C2190"/>
    <w:rsid w:val="3511B351"/>
    <w:rsid w:val="351298C1"/>
    <w:rsid w:val="352AC14D"/>
    <w:rsid w:val="352B4F0A"/>
    <w:rsid w:val="352EBB60"/>
    <w:rsid w:val="353C6DED"/>
    <w:rsid w:val="354BA3D6"/>
    <w:rsid w:val="354C0E4E"/>
    <w:rsid w:val="3563876B"/>
    <w:rsid w:val="356D28B7"/>
    <w:rsid w:val="357A6DB2"/>
    <w:rsid w:val="358E506C"/>
    <w:rsid w:val="359527A6"/>
    <w:rsid w:val="35A1CF74"/>
    <w:rsid w:val="35A5C8E5"/>
    <w:rsid w:val="35A688CF"/>
    <w:rsid w:val="35C5FF8E"/>
    <w:rsid w:val="35DD2D87"/>
    <w:rsid w:val="35E54981"/>
    <w:rsid w:val="35F094EB"/>
    <w:rsid w:val="35F92597"/>
    <w:rsid w:val="360E5B2F"/>
    <w:rsid w:val="362209F6"/>
    <w:rsid w:val="364FBBE5"/>
    <w:rsid w:val="3650A4F4"/>
    <w:rsid w:val="3670E581"/>
    <w:rsid w:val="367BD6B1"/>
    <w:rsid w:val="368B671F"/>
    <w:rsid w:val="368CC327"/>
    <w:rsid w:val="369F0596"/>
    <w:rsid w:val="36A15065"/>
    <w:rsid w:val="36CE73E4"/>
    <w:rsid w:val="36CFB751"/>
    <w:rsid w:val="36E5CD64"/>
    <w:rsid w:val="36FC21C4"/>
    <w:rsid w:val="37200662"/>
    <w:rsid w:val="3725DE7B"/>
    <w:rsid w:val="3727DABC"/>
    <w:rsid w:val="372E6986"/>
    <w:rsid w:val="3736D677"/>
    <w:rsid w:val="374FA7CF"/>
    <w:rsid w:val="375AB16F"/>
    <w:rsid w:val="3778FA86"/>
    <w:rsid w:val="377EED89"/>
    <w:rsid w:val="378692A1"/>
    <w:rsid w:val="37A8ADC2"/>
    <w:rsid w:val="37B61A38"/>
    <w:rsid w:val="37BAFABA"/>
    <w:rsid w:val="37C08842"/>
    <w:rsid w:val="37C59BC5"/>
    <w:rsid w:val="37D0DF9F"/>
    <w:rsid w:val="37D611C1"/>
    <w:rsid w:val="37DBC126"/>
    <w:rsid w:val="37F133C5"/>
    <w:rsid w:val="380AB713"/>
    <w:rsid w:val="380C8DEB"/>
    <w:rsid w:val="3831D4C5"/>
    <w:rsid w:val="3832B532"/>
    <w:rsid w:val="3839D96C"/>
    <w:rsid w:val="38555743"/>
    <w:rsid w:val="38579DF8"/>
    <w:rsid w:val="385928E3"/>
    <w:rsid w:val="385D7445"/>
    <w:rsid w:val="38771B98"/>
    <w:rsid w:val="387C4DA3"/>
    <w:rsid w:val="38AF51DA"/>
    <w:rsid w:val="38B45018"/>
    <w:rsid w:val="38B6A658"/>
    <w:rsid w:val="38C06838"/>
    <w:rsid w:val="38C48C38"/>
    <w:rsid w:val="38C71A6D"/>
    <w:rsid w:val="38D31E7C"/>
    <w:rsid w:val="38E98A98"/>
    <w:rsid w:val="38EFE848"/>
    <w:rsid w:val="390CEF54"/>
    <w:rsid w:val="391C64CE"/>
    <w:rsid w:val="3953B150"/>
    <w:rsid w:val="39609039"/>
    <w:rsid w:val="39616C7F"/>
    <w:rsid w:val="396A6D2B"/>
    <w:rsid w:val="396F87FC"/>
    <w:rsid w:val="3977B324"/>
    <w:rsid w:val="39872ABD"/>
    <w:rsid w:val="398A35CA"/>
    <w:rsid w:val="39CA4800"/>
    <w:rsid w:val="39CA8675"/>
    <w:rsid w:val="3A031B2D"/>
    <w:rsid w:val="3A0F3364"/>
    <w:rsid w:val="3A12AAFC"/>
    <w:rsid w:val="3A32D0D6"/>
    <w:rsid w:val="3A442F6B"/>
    <w:rsid w:val="3A672B65"/>
    <w:rsid w:val="3A8AB0AE"/>
    <w:rsid w:val="3A8F367F"/>
    <w:rsid w:val="3A94CF29"/>
    <w:rsid w:val="3AA17ADA"/>
    <w:rsid w:val="3AB58AE0"/>
    <w:rsid w:val="3ABA9A53"/>
    <w:rsid w:val="3AC68E4D"/>
    <w:rsid w:val="3AD6BC6E"/>
    <w:rsid w:val="3AE87FD9"/>
    <w:rsid w:val="3AFCD05C"/>
    <w:rsid w:val="3AFF6774"/>
    <w:rsid w:val="3B2F8CD4"/>
    <w:rsid w:val="3B41EBFB"/>
    <w:rsid w:val="3B4622C0"/>
    <w:rsid w:val="3B4BDE88"/>
    <w:rsid w:val="3B59E0ED"/>
    <w:rsid w:val="3B5EF61F"/>
    <w:rsid w:val="3B686F1A"/>
    <w:rsid w:val="3B74E309"/>
    <w:rsid w:val="3B827C7A"/>
    <w:rsid w:val="3B8EB1B8"/>
    <w:rsid w:val="3B939E16"/>
    <w:rsid w:val="3B9DCFD5"/>
    <w:rsid w:val="3B9E6A1B"/>
    <w:rsid w:val="3BB7EF91"/>
    <w:rsid w:val="3BD3FA9D"/>
    <w:rsid w:val="3BDA9031"/>
    <w:rsid w:val="3BF2947B"/>
    <w:rsid w:val="3BF76EEE"/>
    <w:rsid w:val="3C06BCDB"/>
    <w:rsid w:val="3C06CE8D"/>
    <w:rsid w:val="3C0F02E2"/>
    <w:rsid w:val="3C0F304A"/>
    <w:rsid w:val="3C1EBA09"/>
    <w:rsid w:val="3C26ABB0"/>
    <w:rsid w:val="3C302C9B"/>
    <w:rsid w:val="3C34E495"/>
    <w:rsid w:val="3C41331F"/>
    <w:rsid w:val="3C4BE387"/>
    <w:rsid w:val="3C642D12"/>
    <w:rsid w:val="3C69C82D"/>
    <w:rsid w:val="3C7310AD"/>
    <w:rsid w:val="3C73279B"/>
    <w:rsid w:val="3C832923"/>
    <w:rsid w:val="3C8D5DDD"/>
    <w:rsid w:val="3C8FC267"/>
    <w:rsid w:val="3CCB5BD4"/>
    <w:rsid w:val="3CCF5846"/>
    <w:rsid w:val="3CE063EA"/>
    <w:rsid w:val="3CE5000B"/>
    <w:rsid w:val="3CEAAB2A"/>
    <w:rsid w:val="3D139ED7"/>
    <w:rsid w:val="3D1BD0C7"/>
    <w:rsid w:val="3D3EFB41"/>
    <w:rsid w:val="3D430D6C"/>
    <w:rsid w:val="3D432DDC"/>
    <w:rsid w:val="3D44054B"/>
    <w:rsid w:val="3D496979"/>
    <w:rsid w:val="3D524922"/>
    <w:rsid w:val="3D5343D5"/>
    <w:rsid w:val="3D62AABE"/>
    <w:rsid w:val="3D63313B"/>
    <w:rsid w:val="3D69CC31"/>
    <w:rsid w:val="3D809ACD"/>
    <w:rsid w:val="3D82143D"/>
    <w:rsid w:val="3D87EEE4"/>
    <w:rsid w:val="3D887424"/>
    <w:rsid w:val="3DA8FDE1"/>
    <w:rsid w:val="3DB1D462"/>
    <w:rsid w:val="3DB5890B"/>
    <w:rsid w:val="3DB7D535"/>
    <w:rsid w:val="3DD6FF5B"/>
    <w:rsid w:val="3DDB4C72"/>
    <w:rsid w:val="3DE36987"/>
    <w:rsid w:val="3DE7584F"/>
    <w:rsid w:val="3DEA53CA"/>
    <w:rsid w:val="3DF064C8"/>
    <w:rsid w:val="3DF7FB5B"/>
    <w:rsid w:val="3DF83127"/>
    <w:rsid w:val="3DF83E53"/>
    <w:rsid w:val="3DFF9AC6"/>
    <w:rsid w:val="3DFFFA3C"/>
    <w:rsid w:val="3E12C7F5"/>
    <w:rsid w:val="3E1986B6"/>
    <w:rsid w:val="3E1CC89C"/>
    <w:rsid w:val="3E1E97AA"/>
    <w:rsid w:val="3E3CEDD3"/>
    <w:rsid w:val="3E491DC4"/>
    <w:rsid w:val="3E5038D7"/>
    <w:rsid w:val="3E6236C4"/>
    <w:rsid w:val="3E76C175"/>
    <w:rsid w:val="3E7CFED0"/>
    <w:rsid w:val="3E947C8E"/>
    <w:rsid w:val="3E98B351"/>
    <w:rsid w:val="3ECB52A3"/>
    <w:rsid w:val="3ED76581"/>
    <w:rsid w:val="3EDC6D26"/>
    <w:rsid w:val="3EE6CA19"/>
    <w:rsid w:val="3EE98203"/>
    <w:rsid w:val="3EF95A55"/>
    <w:rsid w:val="3F0079DF"/>
    <w:rsid w:val="3F02430C"/>
    <w:rsid w:val="3F06A191"/>
    <w:rsid w:val="3F1371F3"/>
    <w:rsid w:val="3F1C9305"/>
    <w:rsid w:val="3F241A9F"/>
    <w:rsid w:val="3F275E05"/>
    <w:rsid w:val="3F2BC729"/>
    <w:rsid w:val="3F4FF429"/>
    <w:rsid w:val="3F71C6A4"/>
    <w:rsid w:val="3F75990A"/>
    <w:rsid w:val="3F79A784"/>
    <w:rsid w:val="3F809693"/>
    <w:rsid w:val="3F870D62"/>
    <w:rsid w:val="3FA496B7"/>
    <w:rsid w:val="3FAAD37D"/>
    <w:rsid w:val="3FAD5774"/>
    <w:rsid w:val="3FC654CD"/>
    <w:rsid w:val="3FCF12E1"/>
    <w:rsid w:val="3FE18BE9"/>
    <w:rsid w:val="3FF5EF13"/>
    <w:rsid w:val="3FF60CE2"/>
    <w:rsid w:val="3FF647D8"/>
    <w:rsid w:val="3FFC5CBF"/>
    <w:rsid w:val="3FFD1A91"/>
    <w:rsid w:val="400C3F18"/>
    <w:rsid w:val="400EC545"/>
    <w:rsid w:val="40219CF6"/>
    <w:rsid w:val="4036F310"/>
    <w:rsid w:val="40374FC4"/>
    <w:rsid w:val="404663F4"/>
    <w:rsid w:val="405545F1"/>
    <w:rsid w:val="40655F01"/>
    <w:rsid w:val="407C05A0"/>
    <w:rsid w:val="4084DB06"/>
    <w:rsid w:val="4095F9F8"/>
    <w:rsid w:val="4098B2A0"/>
    <w:rsid w:val="4099F935"/>
    <w:rsid w:val="40A157A6"/>
    <w:rsid w:val="40B294BB"/>
    <w:rsid w:val="40B425B5"/>
    <w:rsid w:val="40B605F1"/>
    <w:rsid w:val="40B98A00"/>
    <w:rsid w:val="40CAA226"/>
    <w:rsid w:val="40D307C4"/>
    <w:rsid w:val="40DC75E1"/>
    <w:rsid w:val="40DD217B"/>
    <w:rsid w:val="40EB73B0"/>
    <w:rsid w:val="40EDCE90"/>
    <w:rsid w:val="40F68F41"/>
    <w:rsid w:val="40F90840"/>
    <w:rsid w:val="410339D8"/>
    <w:rsid w:val="410E90ED"/>
    <w:rsid w:val="4119F8C3"/>
    <w:rsid w:val="4124A223"/>
    <w:rsid w:val="41270EED"/>
    <w:rsid w:val="4138A337"/>
    <w:rsid w:val="41422F4C"/>
    <w:rsid w:val="41716217"/>
    <w:rsid w:val="4173BA14"/>
    <w:rsid w:val="4175E1F0"/>
    <w:rsid w:val="417848ED"/>
    <w:rsid w:val="4182BC87"/>
    <w:rsid w:val="41A1F73F"/>
    <w:rsid w:val="41C4B28D"/>
    <w:rsid w:val="41C83CAD"/>
    <w:rsid w:val="41CC82F4"/>
    <w:rsid w:val="41F25AFF"/>
    <w:rsid w:val="4205EBF4"/>
    <w:rsid w:val="421637AF"/>
    <w:rsid w:val="42176422"/>
    <w:rsid w:val="4224CF12"/>
    <w:rsid w:val="42500837"/>
    <w:rsid w:val="42550809"/>
    <w:rsid w:val="428888E0"/>
    <w:rsid w:val="429673CA"/>
    <w:rsid w:val="42A0F227"/>
    <w:rsid w:val="42A3B757"/>
    <w:rsid w:val="42AA35FC"/>
    <w:rsid w:val="42B38D41"/>
    <w:rsid w:val="42C2496A"/>
    <w:rsid w:val="42C65A3A"/>
    <w:rsid w:val="42D0E7CD"/>
    <w:rsid w:val="42D23932"/>
    <w:rsid w:val="42D7C625"/>
    <w:rsid w:val="42DE1794"/>
    <w:rsid w:val="42E19ADB"/>
    <w:rsid w:val="42E330ED"/>
    <w:rsid w:val="42E92EDD"/>
    <w:rsid w:val="42E9D8CE"/>
    <w:rsid w:val="42EADCEB"/>
    <w:rsid w:val="42F2C3B2"/>
    <w:rsid w:val="42F4FE03"/>
    <w:rsid w:val="42FA40A4"/>
    <w:rsid w:val="4303618B"/>
    <w:rsid w:val="43091D1E"/>
    <w:rsid w:val="43187E29"/>
    <w:rsid w:val="432E0AD8"/>
    <w:rsid w:val="433C12C3"/>
    <w:rsid w:val="433C56FE"/>
    <w:rsid w:val="43459F1E"/>
    <w:rsid w:val="435776A3"/>
    <w:rsid w:val="4358EA16"/>
    <w:rsid w:val="435A5AB6"/>
    <w:rsid w:val="4363BB1E"/>
    <w:rsid w:val="437A66FB"/>
    <w:rsid w:val="43933FEF"/>
    <w:rsid w:val="439A8BE9"/>
    <w:rsid w:val="43A96AC0"/>
    <w:rsid w:val="43AC3649"/>
    <w:rsid w:val="43BD6529"/>
    <w:rsid w:val="43C18D6E"/>
    <w:rsid w:val="43E52808"/>
    <w:rsid w:val="43F096E1"/>
    <w:rsid w:val="43FA3F26"/>
    <w:rsid w:val="442D1B82"/>
    <w:rsid w:val="442E1EB5"/>
    <w:rsid w:val="442F8F9A"/>
    <w:rsid w:val="445324A5"/>
    <w:rsid w:val="44576809"/>
    <w:rsid w:val="445AC446"/>
    <w:rsid w:val="447F37BB"/>
    <w:rsid w:val="4488DF7B"/>
    <w:rsid w:val="4489A38D"/>
    <w:rsid w:val="44A136C9"/>
    <w:rsid w:val="44A69579"/>
    <w:rsid w:val="44CF98AE"/>
    <w:rsid w:val="44DD4A3B"/>
    <w:rsid w:val="44E36A5F"/>
    <w:rsid w:val="44E65368"/>
    <w:rsid w:val="44FBD186"/>
    <w:rsid w:val="45071866"/>
    <w:rsid w:val="451B3A63"/>
    <w:rsid w:val="451D8FED"/>
    <w:rsid w:val="45489BAC"/>
    <w:rsid w:val="457F35E2"/>
    <w:rsid w:val="459CC023"/>
    <w:rsid w:val="45B994F4"/>
    <w:rsid w:val="45BECF19"/>
    <w:rsid w:val="45CF7CA5"/>
    <w:rsid w:val="45D7096F"/>
    <w:rsid w:val="45E690A1"/>
    <w:rsid w:val="45E98603"/>
    <w:rsid w:val="45EA9E77"/>
    <w:rsid w:val="45FAEB74"/>
    <w:rsid w:val="463484D1"/>
    <w:rsid w:val="464C8559"/>
    <w:rsid w:val="46542394"/>
    <w:rsid w:val="467C5B44"/>
    <w:rsid w:val="4689FFEC"/>
    <w:rsid w:val="46C5DC5B"/>
    <w:rsid w:val="46CBFEA8"/>
    <w:rsid w:val="46D79FBF"/>
    <w:rsid w:val="46EBBBFC"/>
    <w:rsid w:val="46F39116"/>
    <w:rsid w:val="46F6377F"/>
    <w:rsid w:val="470887F3"/>
    <w:rsid w:val="470FCCB3"/>
    <w:rsid w:val="471A19AA"/>
    <w:rsid w:val="471B58F2"/>
    <w:rsid w:val="471CBC3A"/>
    <w:rsid w:val="47217E7C"/>
    <w:rsid w:val="4758FB0F"/>
    <w:rsid w:val="477D2F05"/>
    <w:rsid w:val="477F1E50"/>
    <w:rsid w:val="478CCC3D"/>
    <w:rsid w:val="47A2D79F"/>
    <w:rsid w:val="47A4D10C"/>
    <w:rsid w:val="47C6707D"/>
    <w:rsid w:val="47E63F82"/>
    <w:rsid w:val="47EFAF8C"/>
    <w:rsid w:val="47F6329A"/>
    <w:rsid w:val="47F79677"/>
    <w:rsid w:val="48112D66"/>
    <w:rsid w:val="481C2075"/>
    <w:rsid w:val="482B64B3"/>
    <w:rsid w:val="48307AFE"/>
    <w:rsid w:val="48341A24"/>
    <w:rsid w:val="483F7A61"/>
    <w:rsid w:val="48894313"/>
    <w:rsid w:val="48A0280B"/>
    <w:rsid w:val="48A05A07"/>
    <w:rsid w:val="48A9BE39"/>
    <w:rsid w:val="48B19896"/>
    <w:rsid w:val="48C3CDD3"/>
    <w:rsid w:val="48C4C3D6"/>
    <w:rsid w:val="48E63558"/>
    <w:rsid w:val="48E86E65"/>
    <w:rsid w:val="48F0575B"/>
    <w:rsid w:val="48F35E94"/>
    <w:rsid w:val="48F45EFB"/>
    <w:rsid w:val="48F7F191"/>
    <w:rsid w:val="48FD3838"/>
    <w:rsid w:val="48FEEB1C"/>
    <w:rsid w:val="490BC7C8"/>
    <w:rsid w:val="49284F88"/>
    <w:rsid w:val="492B1E6A"/>
    <w:rsid w:val="493DA222"/>
    <w:rsid w:val="49428347"/>
    <w:rsid w:val="494783CE"/>
    <w:rsid w:val="4952E3ED"/>
    <w:rsid w:val="496FF250"/>
    <w:rsid w:val="4971A13C"/>
    <w:rsid w:val="497F7D8C"/>
    <w:rsid w:val="49841CD4"/>
    <w:rsid w:val="4987ABE0"/>
    <w:rsid w:val="4990C847"/>
    <w:rsid w:val="49B6A600"/>
    <w:rsid w:val="49CB099C"/>
    <w:rsid w:val="49D55051"/>
    <w:rsid w:val="49DE2D68"/>
    <w:rsid w:val="49E2642A"/>
    <w:rsid w:val="49E611E2"/>
    <w:rsid w:val="49FD00C8"/>
    <w:rsid w:val="4A01B876"/>
    <w:rsid w:val="4A3F153C"/>
    <w:rsid w:val="4A4748DD"/>
    <w:rsid w:val="4A4864B8"/>
    <w:rsid w:val="4A61E5F9"/>
    <w:rsid w:val="4A674AD2"/>
    <w:rsid w:val="4A6EC914"/>
    <w:rsid w:val="4A74AC14"/>
    <w:rsid w:val="4A7C7F48"/>
    <w:rsid w:val="4A8088DC"/>
    <w:rsid w:val="4A834D6E"/>
    <w:rsid w:val="4A930F16"/>
    <w:rsid w:val="4A99209B"/>
    <w:rsid w:val="4A99AF25"/>
    <w:rsid w:val="4A9B5E35"/>
    <w:rsid w:val="4AA735D8"/>
    <w:rsid w:val="4ABACA35"/>
    <w:rsid w:val="4ABE153D"/>
    <w:rsid w:val="4AC29028"/>
    <w:rsid w:val="4AC866A3"/>
    <w:rsid w:val="4AE19102"/>
    <w:rsid w:val="4AE2678B"/>
    <w:rsid w:val="4B09CADD"/>
    <w:rsid w:val="4B1EC20D"/>
    <w:rsid w:val="4B2ECE8B"/>
    <w:rsid w:val="4B528C23"/>
    <w:rsid w:val="4B6DF8E0"/>
    <w:rsid w:val="4BA3A1CD"/>
    <w:rsid w:val="4BA9064D"/>
    <w:rsid w:val="4BC11FE8"/>
    <w:rsid w:val="4BC8EA0B"/>
    <w:rsid w:val="4BDFFA26"/>
    <w:rsid w:val="4BE4F707"/>
    <w:rsid w:val="4BE752D8"/>
    <w:rsid w:val="4BE759C3"/>
    <w:rsid w:val="4BE9B89B"/>
    <w:rsid w:val="4BEDFAA7"/>
    <w:rsid w:val="4BF965AC"/>
    <w:rsid w:val="4C03CEA0"/>
    <w:rsid w:val="4C1B2DFA"/>
    <w:rsid w:val="4C1EE14B"/>
    <w:rsid w:val="4C2AB705"/>
    <w:rsid w:val="4C3367F1"/>
    <w:rsid w:val="4C363CDA"/>
    <w:rsid w:val="4C38FF43"/>
    <w:rsid w:val="4C3F697D"/>
    <w:rsid w:val="4C53C48E"/>
    <w:rsid w:val="4C64B79C"/>
    <w:rsid w:val="4C770AB8"/>
    <w:rsid w:val="4C7D67E6"/>
    <w:rsid w:val="4C8B6FCD"/>
    <w:rsid w:val="4C9747F3"/>
    <w:rsid w:val="4C9DF66A"/>
    <w:rsid w:val="4CA46AEB"/>
    <w:rsid w:val="4CA5AFBF"/>
    <w:rsid w:val="4CA79C64"/>
    <w:rsid w:val="4CAFD284"/>
    <w:rsid w:val="4CB9D728"/>
    <w:rsid w:val="4CC3BBEB"/>
    <w:rsid w:val="4CCD2F5F"/>
    <w:rsid w:val="4CD15A6F"/>
    <w:rsid w:val="4CD55D52"/>
    <w:rsid w:val="4CE64F36"/>
    <w:rsid w:val="4CE8CDFC"/>
    <w:rsid w:val="4CF3FE82"/>
    <w:rsid w:val="4CFEA331"/>
    <w:rsid w:val="4D0011E9"/>
    <w:rsid w:val="4D04BA90"/>
    <w:rsid w:val="4D1841BF"/>
    <w:rsid w:val="4D211B40"/>
    <w:rsid w:val="4D2267D6"/>
    <w:rsid w:val="4D2E6CE4"/>
    <w:rsid w:val="4D38F6B8"/>
    <w:rsid w:val="4D4F1134"/>
    <w:rsid w:val="4D5483F1"/>
    <w:rsid w:val="4D5D4C0E"/>
    <w:rsid w:val="4D696923"/>
    <w:rsid w:val="4D86FB5C"/>
    <w:rsid w:val="4D8E69AC"/>
    <w:rsid w:val="4D95534E"/>
    <w:rsid w:val="4DBC06CC"/>
    <w:rsid w:val="4DBF8605"/>
    <w:rsid w:val="4DC3977E"/>
    <w:rsid w:val="4DCD931E"/>
    <w:rsid w:val="4DF351B8"/>
    <w:rsid w:val="4DF5B236"/>
    <w:rsid w:val="4DF5D3CC"/>
    <w:rsid w:val="4DF8EE33"/>
    <w:rsid w:val="4DFB4A36"/>
    <w:rsid w:val="4E0E2583"/>
    <w:rsid w:val="4E0E4004"/>
    <w:rsid w:val="4E150256"/>
    <w:rsid w:val="4E170412"/>
    <w:rsid w:val="4E19C711"/>
    <w:rsid w:val="4E25C9EA"/>
    <w:rsid w:val="4E2C394C"/>
    <w:rsid w:val="4E36463C"/>
    <w:rsid w:val="4E3AE3D0"/>
    <w:rsid w:val="4E3E104B"/>
    <w:rsid w:val="4E51C895"/>
    <w:rsid w:val="4E53F646"/>
    <w:rsid w:val="4E5ABB38"/>
    <w:rsid w:val="4E5FA202"/>
    <w:rsid w:val="4E624430"/>
    <w:rsid w:val="4E87AFD3"/>
    <w:rsid w:val="4E97DD0E"/>
    <w:rsid w:val="4EA36778"/>
    <w:rsid w:val="4EBB4F5C"/>
    <w:rsid w:val="4EBCF11C"/>
    <w:rsid w:val="4EC75673"/>
    <w:rsid w:val="4ED65595"/>
    <w:rsid w:val="4EE04C73"/>
    <w:rsid w:val="4EE9F1F0"/>
    <w:rsid w:val="4EFD4240"/>
    <w:rsid w:val="4F3F6C9F"/>
    <w:rsid w:val="4F402C41"/>
    <w:rsid w:val="4F4CE1F8"/>
    <w:rsid w:val="4F5BF0E4"/>
    <w:rsid w:val="4F62B071"/>
    <w:rsid w:val="4F62CD9A"/>
    <w:rsid w:val="4F78E3E2"/>
    <w:rsid w:val="4F7A1543"/>
    <w:rsid w:val="4F873CCE"/>
    <w:rsid w:val="4F8BDDF4"/>
    <w:rsid w:val="4F8FB7C4"/>
    <w:rsid w:val="4F911880"/>
    <w:rsid w:val="4F9352E6"/>
    <w:rsid w:val="4FA953D7"/>
    <w:rsid w:val="4FB3D34B"/>
    <w:rsid w:val="4FBC842B"/>
    <w:rsid w:val="4FC2517A"/>
    <w:rsid w:val="4FD4FF7E"/>
    <w:rsid w:val="4FD85B8C"/>
    <w:rsid w:val="4FDEF908"/>
    <w:rsid w:val="4FE55CC0"/>
    <w:rsid w:val="4FF8B014"/>
    <w:rsid w:val="5001DFED"/>
    <w:rsid w:val="50153ABA"/>
    <w:rsid w:val="5028E182"/>
    <w:rsid w:val="50308217"/>
    <w:rsid w:val="50410313"/>
    <w:rsid w:val="50435F17"/>
    <w:rsid w:val="507A916F"/>
    <w:rsid w:val="507DCF5D"/>
    <w:rsid w:val="50818A07"/>
    <w:rsid w:val="5081B0F8"/>
    <w:rsid w:val="508464A5"/>
    <w:rsid w:val="5085A78F"/>
    <w:rsid w:val="50876DE2"/>
    <w:rsid w:val="5089D1A4"/>
    <w:rsid w:val="5092B534"/>
    <w:rsid w:val="50A0EAD6"/>
    <w:rsid w:val="50A81C9D"/>
    <w:rsid w:val="50AD45C5"/>
    <w:rsid w:val="50CA3169"/>
    <w:rsid w:val="50CCE1BD"/>
    <w:rsid w:val="50D2C266"/>
    <w:rsid w:val="50D52D04"/>
    <w:rsid w:val="50DEBFF3"/>
    <w:rsid w:val="50DFFE4F"/>
    <w:rsid w:val="50E4823F"/>
    <w:rsid w:val="50EB0D28"/>
    <w:rsid w:val="51050D80"/>
    <w:rsid w:val="511315C0"/>
    <w:rsid w:val="51132410"/>
    <w:rsid w:val="511546F3"/>
    <w:rsid w:val="51295715"/>
    <w:rsid w:val="512B575F"/>
    <w:rsid w:val="513881D0"/>
    <w:rsid w:val="513BD15F"/>
    <w:rsid w:val="513BF58A"/>
    <w:rsid w:val="5154D6BC"/>
    <w:rsid w:val="516E1CD4"/>
    <w:rsid w:val="517A232A"/>
    <w:rsid w:val="5181C573"/>
    <w:rsid w:val="51915683"/>
    <w:rsid w:val="51AB85BD"/>
    <w:rsid w:val="51BAD177"/>
    <w:rsid w:val="51BE886A"/>
    <w:rsid w:val="51D4CDD3"/>
    <w:rsid w:val="51DA8639"/>
    <w:rsid w:val="51E936B2"/>
    <w:rsid w:val="51EFF8F3"/>
    <w:rsid w:val="520531C5"/>
    <w:rsid w:val="52130405"/>
    <w:rsid w:val="521D3FA0"/>
    <w:rsid w:val="5229559D"/>
    <w:rsid w:val="524E5102"/>
    <w:rsid w:val="526951E8"/>
    <w:rsid w:val="527217D5"/>
    <w:rsid w:val="5275EF4E"/>
    <w:rsid w:val="52788ADD"/>
    <w:rsid w:val="528A937B"/>
    <w:rsid w:val="52913CF2"/>
    <w:rsid w:val="52BDECE8"/>
    <w:rsid w:val="52C9C30A"/>
    <w:rsid w:val="52CE92E4"/>
    <w:rsid w:val="52E572CF"/>
    <w:rsid w:val="52EA1A75"/>
    <w:rsid w:val="52EC4821"/>
    <w:rsid w:val="52ED3566"/>
    <w:rsid w:val="530624B4"/>
    <w:rsid w:val="5318C310"/>
    <w:rsid w:val="531DF485"/>
    <w:rsid w:val="532713F2"/>
    <w:rsid w:val="5329F331"/>
    <w:rsid w:val="533FB1AF"/>
    <w:rsid w:val="53405648"/>
    <w:rsid w:val="53480F1B"/>
    <w:rsid w:val="53544F05"/>
    <w:rsid w:val="535531C1"/>
    <w:rsid w:val="5355555F"/>
    <w:rsid w:val="5387ACA4"/>
    <w:rsid w:val="539A02B7"/>
    <w:rsid w:val="53A6335F"/>
    <w:rsid w:val="53AC0215"/>
    <w:rsid w:val="53B2145C"/>
    <w:rsid w:val="53B2B264"/>
    <w:rsid w:val="53C1A815"/>
    <w:rsid w:val="53CE0689"/>
    <w:rsid w:val="53D0A44F"/>
    <w:rsid w:val="53DCC696"/>
    <w:rsid w:val="53E5992E"/>
    <w:rsid w:val="53F2E10F"/>
    <w:rsid w:val="541A12CF"/>
    <w:rsid w:val="54270688"/>
    <w:rsid w:val="54290579"/>
    <w:rsid w:val="542A01A6"/>
    <w:rsid w:val="5430CCA3"/>
    <w:rsid w:val="54322D46"/>
    <w:rsid w:val="5440ABE6"/>
    <w:rsid w:val="544B71A5"/>
    <w:rsid w:val="548D5DF9"/>
    <w:rsid w:val="54AFE899"/>
    <w:rsid w:val="54B19B1B"/>
    <w:rsid w:val="54B86FB3"/>
    <w:rsid w:val="54C20E9E"/>
    <w:rsid w:val="54CF825B"/>
    <w:rsid w:val="54D33CB2"/>
    <w:rsid w:val="54EBCC8B"/>
    <w:rsid w:val="54FEAA25"/>
    <w:rsid w:val="55084288"/>
    <w:rsid w:val="551A3AAD"/>
    <w:rsid w:val="55217D5B"/>
    <w:rsid w:val="552F0FBC"/>
    <w:rsid w:val="553D0375"/>
    <w:rsid w:val="553F71D6"/>
    <w:rsid w:val="5544FE28"/>
    <w:rsid w:val="5551FFDE"/>
    <w:rsid w:val="5555E58C"/>
    <w:rsid w:val="55633380"/>
    <w:rsid w:val="556544F4"/>
    <w:rsid w:val="55756FEF"/>
    <w:rsid w:val="55AF5C28"/>
    <w:rsid w:val="55B49562"/>
    <w:rsid w:val="55C22ADB"/>
    <w:rsid w:val="55D5607C"/>
    <w:rsid w:val="55DA19C2"/>
    <w:rsid w:val="55E58285"/>
    <w:rsid w:val="55F27BA3"/>
    <w:rsid w:val="562B2EBF"/>
    <w:rsid w:val="5630AD63"/>
    <w:rsid w:val="56393245"/>
    <w:rsid w:val="565EE47C"/>
    <w:rsid w:val="566D4148"/>
    <w:rsid w:val="567B3795"/>
    <w:rsid w:val="56B719B8"/>
    <w:rsid w:val="56BF4A73"/>
    <w:rsid w:val="56C16F65"/>
    <w:rsid w:val="56CA0D6B"/>
    <w:rsid w:val="56CF30CA"/>
    <w:rsid w:val="56CFCCAF"/>
    <w:rsid w:val="56EC16B5"/>
    <w:rsid w:val="56F6B41E"/>
    <w:rsid w:val="57009660"/>
    <w:rsid w:val="5702DB17"/>
    <w:rsid w:val="571BE0C0"/>
    <w:rsid w:val="57348126"/>
    <w:rsid w:val="573C1648"/>
    <w:rsid w:val="574FFBA0"/>
    <w:rsid w:val="575F304B"/>
    <w:rsid w:val="576C253A"/>
    <w:rsid w:val="57706C80"/>
    <w:rsid w:val="577E2882"/>
    <w:rsid w:val="577F312F"/>
    <w:rsid w:val="57851DB4"/>
    <w:rsid w:val="578B5CB8"/>
    <w:rsid w:val="578DD699"/>
    <w:rsid w:val="5792FB61"/>
    <w:rsid w:val="579371BE"/>
    <w:rsid w:val="57C7073D"/>
    <w:rsid w:val="57C7F85B"/>
    <w:rsid w:val="57DDB2D9"/>
    <w:rsid w:val="57DEE2E5"/>
    <w:rsid w:val="57ED8405"/>
    <w:rsid w:val="57FD80AF"/>
    <w:rsid w:val="58082A98"/>
    <w:rsid w:val="5817A878"/>
    <w:rsid w:val="58197A57"/>
    <w:rsid w:val="5822CE15"/>
    <w:rsid w:val="583EDF47"/>
    <w:rsid w:val="584023AE"/>
    <w:rsid w:val="5842CA12"/>
    <w:rsid w:val="5867BAC3"/>
    <w:rsid w:val="586AA1C4"/>
    <w:rsid w:val="586ACD15"/>
    <w:rsid w:val="586B71FF"/>
    <w:rsid w:val="586EACE9"/>
    <w:rsid w:val="58717857"/>
    <w:rsid w:val="58840B8B"/>
    <w:rsid w:val="58893E6D"/>
    <w:rsid w:val="588C7C13"/>
    <w:rsid w:val="58A4CC94"/>
    <w:rsid w:val="58AC7364"/>
    <w:rsid w:val="58CC0458"/>
    <w:rsid w:val="58D1F488"/>
    <w:rsid w:val="5907FD2D"/>
    <w:rsid w:val="591AA059"/>
    <w:rsid w:val="591E159E"/>
    <w:rsid w:val="59296F00"/>
    <w:rsid w:val="5936FFE8"/>
    <w:rsid w:val="59379B8E"/>
    <w:rsid w:val="594DB2A6"/>
    <w:rsid w:val="59604112"/>
    <w:rsid w:val="596BF61A"/>
    <w:rsid w:val="59746A19"/>
    <w:rsid w:val="598E557A"/>
    <w:rsid w:val="59B63000"/>
    <w:rsid w:val="59B7906E"/>
    <w:rsid w:val="59EA5CB1"/>
    <w:rsid w:val="59F5EC71"/>
    <w:rsid w:val="59FAB2FD"/>
    <w:rsid w:val="5A0790AD"/>
    <w:rsid w:val="5A09086A"/>
    <w:rsid w:val="5A1B6608"/>
    <w:rsid w:val="5A22E299"/>
    <w:rsid w:val="5A293DF1"/>
    <w:rsid w:val="5A30C24D"/>
    <w:rsid w:val="5A359236"/>
    <w:rsid w:val="5A389961"/>
    <w:rsid w:val="5A3A90F3"/>
    <w:rsid w:val="5A4DCC04"/>
    <w:rsid w:val="5A54C721"/>
    <w:rsid w:val="5A69AF23"/>
    <w:rsid w:val="5A744484"/>
    <w:rsid w:val="5A7FB0E8"/>
    <w:rsid w:val="5A845551"/>
    <w:rsid w:val="5A9443B8"/>
    <w:rsid w:val="5A9995F5"/>
    <w:rsid w:val="5A9A70AF"/>
    <w:rsid w:val="5AAAADC8"/>
    <w:rsid w:val="5AB18E99"/>
    <w:rsid w:val="5AEE01B7"/>
    <w:rsid w:val="5AFA4DC4"/>
    <w:rsid w:val="5AFF3BC0"/>
    <w:rsid w:val="5AFF6C81"/>
    <w:rsid w:val="5B1F85D3"/>
    <w:rsid w:val="5B50D170"/>
    <w:rsid w:val="5B536111"/>
    <w:rsid w:val="5B543B3C"/>
    <w:rsid w:val="5B6010F7"/>
    <w:rsid w:val="5B823CA5"/>
    <w:rsid w:val="5B9387C6"/>
    <w:rsid w:val="5BBA52F8"/>
    <w:rsid w:val="5BE26D97"/>
    <w:rsid w:val="5BEF21F1"/>
    <w:rsid w:val="5BEFA683"/>
    <w:rsid w:val="5C09AD77"/>
    <w:rsid w:val="5C3A89D0"/>
    <w:rsid w:val="5C5D335B"/>
    <w:rsid w:val="5C5FDBA8"/>
    <w:rsid w:val="5C6EF6E8"/>
    <w:rsid w:val="5C837510"/>
    <w:rsid w:val="5C8ED438"/>
    <w:rsid w:val="5CBD9FC1"/>
    <w:rsid w:val="5CD91EAE"/>
    <w:rsid w:val="5CE1F0DF"/>
    <w:rsid w:val="5CF17C80"/>
    <w:rsid w:val="5CFA6859"/>
    <w:rsid w:val="5D044893"/>
    <w:rsid w:val="5D1E3BDE"/>
    <w:rsid w:val="5D296DF2"/>
    <w:rsid w:val="5D2CF8A3"/>
    <w:rsid w:val="5D30F010"/>
    <w:rsid w:val="5D32D8B5"/>
    <w:rsid w:val="5D366CCA"/>
    <w:rsid w:val="5D3DCA70"/>
    <w:rsid w:val="5D62C715"/>
    <w:rsid w:val="5D67481C"/>
    <w:rsid w:val="5D6AE6B6"/>
    <w:rsid w:val="5D6D993A"/>
    <w:rsid w:val="5D6F056B"/>
    <w:rsid w:val="5D6F6C95"/>
    <w:rsid w:val="5D787D9C"/>
    <w:rsid w:val="5D80553D"/>
    <w:rsid w:val="5D8D4BC1"/>
    <w:rsid w:val="5D927AD3"/>
    <w:rsid w:val="5DA0819F"/>
    <w:rsid w:val="5DA1762C"/>
    <w:rsid w:val="5DA4B935"/>
    <w:rsid w:val="5DB4079A"/>
    <w:rsid w:val="5DB81773"/>
    <w:rsid w:val="5DC289DF"/>
    <w:rsid w:val="5DCB2604"/>
    <w:rsid w:val="5DCB372B"/>
    <w:rsid w:val="5DDC45B1"/>
    <w:rsid w:val="5DE807F2"/>
    <w:rsid w:val="5DE90590"/>
    <w:rsid w:val="5E0F9B90"/>
    <w:rsid w:val="5E19EE75"/>
    <w:rsid w:val="5E2D56A5"/>
    <w:rsid w:val="5E3C06FF"/>
    <w:rsid w:val="5E3C2B7C"/>
    <w:rsid w:val="5E3E5A78"/>
    <w:rsid w:val="5E463139"/>
    <w:rsid w:val="5E489AF4"/>
    <w:rsid w:val="5E4F7B20"/>
    <w:rsid w:val="5E560229"/>
    <w:rsid w:val="5E63B6CF"/>
    <w:rsid w:val="5E63F376"/>
    <w:rsid w:val="5E679191"/>
    <w:rsid w:val="5E6A4D53"/>
    <w:rsid w:val="5E6BE580"/>
    <w:rsid w:val="5E7C43A3"/>
    <w:rsid w:val="5E8B9506"/>
    <w:rsid w:val="5E8F85ED"/>
    <w:rsid w:val="5E9FC297"/>
    <w:rsid w:val="5EA19637"/>
    <w:rsid w:val="5EAA5A84"/>
    <w:rsid w:val="5EB5E9AF"/>
    <w:rsid w:val="5EBBBEA2"/>
    <w:rsid w:val="5EBDC213"/>
    <w:rsid w:val="5EC0E4BD"/>
    <w:rsid w:val="5ED28A27"/>
    <w:rsid w:val="5EF4FABE"/>
    <w:rsid w:val="5EFDD2FF"/>
    <w:rsid w:val="5F00A125"/>
    <w:rsid w:val="5F034DA9"/>
    <w:rsid w:val="5F0C5F3D"/>
    <w:rsid w:val="5F0F66C0"/>
    <w:rsid w:val="5F119C73"/>
    <w:rsid w:val="5F147234"/>
    <w:rsid w:val="5F1A969D"/>
    <w:rsid w:val="5F2A9A37"/>
    <w:rsid w:val="5F2DF1F9"/>
    <w:rsid w:val="5F3B24E4"/>
    <w:rsid w:val="5F5CC466"/>
    <w:rsid w:val="5F5FC802"/>
    <w:rsid w:val="5F67368D"/>
    <w:rsid w:val="5F698EF7"/>
    <w:rsid w:val="5F6AE5C3"/>
    <w:rsid w:val="5F74DB70"/>
    <w:rsid w:val="5F90526D"/>
    <w:rsid w:val="5F92D920"/>
    <w:rsid w:val="5F931474"/>
    <w:rsid w:val="5FA00C04"/>
    <w:rsid w:val="5FA2F9F9"/>
    <w:rsid w:val="5FAB8437"/>
    <w:rsid w:val="5FE16573"/>
    <w:rsid w:val="5FEA6121"/>
    <w:rsid w:val="5FEC2558"/>
    <w:rsid w:val="5FFFFA32"/>
    <w:rsid w:val="6002E9F3"/>
    <w:rsid w:val="601323FA"/>
    <w:rsid w:val="603A938B"/>
    <w:rsid w:val="6062E525"/>
    <w:rsid w:val="60825443"/>
    <w:rsid w:val="608EB36B"/>
    <w:rsid w:val="60903746"/>
    <w:rsid w:val="60B4DD40"/>
    <w:rsid w:val="60BC8638"/>
    <w:rsid w:val="60BF2321"/>
    <w:rsid w:val="60C7FEAB"/>
    <w:rsid w:val="60D41CD1"/>
    <w:rsid w:val="60D98FA6"/>
    <w:rsid w:val="60F41BD3"/>
    <w:rsid w:val="61202304"/>
    <w:rsid w:val="612F2914"/>
    <w:rsid w:val="6138A34C"/>
    <w:rsid w:val="613E350F"/>
    <w:rsid w:val="614B4008"/>
    <w:rsid w:val="615D0B79"/>
    <w:rsid w:val="618FCA77"/>
    <w:rsid w:val="619CBE0D"/>
    <w:rsid w:val="61A05B8A"/>
    <w:rsid w:val="61ADD194"/>
    <w:rsid w:val="61AEF506"/>
    <w:rsid w:val="61BD3E97"/>
    <w:rsid w:val="61C00793"/>
    <w:rsid w:val="61C1EDBA"/>
    <w:rsid w:val="61C34844"/>
    <w:rsid w:val="61C3FFD0"/>
    <w:rsid w:val="61F917D6"/>
    <w:rsid w:val="61FA376A"/>
    <w:rsid w:val="62094A18"/>
    <w:rsid w:val="620D13BF"/>
    <w:rsid w:val="6224FF22"/>
    <w:rsid w:val="62265514"/>
    <w:rsid w:val="6227C477"/>
    <w:rsid w:val="6229BC9E"/>
    <w:rsid w:val="622CF78C"/>
    <w:rsid w:val="622E90E3"/>
    <w:rsid w:val="624A1FC3"/>
    <w:rsid w:val="62527F90"/>
    <w:rsid w:val="62775EB8"/>
    <w:rsid w:val="628A594C"/>
    <w:rsid w:val="6295B88F"/>
    <w:rsid w:val="62C36F45"/>
    <w:rsid w:val="62CE9816"/>
    <w:rsid w:val="62E2C96C"/>
    <w:rsid w:val="62EF897C"/>
    <w:rsid w:val="62F97CEF"/>
    <w:rsid w:val="630237FF"/>
    <w:rsid w:val="630F408C"/>
    <w:rsid w:val="63115AA6"/>
    <w:rsid w:val="63118046"/>
    <w:rsid w:val="63125529"/>
    <w:rsid w:val="6316A85D"/>
    <w:rsid w:val="632A276C"/>
    <w:rsid w:val="6333200B"/>
    <w:rsid w:val="634A29B9"/>
    <w:rsid w:val="634AFC05"/>
    <w:rsid w:val="634C760D"/>
    <w:rsid w:val="635B865E"/>
    <w:rsid w:val="635E4C25"/>
    <w:rsid w:val="635F504B"/>
    <w:rsid w:val="637D74DA"/>
    <w:rsid w:val="6388EE03"/>
    <w:rsid w:val="638A7640"/>
    <w:rsid w:val="638A8CD1"/>
    <w:rsid w:val="6390A4DE"/>
    <w:rsid w:val="63AC5C7F"/>
    <w:rsid w:val="63B0D601"/>
    <w:rsid w:val="63B34447"/>
    <w:rsid w:val="63BD3BE4"/>
    <w:rsid w:val="63C0FA9F"/>
    <w:rsid w:val="63CAD721"/>
    <w:rsid w:val="63CAEAFD"/>
    <w:rsid w:val="63DF9382"/>
    <w:rsid w:val="63E01218"/>
    <w:rsid w:val="63E62F60"/>
    <w:rsid w:val="63E76D78"/>
    <w:rsid w:val="63F19018"/>
    <w:rsid w:val="64002B75"/>
    <w:rsid w:val="6402613F"/>
    <w:rsid w:val="640A7258"/>
    <w:rsid w:val="6422308E"/>
    <w:rsid w:val="643A72FD"/>
    <w:rsid w:val="64494153"/>
    <w:rsid w:val="64495EBA"/>
    <w:rsid w:val="6451F3EE"/>
    <w:rsid w:val="645631BD"/>
    <w:rsid w:val="64617EC1"/>
    <w:rsid w:val="64724551"/>
    <w:rsid w:val="6475F668"/>
    <w:rsid w:val="64781333"/>
    <w:rsid w:val="6497B9CE"/>
    <w:rsid w:val="64AB9A13"/>
    <w:rsid w:val="64C9A14B"/>
    <w:rsid w:val="64CBFB60"/>
    <w:rsid w:val="64D170F7"/>
    <w:rsid w:val="65076270"/>
    <w:rsid w:val="6522AC7D"/>
    <w:rsid w:val="652C3398"/>
    <w:rsid w:val="6549268C"/>
    <w:rsid w:val="65525781"/>
    <w:rsid w:val="65678295"/>
    <w:rsid w:val="65716927"/>
    <w:rsid w:val="65AB1996"/>
    <w:rsid w:val="65AC27B0"/>
    <w:rsid w:val="65AFADEC"/>
    <w:rsid w:val="65B2F7A9"/>
    <w:rsid w:val="65B4392D"/>
    <w:rsid w:val="65B7C393"/>
    <w:rsid w:val="65BC5446"/>
    <w:rsid w:val="65BE973E"/>
    <w:rsid w:val="65CFAABC"/>
    <w:rsid w:val="65D3E3D9"/>
    <w:rsid w:val="65D42083"/>
    <w:rsid w:val="65EC6AA8"/>
    <w:rsid w:val="66132EA3"/>
    <w:rsid w:val="661723A4"/>
    <w:rsid w:val="66190CF7"/>
    <w:rsid w:val="66285EEF"/>
    <w:rsid w:val="662AFD3F"/>
    <w:rsid w:val="663E3996"/>
    <w:rsid w:val="664F75BA"/>
    <w:rsid w:val="665A9C43"/>
    <w:rsid w:val="665B67DA"/>
    <w:rsid w:val="666D2F1E"/>
    <w:rsid w:val="66770AB9"/>
    <w:rsid w:val="667E426C"/>
    <w:rsid w:val="6683B677"/>
    <w:rsid w:val="66875EBB"/>
    <w:rsid w:val="668DC73E"/>
    <w:rsid w:val="669A4512"/>
    <w:rsid w:val="66BBA5F6"/>
    <w:rsid w:val="66C338BF"/>
    <w:rsid w:val="66D4FAB2"/>
    <w:rsid w:val="66D96FD1"/>
    <w:rsid w:val="66DD1AC6"/>
    <w:rsid w:val="66E7CA7A"/>
    <w:rsid w:val="66F04A36"/>
    <w:rsid w:val="67041F3F"/>
    <w:rsid w:val="6715D413"/>
    <w:rsid w:val="673A7D02"/>
    <w:rsid w:val="673F69F9"/>
    <w:rsid w:val="6743024E"/>
    <w:rsid w:val="674DE985"/>
    <w:rsid w:val="6754BAB3"/>
    <w:rsid w:val="6759C727"/>
    <w:rsid w:val="675ACF70"/>
    <w:rsid w:val="675AF6A9"/>
    <w:rsid w:val="6773B14C"/>
    <w:rsid w:val="677DCB48"/>
    <w:rsid w:val="677DF3B4"/>
    <w:rsid w:val="678CC36E"/>
    <w:rsid w:val="6799757A"/>
    <w:rsid w:val="67C375C1"/>
    <w:rsid w:val="67C5CDB9"/>
    <w:rsid w:val="67CD1BFD"/>
    <w:rsid w:val="67D1743B"/>
    <w:rsid w:val="67D81330"/>
    <w:rsid w:val="67E6D918"/>
    <w:rsid w:val="67E75318"/>
    <w:rsid w:val="67ECF206"/>
    <w:rsid w:val="67F3AB52"/>
    <w:rsid w:val="6806EC2F"/>
    <w:rsid w:val="68134F57"/>
    <w:rsid w:val="682D4625"/>
    <w:rsid w:val="6835E22D"/>
    <w:rsid w:val="683A27B3"/>
    <w:rsid w:val="683E0860"/>
    <w:rsid w:val="684199BC"/>
    <w:rsid w:val="684521CB"/>
    <w:rsid w:val="684B5F46"/>
    <w:rsid w:val="6852257B"/>
    <w:rsid w:val="686BD543"/>
    <w:rsid w:val="686E3759"/>
    <w:rsid w:val="6872CA02"/>
    <w:rsid w:val="688589FA"/>
    <w:rsid w:val="688C600A"/>
    <w:rsid w:val="6891FF44"/>
    <w:rsid w:val="689FD50F"/>
    <w:rsid w:val="68B6F070"/>
    <w:rsid w:val="68B843C3"/>
    <w:rsid w:val="68BE50CC"/>
    <w:rsid w:val="68E3059A"/>
    <w:rsid w:val="68E54154"/>
    <w:rsid w:val="68EC1E73"/>
    <w:rsid w:val="68F7A62A"/>
    <w:rsid w:val="68FB6E5E"/>
    <w:rsid w:val="6913A6B0"/>
    <w:rsid w:val="69182107"/>
    <w:rsid w:val="692C1BA1"/>
    <w:rsid w:val="694D0CC3"/>
    <w:rsid w:val="695B2DDF"/>
    <w:rsid w:val="695C8719"/>
    <w:rsid w:val="695DA970"/>
    <w:rsid w:val="6969CDE3"/>
    <w:rsid w:val="696FC722"/>
    <w:rsid w:val="697B1F37"/>
    <w:rsid w:val="69ADE95A"/>
    <w:rsid w:val="69BAF836"/>
    <w:rsid w:val="69D0C074"/>
    <w:rsid w:val="69DE58C0"/>
    <w:rsid w:val="6A1D608E"/>
    <w:rsid w:val="6A3AC9EB"/>
    <w:rsid w:val="6A3E01BB"/>
    <w:rsid w:val="6A407D4B"/>
    <w:rsid w:val="6A751257"/>
    <w:rsid w:val="6A90691D"/>
    <w:rsid w:val="6A95D58E"/>
    <w:rsid w:val="6A97A192"/>
    <w:rsid w:val="6A9B2AF6"/>
    <w:rsid w:val="6A9CBE3B"/>
    <w:rsid w:val="6AAD9300"/>
    <w:rsid w:val="6AB1E6FA"/>
    <w:rsid w:val="6AB70D56"/>
    <w:rsid w:val="6AB7F869"/>
    <w:rsid w:val="6ABB1D84"/>
    <w:rsid w:val="6AC3B635"/>
    <w:rsid w:val="6AC51F4E"/>
    <w:rsid w:val="6ACC13DF"/>
    <w:rsid w:val="6AD54152"/>
    <w:rsid w:val="6AE518E2"/>
    <w:rsid w:val="6AF04171"/>
    <w:rsid w:val="6B1D515B"/>
    <w:rsid w:val="6B1D7A79"/>
    <w:rsid w:val="6B202B4E"/>
    <w:rsid w:val="6B3363E8"/>
    <w:rsid w:val="6B3ABB8E"/>
    <w:rsid w:val="6B48BAFF"/>
    <w:rsid w:val="6B4EAE84"/>
    <w:rsid w:val="6B4EBB4B"/>
    <w:rsid w:val="6B539720"/>
    <w:rsid w:val="6B57AF39"/>
    <w:rsid w:val="6B88FF59"/>
    <w:rsid w:val="6B9D28F6"/>
    <w:rsid w:val="6B9D60F2"/>
    <w:rsid w:val="6B9DD626"/>
    <w:rsid w:val="6BA4FE7B"/>
    <w:rsid w:val="6BA90FE4"/>
    <w:rsid w:val="6BA960D2"/>
    <w:rsid w:val="6BB55B7A"/>
    <w:rsid w:val="6BB74726"/>
    <w:rsid w:val="6BD5AFD6"/>
    <w:rsid w:val="6BEAAAFF"/>
    <w:rsid w:val="6C087BAB"/>
    <w:rsid w:val="6C7F6FD1"/>
    <w:rsid w:val="6C8707D1"/>
    <w:rsid w:val="6C8FC6B8"/>
    <w:rsid w:val="6C98571C"/>
    <w:rsid w:val="6CABFE90"/>
    <w:rsid w:val="6CC87808"/>
    <w:rsid w:val="6CD43B66"/>
    <w:rsid w:val="6CF21D89"/>
    <w:rsid w:val="6CFCD8C2"/>
    <w:rsid w:val="6D035321"/>
    <w:rsid w:val="6D0EA7AC"/>
    <w:rsid w:val="6D1BF9FD"/>
    <w:rsid w:val="6D269742"/>
    <w:rsid w:val="6D26A6E5"/>
    <w:rsid w:val="6D5217B6"/>
    <w:rsid w:val="6D545978"/>
    <w:rsid w:val="6D5CD8ED"/>
    <w:rsid w:val="6D62F9D2"/>
    <w:rsid w:val="6D71936D"/>
    <w:rsid w:val="6D77DF55"/>
    <w:rsid w:val="6D8C022F"/>
    <w:rsid w:val="6D8E3F36"/>
    <w:rsid w:val="6D90E40B"/>
    <w:rsid w:val="6DB35CDD"/>
    <w:rsid w:val="6DBE9D70"/>
    <w:rsid w:val="6DD7879D"/>
    <w:rsid w:val="6DE9DD28"/>
    <w:rsid w:val="6DF28837"/>
    <w:rsid w:val="6DF7C5B9"/>
    <w:rsid w:val="6E01E5E9"/>
    <w:rsid w:val="6E0640CF"/>
    <w:rsid w:val="6E08E57C"/>
    <w:rsid w:val="6E12FA0C"/>
    <w:rsid w:val="6E20876B"/>
    <w:rsid w:val="6E24394B"/>
    <w:rsid w:val="6E507742"/>
    <w:rsid w:val="6E5AB5AE"/>
    <w:rsid w:val="6E5EAAF4"/>
    <w:rsid w:val="6E704C99"/>
    <w:rsid w:val="6E735DC5"/>
    <w:rsid w:val="6E81BA59"/>
    <w:rsid w:val="6E93D099"/>
    <w:rsid w:val="6E9E11B7"/>
    <w:rsid w:val="6E9FCF06"/>
    <w:rsid w:val="6EA15FE1"/>
    <w:rsid w:val="6EB2E919"/>
    <w:rsid w:val="6EB32757"/>
    <w:rsid w:val="6EBAE78A"/>
    <w:rsid w:val="6EBC46B4"/>
    <w:rsid w:val="6EC84DD8"/>
    <w:rsid w:val="6EC85881"/>
    <w:rsid w:val="6ED48927"/>
    <w:rsid w:val="6ED62B5F"/>
    <w:rsid w:val="6EDE4B9E"/>
    <w:rsid w:val="6EEF3E4A"/>
    <w:rsid w:val="6EFC5C6B"/>
    <w:rsid w:val="6F0FC43F"/>
    <w:rsid w:val="6F477614"/>
    <w:rsid w:val="6F51370D"/>
    <w:rsid w:val="6F592F0C"/>
    <w:rsid w:val="6F877322"/>
    <w:rsid w:val="6F9F53E4"/>
    <w:rsid w:val="6FAFEBB4"/>
    <w:rsid w:val="6FB80350"/>
    <w:rsid w:val="6FD4D690"/>
    <w:rsid w:val="6FE1A648"/>
    <w:rsid w:val="6FE72923"/>
    <w:rsid w:val="6FF35022"/>
    <w:rsid w:val="6FF486B9"/>
    <w:rsid w:val="6FF53F3C"/>
    <w:rsid w:val="6FFF2776"/>
    <w:rsid w:val="70087E29"/>
    <w:rsid w:val="70146C7E"/>
    <w:rsid w:val="7014967F"/>
    <w:rsid w:val="704C699B"/>
    <w:rsid w:val="7057DABF"/>
    <w:rsid w:val="70618AD9"/>
    <w:rsid w:val="707222BE"/>
    <w:rsid w:val="7077F184"/>
    <w:rsid w:val="7079F93B"/>
    <w:rsid w:val="708110CD"/>
    <w:rsid w:val="70812220"/>
    <w:rsid w:val="70886522"/>
    <w:rsid w:val="70A97BC3"/>
    <w:rsid w:val="70B012BA"/>
    <w:rsid w:val="70C2D4DD"/>
    <w:rsid w:val="70C9EB5E"/>
    <w:rsid w:val="70CB35D7"/>
    <w:rsid w:val="70CD88E5"/>
    <w:rsid w:val="70DF9471"/>
    <w:rsid w:val="70F09274"/>
    <w:rsid w:val="70F9638A"/>
    <w:rsid w:val="70FFF2B8"/>
    <w:rsid w:val="7106EEC3"/>
    <w:rsid w:val="71115CDA"/>
    <w:rsid w:val="71137F87"/>
    <w:rsid w:val="7114C79A"/>
    <w:rsid w:val="7118AF9D"/>
    <w:rsid w:val="71200230"/>
    <w:rsid w:val="71291EDA"/>
    <w:rsid w:val="712F54F3"/>
    <w:rsid w:val="71320562"/>
    <w:rsid w:val="71380E3E"/>
    <w:rsid w:val="713C20CC"/>
    <w:rsid w:val="7142AAFF"/>
    <w:rsid w:val="71612404"/>
    <w:rsid w:val="7162AD56"/>
    <w:rsid w:val="716B3156"/>
    <w:rsid w:val="71729005"/>
    <w:rsid w:val="7174FBA3"/>
    <w:rsid w:val="717508FE"/>
    <w:rsid w:val="7175BC30"/>
    <w:rsid w:val="7179F0CD"/>
    <w:rsid w:val="7194F875"/>
    <w:rsid w:val="719AE4D8"/>
    <w:rsid w:val="71A37B1F"/>
    <w:rsid w:val="71B68548"/>
    <w:rsid w:val="71BA9CD0"/>
    <w:rsid w:val="71C7EC2D"/>
    <w:rsid w:val="71E6CCA3"/>
    <w:rsid w:val="71FDBB54"/>
    <w:rsid w:val="7202A8C7"/>
    <w:rsid w:val="72085420"/>
    <w:rsid w:val="721A4ED9"/>
    <w:rsid w:val="721AAA48"/>
    <w:rsid w:val="7226ED81"/>
    <w:rsid w:val="72274F96"/>
    <w:rsid w:val="7235CE59"/>
    <w:rsid w:val="72360AD4"/>
    <w:rsid w:val="72446B9E"/>
    <w:rsid w:val="724D7635"/>
    <w:rsid w:val="7263F090"/>
    <w:rsid w:val="7274072E"/>
    <w:rsid w:val="7278AAE0"/>
    <w:rsid w:val="727A0E1F"/>
    <w:rsid w:val="72938856"/>
    <w:rsid w:val="72AA90D2"/>
    <w:rsid w:val="72B1C8C0"/>
    <w:rsid w:val="72BDB725"/>
    <w:rsid w:val="72C80B17"/>
    <w:rsid w:val="72CFBC23"/>
    <w:rsid w:val="72EED083"/>
    <w:rsid w:val="72F04249"/>
    <w:rsid w:val="72F04F37"/>
    <w:rsid w:val="7304FE9A"/>
    <w:rsid w:val="73129C5F"/>
    <w:rsid w:val="731A5CF5"/>
    <w:rsid w:val="73328217"/>
    <w:rsid w:val="73377B68"/>
    <w:rsid w:val="73404DBF"/>
    <w:rsid w:val="734D5FCC"/>
    <w:rsid w:val="734E472A"/>
    <w:rsid w:val="735B3426"/>
    <w:rsid w:val="735D44AD"/>
    <w:rsid w:val="737950AA"/>
    <w:rsid w:val="73953500"/>
    <w:rsid w:val="7397197F"/>
    <w:rsid w:val="739AF23C"/>
    <w:rsid w:val="73C26452"/>
    <w:rsid w:val="73C3475F"/>
    <w:rsid w:val="740EEC2F"/>
    <w:rsid w:val="741709B0"/>
    <w:rsid w:val="74485198"/>
    <w:rsid w:val="74513A37"/>
    <w:rsid w:val="74523AC0"/>
    <w:rsid w:val="745E738A"/>
    <w:rsid w:val="74707D08"/>
    <w:rsid w:val="7471997C"/>
    <w:rsid w:val="74AD58DB"/>
    <w:rsid w:val="74AFEDA4"/>
    <w:rsid w:val="74B4734F"/>
    <w:rsid w:val="74B93992"/>
    <w:rsid w:val="74C6F1E8"/>
    <w:rsid w:val="74E4537C"/>
    <w:rsid w:val="74E65541"/>
    <w:rsid w:val="74EC463A"/>
    <w:rsid w:val="74F81B81"/>
    <w:rsid w:val="74FDFF45"/>
    <w:rsid w:val="74FE01AE"/>
    <w:rsid w:val="750276A9"/>
    <w:rsid w:val="7505568C"/>
    <w:rsid w:val="7506A1E5"/>
    <w:rsid w:val="7518F4F1"/>
    <w:rsid w:val="7544D5BF"/>
    <w:rsid w:val="7549311B"/>
    <w:rsid w:val="7552A579"/>
    <w:rsid w:val="755CFA6A"/>
    <w:rsid w:val="7567D951"/>
    <w:rsid w:val="7575E84A"/>
    <w:rsid w:val="758577FD"/>
    <w:rsid w:val="7598D856"/>
    <w:rsid w:val="759DE691"/>
    <w:rsid w:val="759ED456"/>
    <w:rsid w:val="75A0793A"/>
    <w:rsid w:val="75B09CF0"/>
    <w:rsid w:val="75C2D829"/>
    <w:rsid w:val="75C4C50C"/>
    <w:rsid w:val="75D5DA7F"/>
    <w:rsid w:val="75E6093A"/>
    <w:rsid w:val="75EB307E"/>
    <w:rsid w:val="76047CE4"/>
    <w:rsid w:val="7616F493"/>
    <w:rsid w:val="761CEDA6"/>
    <w:rsid w:val="766D68B0"/>
    <w:rsid w:val="76798CDB"/>
    <w:rsid w:val="767C8466"/>
    <w:rsid w:val="767EE653"/>
    <w:rsid w:val="7687ED02"/>
    <w:rsid w:val="76902EF8"/>
    <w:rsid w:val="76953ABF"/>
    <w:rsid w:val="76AC305C"/>
    <w:rsid w:val="76AC8492"/>
    <w:rsid w:val="76B15ABC"/>
    <w:rsid w:val="76B70451"/>
    <w:rsid w:val="76DA6A21"/>
    <w:rsid w:val="76E6919F"/>
    <w:rsid w:val="76F6371B"/>
    <w:rsid w:val="77111F0B"/>
    <w:rsid w:val="77224282"/>
    <w:rsid w:val="77258A72"/>
    <w:rsid w:val="772C3CF0"/>
    <w:rsid w:val="772D82E7"/>
    <w:rsid w:val="7735B961"/>
    <w:rsid w:val="773E2510"/>
    <w:rsid w:val="774941C7"/>
    <w:rsid w:val="77568AD2"/>
    <w:rsid w:val="775A9F48"/>
    <w:rsid w:val="77600135"/>
    <w:rsid w:val="7768D49D"/>
    <w:rsid w:val="7779BEFE"/>
    <w:rsid w:val="7782892A"/>
    <w:rsid w:val="7783BA80"/>
    <w:rsid w:val="7787197A"/>
    <w:rsid w:val="77921926"/>
    <w:rsid w:val="779A9A2B"/>
    <w:rsid w:val="77AEDC97"/>
    <w:rsid w:val="77B5BD5E"/>
    <w:rsid w:val="77D43118"/>
    <w:rsid w:val="77DC1C77"/>
    <w:rsid w:val="77E3373A"/>
    <w:rsid w:val="77E7FD9B"/>
    <w:rsid w:val="77E9CC61"/>
    <w:rsid w:val="77FCC056"/>
    <w:rsid w:val="7811522B"/>
    <w:rsid w:val="782BE909"/>
    <w:rsid w:val="784385EC"/>
    <w:rsid w:val="78529C5E"/>
    <w:rsid w:val="786C87CA"/>
    <w:rsid w:val="787DF871"/>
    <w:rsid w:val="7889F1F1"/>
    <w:rsid w:val="789D28F2"/>
    <w:rsid w:val="78A2D3F2"/>
    <w:rsid w:val="78A62BCD"/>
    <w:rsid w:val="78BEF332"/>
    <w:rsid w:val="78C66FBB"/>
    <w:rsid w:val="78D6EE21"/>
    <w:rsid w:val="78DC0C97"/>
    <w:rsid w:val="78E27DA7"/>
    <w:rsid w:val="78E51F6C"/>
    <w:rsid w:val="79091462"/>
    <w:rsid w:val="791D780A"/>
    <w:rsid w:val="7923393C"/>
    <w:rsid w:val="79368BE7"/>
    <w:rsid w:val="79394802"/>
    <w:rsid w:val="794427FE"/>
    <w:rsid w:val="794449F7"/>
    <w:rsid w:val="7949C95C"/>
    <w:rsid w:val="796F6CCA"/>
    <w:rsid w:val="797A9E71"/>
    <w:rsid w:val="797BCBA4"/>
    <w:rsid w:val="798EFEE3"/>
    <w:rsid w:val="799B9259"/>
    <w:rsid w:val="79BA0451"/>
    <w:rsid w:val="79BED338"/>
    <w:rsid w:val="79CBD488"/>
    <w:rsid w:val="79CF25D7"/>
    <w:rsid w:val="79E47171"/>
    <w:rsid w:val="79F5EC60"/>
    <w:rsid w:val="79FBD6B0"/>
    <w:rsid w:val="7A0285CB"/>
    <w:rsid w:val="7A0E394C"/>
    <w:rsid w:val="7A11958E"/>
    <w:rsid w:val="7A11E50A"/>
    <w:rsid w:val="7A233EE5"/>
    <w:rsid w:val="7A2CAB7D"/>
    <w:rsid w:val="7A57D812"/>
    <w:rsid w:val="7A604861"/>
    <w:rsid w:val="7A69E19A"/>
    <w:rsid w:val="7A70C278"/>
    <w:rsid w:val="7A7108F8"/>
    <w:rsid w:val="7A735D5A"/>
    <w:rsid w:val="7A7B470D"/>
    <w:rsid w:val="7A7EE14D"/>
    <w:rsid w:val="7A872328"/>
    <w:rsid w:val="7AB21D80"/>
    <w:rsid w:val="7AB6DDDA"/>
    <w:rsid w:val="7AB7B74B"/>
    <w:rsid w:val="7AC1CDDC"/>
    <w:rsid w:val="7AC7E6DA"/>
    <w:rsid w:val="7AC9A335"/>
    <w:rsid w:val="7AE1AB9E"/>
    <w:rsid w:val="7AED3EA9"/>
    <w:rsid w:val="7B1BB606"/>
    <w:rsid w:val="7B215FFF"/>
    <w:rsid w:val="7B2CB464"/>
    <w:rsid w:val="7B3819D9"/>
    <w:rsid w:val="7B57B0EE"/>
    <w:rsid w:val="7B5C34E8"/>
    <w:rsid w:val="7B64244D"/>
    <w:rsid w:val="7B694FA2"/>
    <w:rsid w:val="7B727363"/>
    <w:rsid w:val="7B7E20B7"/>
    <w:rsid w:val="7B84D64D"/>
    <w:rsid w:val="7B85F20D"/>
    <w:rsid w:val="7B86B073"/>
    <w:rsid w:val="7B8A8AC1"/>
    <w:rsid w:val="7B9FB1D5"/>
    <w:rsid w:val="7BA30BE8"/>
    <w:rsid w:val="7BA46D7E"/>
    <w:rsid w:val="7BAAC8F5"/>
    <w:rsid w:val="7BB7B991"/>
    <w:rsid w:val="7BC86200"/>
    <w:rsid w:val="7BDC98C6"/>
    <w:rsid w:val="7BFF2B19"/>
    <w:rsid w:val="7C0928A7"/>
    <w:rsid w:val="7C3D91DD"/>
    <w:rsid w:val="7C3F025D"/>
    <w:rsid w:val="7C433178"/>
    <w:rsid w:val="7C619BF2"/>
    <w:rsid w:val="7C78E90B"/>
    <w:rsid w:val="7C83B1FC"/>
    <w:rsid w:val="7C941AD5"/>
    <w:rsid w:val="7C9FD560"/>
    <w:rsid w:val="7CA0A891"/>
    <w:rsid w:val="7CA159B8"/>
    <w:rsid w:val="7CA20F0B"/>
    <w:rsid w:val="7CA3AD19"/>
    <w:rsid w:val="7CAA228D"/>
    <w:rsid w:val="7CACE70E"/>
    <w:rsid w:val="7CB2E160"/>
    <w:rsid w:val="7CBACF76"/>
    <w:rsid w:val="7CBC6CDF"/>
    <w:rsid w:val="7CC16C2B"/>
    <w:rsid w:val="7CEB7E60"/>
    <w:rsid w:val="7CEB91AA"/>
    <w:rsid w:val="7D2098A9"/>
    <w:rsid w:val="7D378B70"/>
    <w:rsid w:val="7D45AC83"/>
    <w:rsid w:val="7D4D2B85"/>
    <w:rsid w:val="7D4D3EEA"/>
    <w:rsid w:val="7D50B19D"/>
    <w:rsid w:val="7D56B4A9"/>
    <w:rsid w:val="7D73E09F"/>
    <w:rsid w:val="7D9C769F"/>
    <w:rsid w:val="7DB43C70"/>
    <w:rsid w:val="7DC9E36B"/>
    <w:rsid w:val="7DCDE404"/>
    <w:rsid w:val="7DCF64FF"/>
    <w:rsid w:val="7DD54494"/>
    <w:rsid w:val="7DD72024"/>
    <w:rsid w:val="7DDCC072"/>
    <w:rsid w:val="7DDE5D83"/>
    <w:rsid w:val="7DE485EB"/>
    <w:rsid w:val="7DF27D0B"/>
    <w:rsid w:val="7DF90754"/>
    <w:rsid w:val="7E0ACA62"/>
    <w:rsid w:val="7E1E2BA5"/>
    <w:rsid w:val="7E218FF1"/>
    <w:rsid w:val="7E255812"/>
    <w:rsid w:val="7E4FF1C1"/>
    <w:rsid w:val="7E50EDE0"/>
    <w:rsid w:val="7E6C6510"/>
    <w:rsid w:val="7E820061"/>
    <w:rsid w:val="7E8E0E51"/>
    <w:rsid w:val="7E932B9D"/>
    <w:rsid w:val="7EA6910A"/>
    <w:rsid w:val="7EAC4C01"/>
    <w:rsid w:val="7EB9C409"/>
    <w:rsid w:val="7EBDAF10"/>
    <w:rsid w:val="7EC6AECB"/>
    <w:rsid w:val="7ED04C14"/>
    <w:rsid w:val="7ED1584F"/>
    <w:rsid w:val="7ED29A86"/>
    <w:rsid w:val="7EEA9FC7"/>
    <w:rsid w:val="7EEE3B13"/>
    <w:rsid w:val="7EEFF5D3"/>
    <w:rsid w:val="7EF4CB8A"/>
    <w:rsid w:val="7F02996E"/>
    <w:rsid w:val="7F06C519"/>
    <w:rsid w:val="7F2B085E"/>
    <w:rsid w:val="7F2C9F74"/>
    <w:rsid w:val="7F3A2365"/>
    <w:rsid w:val="7F3B983A"/>
    <w:rsid w:val="7F3E0CC3"/>
    <w:rsid w:val="7F3EDBE4"/>
    <w:rsid w:val="7F65FCFD"/>
    <w:rsid w:val="7F6FB6BD"/>
    <w:rsid w:val="7F77A8E5"/>
    <w:rsid w:val="7F8F5624"/>
    <w:rsid w:val="7F940043"/>
    <w:rsid w:val="7F94EFD1"/>
    <w:rsid w:val="7F9914F3"/>
    <w:rsid w:val="7FA0653E"/>
    <w:rsid w:val="7FA09304"/>
    <w:rsid w:val="7FC28DB2"/>
    <w:rsid w:val="7FCCF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61F45"/>
  <w15:docId w15:val="{D48C66CF-5A68-405F-B973-E0B1B572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2" w:unhideWhenUsed="1" w:qFormat="1"/>
    <w:lsdException w:name="heading 7" w:semiHidden="1" w:uiPriority="0" w:unhideWhenUsed="1" w:qFormat="1"/>
    <w:lsdException w:name="heading 8" w:semiHidden="1" w:uiPriority="0" w:unhideWhenUsed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C0A"/>
    <w:pPr>
      <w:spacing w:before="120" w:after="120" w:line="312" w:lineRule="auto"/>
      <w:jc w:val="both"/>
    </w:pPr>
    <w:rPr>
      <w:rFonts w:asciiTheme="minorHAnsi" w:eastAsia="Times New Roman" w:hAnsiTheme="minorHAnsi" w:cstheme="minorBidi"/>
      <w:sz w:val="22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rsid w:val="0076660B"/>
    <w:pPr>
      <w:keepNext/>
      <w:pageBreakBefore/>
      <w:numPr>
        <w:numId w:val="22"/>
      </w:numPr>
      <w:spacing w:before="240" w:line="288" w:lineRule="auto"/>
      <w:outlineLvl w:val="0"/>
    </w:pPr>
    <w:rPr>
      <w:b/>
      <w:bCs/>
      <w:smallCaps/>
      <w:color w:val="17365D"/>
      <w:kern w:val="32"/>
      <w:sz w:val="5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007106"/>
    <w:pPr>
      <w:keepNext/>
      <w:numPr>
        <w:ilvl w:val="1"/>
        <w:numId w:val="22"/>
      </w:numPr>
      <w:ind w:left="981" w:hanging="357"/>
      <w:jc w:val="left"/>
      <w:outlineLvl w:val="1"/>
    </w:pPr>
    <w:rPr>
      <w:b/>
      <w:bCs/>
      <w:smallCaps/>
      <w:color w:val="1F497D" w:themeColor="text2"/>
      <w:sz w:val="36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autoRedefine/>
    <w:rsid w:val="008D66FC"/>
    <w:pPr>
      <w:keepNext/>
      <w:numPr>
        <w:ilvl w:val="2"/>
        <w:numId w:val="9"/>
      </w:numPr>
      <w:spacing w:before="240" w:after="240"/>
      <w:outlineLvl w:val="2"/>
    </w:pPr>
    <w:rPr>
      <w:b/>
      <w:bCs/>
      <w:sz w:val="28"/>
      <w:szCs w:val="26"/>
    </w:rPr>
  </w:style>
  <w:style w:type="paragraph" w:styleId="Nagwek4">
    <w:name w:val="heading 4"/>
    <w:basedOn w:val="Normalny"/>
    <w:next w:val="Normalny"/>
    <w:link w:val="Nagwek4Znak"/>
    <w:qFormat/>
    <w:rsid w:val="00DC018E"/>
    <w:pPr>
      <w:keepNext/>
      <w:numPr>
        <w:ilvl w:val="3"/>
        <w:numId w:val="9"/>
      </w:numPr>
      <w:spacing w:before="240" w:after="240"/>
      <w:jc w:val="left"/>
      <w:outlineLvl w:val="3"/>
    </w:pPr>
    <w:rPr>
      <w:b/>
      <w:bCs/>
      <w:color w:val="17365D"/>
      <w:sz w:val="24"/>
      <w:szCs w:val="28"/>
    </w:rPr>
  </w:style>
  <w:style w:type="paragraph" w:styleId="Nagwek5">
    <w:name w:val="heading 5"/>
    <w:basedOn w:val="Normalny"/>
    <w:next w:val="Normalny"/>
    <w:link w:val="Nagwek5Znak"/>
    <w:qFormat/>
    <w:rsid w:val="00B51BAF"/>
    <w:pPr>
      <w:numPr>
        <w:ilvl w:val="4"/>
        <w:numId w:val="10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2"/>
    <w:semiHidden/>
    <w:qFormat/>
    <w:rsid w:val="00B51BAF"/>
    <w:pPr>
      <w:keepNext/>
      <w:keepLines/>
      <w:spacing w:before="200"/>
      <w:outlineLvl w:val="5"/>
    </w:pPr>
    <w:rPr>
      <w:b/>
      <w:bCs/>
      <w:color w:val="8B817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B51BAF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unhideWhenUsed/>
    <w:rsid w:val="00B51BAF"/>
    <w:pPr>
      <w:numPr>
        <w:ilvl w:val="7"/>
        <w:numId w:val="18"/>
      </w:numPr>
      <w:spacing w:before="2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51BAF"/>
    <w:pPr>
      <w:numPr>
        <w:ilvl w:val="8"/>
        <w:numId w:val="18"/>
      </w:numPr>
      <w:spacing w:before="24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rsid w:val="0076660B"/>
    <w:rPr>
      <w:rFonts w:asciiTheme="minorHAnsi" w:eastAsia="Times New Roman" w:hAnsiTheme="minorHAnsi" w:cstheme="minorBidi"/>
      <w:b/>
      <w:bCs/>
      <w:smallCaps/>
      <w:color w:val="17365D"/>
      <w:kern w:val="32"/>
      <w:sz w:val="52"/>
      <w:szCs w:val="32"/>
      <w:lang w:eastAsia="en-US"/>
    </w:rPr>
  </w:style>
  <w:style w:type="character" w:customStyle="1" w:styleId="Nagwek2Znak">
    <w:name w:val="Nagłówek 2 Znak"/>
    <w:link w:val="Nagwek2"/>
    <w:rsid w:val="00007106"/>
    <w:rPr>
      <w:rFonts w:asciiTheme="minorHAnsi" w:eastAsia="Times New Roman" w:hAnsiTheme="minorHAnsi" w:cstheme="minorBidi"/>
      <w:b/>
      <w:bCs/>
      <w:smallCaps/>
      <w:color w:val="1F497D" w:themeColor="text2"/>
      <w:sz w:val="36"/>
      <w:szCs w:val="28"/>
    </w:rPr>
  </w:style>
  <w:style w:type="character" w:customStyle="1" w:styleId="Nagwek3Znak">
    <w:name w:val="Nagłówek 3 Znak"/>
    <w:link w:val="Nagwek3"/>
    <w:rsid w:val="008D66FC"/>
    <w:rPr>
      <w:rFonts w:asciiTheme="minorHAnsi" w:eastAsia="Times New Roman" w:hAnsiTheme="minorHAnsi" w:cstheme="minorBidi"/>
      <w:b/>
      <w:bCs/>
      <w:sz w:val="28"/>
      <w:szCs w:val="26"/>
      <w:lang w:eastAsia="en-US"/>
    </w:rPr>
  </w:style>
  <w:style w:type="character" w:customStyle="1" w:styleId="Nagwek4Znak">
    <w:name w:val="Nagłówek 4 Znak"/>
    <w:link w:val="Nagwek4"/>
    <w:uiPriority w:val="1"/>
    <w:rsid w:val="00DC018E"/>
    <w:rPr>
      <w:rFonts w:asciiTheme="minorHAnsi" w:eastAsia="Times New Roman" w:hAnsiTheme="minorHAnsi" w:cstheme="minorBidi"/>
      <w:b/>
      <w:bCs/>
      <w:color w:val="17365D"/>
      <w:sz w:val="24"/>
      <w:szCs w:val="28"/>
      <w:lang w:eastAsia="en-US"/>
    </w:rPr>
  </w:style>
  <w:style w:type="character" w:customStyle="1" w:styleId="Nagwek5Znak">
    <w:name w:val="Nagłówek 5 Znak"/>
    <w:link w:val="Nagwek5"/>
    <w:uiPriority w:val="1"/>
    <w:rsid w:val="00B51BAF"/>
    <w:rPr>
      <w:rFonts w:asciiTheme="minorHAnsi" w:eastAsia="Times New Roman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2"/>
    <w:semiHidden/>
    <w:rsid w:val="00B51BAF"/>
    <w:rPr>
      <w:rFonts w:eastAsia="Times New Roman"/>
      <w:b/>
      <w:bCs/>
      <w:color w:val="8B8178"/>
      <w:sz w:val="22"/>
      <w:szCs w:val="24"/>
      <w:lang w:eastAsia="en-US"/>
    </w:rPr>
  </w:style>
  <w:style w:type="character" w:customStyle="1" w:styleId="Nagwek7Znak">
    <w:name w:val="Nagłówek 7 Znak"/>
    <w:link w:val="Nagwek7"/>
    <w:uiPriority w:val="1"/>
    <w:semiHidden/>
    <w:rsid w:val="00B51BAF"/>
    <w:rPr>
      <w:rFonts w:eastAsia="Times New Roman"/>
      <w:sz w:val="22"/>
      <w:szCs w:val="24"/>
      <w:lang w:eastAsia="en-US"/>
    </w:rPr>
  </w:style>
  <w:style w:type="character" w:customStyle="1" w:styleId="Nagwek8Znak">
    <w:name w:val="Nagłówek 8 Znak"/>
    <w:link w:val="Nagwek8"/>
    <w:uiPriority w:val="1"/>
    <w:rsid w:val="00B51BAF"/>
    <w:rPr>
      <w:rFonts w:asciiTheme="minorHAnsi" w:eastAsia="Times New Roman" w:hAnsiTheme="minorHAnsi" w:cstheme="minorBidi"/>
      <w:i/>
      <w:iCs/>
      <w:sz w:val="22"/>
      <w:szCs w:val="24"/>
      <w:lang w:eastAsia="en-US"/>
    </w:rPr>
  </w:style>
  <w:style w:type="character" w:customStyle="1" w:styleId="Nagwek9Znak">
    <w:name w:val="Nagłówek 9 Znak"/>
    <w:link w:val="Nagwek9"/>
    <w:uiPriority w:val="1"/>
    <w:semiHidden/>
    <w:rsid w:val="00B51BAF"/>
    <w:rPr>
      <w:rFonts w:ascii="Cambria" w:eastAsia="Times New Roman" w:hAnsi="Cambria" w:cstheme="minorBidi"/>
      <w:sz w:val="22"/>
      <w:szCs w:val="24"/>
      <w:lang w:eastAsia="en-US"/>
    </w:rPr>
  </w:style>
  <w:style w:type="paragraph" w:customStyle="1" w:styleId="Tabelapunktowanie2">
    <w:name w:val="Tabela_punktowanie_2"/>
    <w:basedOn w:val="Tabelapunktowanie1"/>
    <w:qFormat/>
    <w:rsid w:val="00EC643B"/>
    <w:pPr>
      <w:ind w:left="567" w:hanging="227"/>
    </w:pPr>
  </w:style>
  <w:style w:type="paragraph" w:customStyle="1" w:styleId="Tabelapunktowanie1">
    <w:name w:val="Tabela_punktowanie_1"/>
    <w:basedOn w:val="Tabela-punktowanie"/>
    <w:autoRedefine/>
    <w:qFormat/>
    <w:rsid w:val="00EC643B"/>
    <w:pPr>
      <w:numPr>
        <w:numId w:val="15"/>
      </w:numPr>
    </w:pPr>
  </w:style>
  <w:style w:type="paragraph" w:customStyle="1" w:styleId="Tabela-punktowanie">
    <w:name w:val="Tabela-punktowanie"/>
    <w:basedOn w:val="Normalny"/>
    <w:autoRedefine/>
    <w:qFormat/>
    <w:rsid w:val="00B51BAF"/>
    <w:pPr>
      <w:numPr>
        <w:numId w:val="14"/>
      </w:numPr>
      <w:spacing w:before="20" w:after="20"/>
      <w:jc w:val="left"/>
    </w:pPr>
    <w:rPr>
      <w:bCs/>
      <w:sz w:val="20"/>
      <w:szCs w:val="20"/>
    </w:rPr>
  </w:style>
  <w:style w:type="paragraph" w:customStyle="1" w:styleId="Spisdiagramw">
    <w:name w:val="Spis diagramów"/>
    <w:basedOn w:val="Spisilustracji"/>
    <w:autoRedefine/>
    <w:uiPriority w:val="2"/>
    <w:qFormat/>
    <w:rsid w:val="00B51BAF"/>
    <w:pPr>
      <w:tabs>
        <w:tab w:val="left" w:pos="2268"/>
        <w:tab w:val="right" w:leader="dot" w:pos="9072"/>
      </w:tabs>
      <w:ind w:left="1701" w:right="1134" w:hanging="1134"/>
      <w:jc w:val="left"/>
    </w:pPr>
    <w:rPr>
      <w:lang w:eastAsia="ar-SA"/>
    </w:rPr>
  </w:style>
  <w:style w:type="paragraph" w:styleId="Spisilustracji">
    <w:name w:val="table of figures"/>
    <w:basedOn w:val="Normalny"/>
    <w:next w:val="Normalny"/>
    <w:uiPriority w:val="99"/>
    <w:unhideWhenUsed/>
    <w:rsid w:val="00B51BAF"/>
  </w:style>
  <w:style w:type="paragraph" w:customStyle="1" w:styleId="tabelanormalny">
    <w:name w:val="tabela_normalny"/>
    <w:basedOn w:val="Normalny"/>
    <w:autoRedefine/>
    <w:qFormat/>
    <w:rsid w:val="00782349"/>
    <w:pPr>
      <w:spacing w:before="40" w:after="40" w:line="264" w:lineRule="auto"/>
      <w:jc w:val="left"/>
    </w:pPr>
    <w:rPr>
      <w:bCs/>
      <w:szCs w:val="20"/>
    </w:rPr>
  </w:style>
  <w:style w:type="paragraph" w:customStyle="1" w:styleId="wypunktowanie">
    <w:name w:val="wypunktowanie"/>
    <w:basedOn w:val="Normalny"/>
    <w:link w:val="wypunktowanieZnak"/>
    <w:uiPriority w:val="1"/>
    <w:qFormat/>
    <w:rsid w:val="00B51BAF"/>
    <w:pPr>
      <w:numPr>
        <w:numId w:val="17"/>
      </w:numPr>
    </w:pPr>
    <w:rPr>
      <w:lang w:val="x-none"/>
    </w:rPr>
  </w:style>
  <w:style w:type="character" w:customStyle="1" w:styleId="wypunktowanieZnak">
    <w:name w:val="wypunktowanie Znak"/>
    <w:link w:val="wypunktowanie"/>
    <w:uiPriority w:val="1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metrykatabela">
    <w:name w:val="metryka_tabela"/>
    <w:basedOn w:val="Normalny"/>
    <w:autoRedefine/>
    <w:uiPriority w:val="1"/>
    <w:qFormat/>
    <w:rsid w:val="00FF6B51"/>
    <w:pPr>
      <w:spacing w:before="40" w:after="40"/>
      <w:jc w:val="left"/>
    </w:pPr>
    <w:rPr>
      <w:noProof/>
      <w:sz w:val="20"/>
      <w:lang w:eastAsia="pl-PL"/>
    </w:rPr>
  </w:style>
  <w:style w:type="paragraph" w:customStyle="1" w:styleId="metrykatabelanaglowek">
    <w:name w:val="metryka_tabela_naglowek"/>
    <w:basedOn w:val="Normalny"/>
    <w:autoRedefine/>
    <w:uiPriority w:val="1"/>
    <w:qFormat/>
    <w:rsid w:val="00FF6B51"/>
    <w:pPr>
      <w:spacing w:before="0" w:after="0"/>
      <w:jc w:val="left"/>
    </w:pPr>
    <w:rPr>
      <w:b/>
      <w:noProof/>
      <w:sz w:val="20"/>
      <w:lang w:eastAsia="pl-PL"/>
    </w:rPr>
  </w:style>
  <w:style w:type="paragraph" w:customStyle="1" w:styleId="tabelanumeracja">
    <w:name w:val="tabela_numeracja"/>
    <w:basedOn w:val="Normalny"/>
    <w:qFormat/>
    <w:rsid w:val="00DC018E"/>
    <w:pPr>
      <w:numPr>
        <w:numId w:val="16"/>
      </w:numPr>
    </w:pPr>
    <w:rPr>
      <w:szCs w:val="20"/>
    </w:rPr>
  </w:style>
  <w:style w:type="paragraph" w:customStyle="1" w:styleId="metrykanaglowek">
    <w:name w:val="metryka_naglowek"/>
    <w:basedOn w:val="Normalny"/>
    <w:link w:val="metrykanaglowekZnak"/>
    <w:autoRedefine/>
    <w:uiPriority w:val="1"/>
    <w:qFormat/>
    <w:rsid w:val="00694A86"/>
    <w:pPr>
      <w:keepNext/>
    </w:pPr>
    <w:rPr>
      <w:rFonts w:ascii="Trebuchet MS" w:hAnsi="Trebuchet MS"/>
      <w:b/>
      <w:color w:val="17365D"/>
      <w:szCs w:val="26"/>
      <w:lang w:eastAsia="pl-PL"/>
    </w:rPr>
  </w:style>
  <w:style w:type="character" w:customStyle="1" w:styleId="metrykanaglowekZnak">
    <w:name w:val="metryka_naglowek Znak"/>
    <w:link w:val="metrykanaglowek"/>
    <w:uiPriority w:val="1"/>
    <w:rsid w:val="00694A86"/>
    <w:rPr>
      <w:rFonts w:ascii="Trebuchet MS" w:eastAsia="Times New Roman" w:hAnsi="Trebuchet MS"/>
      <w:b/>
      <w:color w:val="17365D"/>
      <w:sz w:val="22"/>
      <w:szCs w:val="26"/>
    </w:rPr>
  </w:style>
  <w:style w:type="paragraph" w:customStyle="1" w:styleId="stopkastrony">
    <w:name w:val="stopka_strony"/>
    <w:basedOn w:val="Stopka"/>
    <w:uiPriority w:val="1"/>
    <w:qFormat/>
    <w:rsid w:val="00B51BAF"/>
    <w:pPr>
      <w:tabs>
        <w:tab w:val="left" w:pos="4678"/>
      </w:tabs>
      <w:spacing w:before="0"/>
      <w:jc w:val="center"/>
    </w:pPr>
    <w:rPr>
      <w:b w:val="0"/>
      <w:sz w:val="24"/>
      <w:lang w:val="x-none" w:eastAsia="x-none"/>
    </w:rPr>
  </w:style>
  <w:style w:type="paragraph" w:styleId="Stopka">
    <w:name w:val="footer"/>
    <w:basedOn w:val="Normalny"/>
    <w:link w:val="StopkaZnak"/>
    <w:autoRedefine/>
    <w:uiPriority w:val="99"/>
    <w:unhideWhenUsed/>
    <w:qFormat/>
    <w:rsid w:val="00B51BAF"/>
    <w:pPr>
      <w:tabs>
        <w:tab w:val="right" w:pos="9639"/>
      </w:tabs>
      <w:spacing w:before="240"/>
      <w:contextualSpacing/>
      <w:jc w:val="right"/>
    </w:pPr>
    <w:rPr>
      <w:b/>
      <w:noProof/>
      <w:szCs w:val="20"/>
      <w:lang w:eastAsia="pl-PL"/>
    </w:rPr>
  </w:style>
  <w:style w:type="character" w:customStyle="1" w:styleId="StopkaZnak">
    <w:name w:val="Stopka Znak"/>
    <w:link w:val="Stopka"/>
    <w:uiPriority w:val="99"/>
    <w:rsid w:val="00B51BAF"/>
    <w:rPr>
      <w:rFonts w:ascii="Arial" w:eastAsia="Times New Roman" w:hAnsi="Arial" w:cs="Arial"/>
      <w:b/>
      <w:noProof/>
      <w:sz w:val="22"/>
    </w:rPr>
  </w:style>
  <w:style w:type="paragraph" w:customStyle="1" w:styleId="przypisdolny">
    <w:name w:val="przypis_dolny"/>
    <w:basedOn w:val="Tekstprzypisudolnego"/>
    <w:uiPriority w:val="1"/>
    <w:qFormat/>
    <w:rsid w:val="00B51BAF"/>
    <w:pPr>
      <w:tabs>
        <w:tab w:val="right" w:pos="-142"/>
      </w:tabs>
      <w:ind w:left="142" w:hanging="142"/>
    </w:pPr>
    <w:rPr>
      <w:sz w:val="18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51BAF"/>
  </w:style>
  <w:style w:type="character" w:customStyle="1" w:styleId="TekstprzypisudolnegoZnak">
    <w:name w:val="Tekst przypisu dolnego Znak"/>
    <w:link w:val="Tekstprzypisudolnego"/>
    <w:uiPriority w:val="99"/>
    <w:rsid w:val="00B51BAF"/>
    <w:rPr>
      <w:rFonts w:eastAsia="Times New Roman"/>
      <w:sz w:val="22"/>
      <w:szCs w:val="24"/>
      <w:lang w:eastAsia="en-US"/>
    </w:rPr>
  </w:style>
  <w:style w:type="paragraph" w:customStyle="1" w:styleId="Wymagania-sekcja">
    <w:name w:val="Wymagania - sekcja"/>
    <w:basedOn w:val="Normalny"/>
    <w:qFormat/>
    <w:rsid w:val="00B51BAF"/>
    <w:rPr>
      <w:b/>
    </w:rPr>
  </w:style>
  <w:style w:type="paragraph" w:customStyle="1" w:styleId="WymaganieL1">
    <w:name w:val="Wymaganie L1"/>
    <w:basedOn w:val="Normalny"/>
    <w:link w:val="WymaganieL1Znak"/>
    <w:qFormat/>
    <w:rsid w:val="00B51BAF"/>
    <w:pPr>
      <w:numPr>
        <w:ilvl w:val="3"/>
        <w:numId w:val="18"/>
      </w:numPr>
      <w:jc w:val="left"/>
    </w:pPr>
    <w:rPr>
      <w:lang w:val="x-none"/>
    </w:rPr>
  </w:style>
  <w:style w:type="character" w:customStyle="1" w:styleId="WymaganieL1Znak">
    <w:name w:val="Wymaganie L1 Znak"/>
    <w:link w:val="WymaganieL1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WymaganieL2">
    <w:name w:val="Wymaganie L2"/>
    <w:basedOn w:val="WymaganieL1"/>
    <w:link w:val="WymaganieL2Znak"/>
    <w:qFormat/>
    <w:rsid w:val="00B51BAF"/>
    <w:pPr>
      <w:numPr>
        <w:ilvl w:val="4"/>
      </w:numPr>
      <w:spacing w:before="60"/>
    </w:pPr>
  </w:style>
  <w:style w:type="character" w:customStyle="1" w:styleId="WymaganieL2Znak">
    <w:name w:val="Wymaganie L2 Znak"/>
    <w:link w:val="WymaganieL2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wymagania-punkty">
    <w:name w:val="wymagania - punkty"/>
    <w:basedOn w:val="WymaganieL2"/>
    <w:link w:val="wymagania-punktyZnak"/>
    <w:qFormat/>
    <w:rsid w:val="00B51BAF"/>
    <w:pPr>
      <w:numPr>
        <w:ilvl w:val="5"/>
      </w:numPr>
      <w:spacing w:before="0"/>
    </w:pPr>
  </w:style>
  <w:style w:type="character" w:customStyle="1" w:styleId="wymagania-punktyZnak">
    <w:name w:val="wymagania - punkty Znak"/>
    <w:link w:val="wymagania-punkty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Wymagania-punkyL2">
    <w:name w:val="Wymagania - punky L2"/>
    <w:basedOn w:val="wymagania-punkty"/>
    <w:qFormat/>
    <w:rsid w:val="00B51BAF"/>
    <w:pPr>
      <w:numPr>
        <w:ilvl w:val="6"/>
      </w:numPr>
    </w:pPr>
    <w:rPr>
      <w:lang w:eastAsia="pl-PL"/>
    </w:rPr>
  </w:style>
  <w:style w:type="paragraph" w:styleId="Legenda">
    <w:name w:val="caption"/>
    <w:basedOn w:val="Normalny"/>
    <w:next w:val="Normalny"/>
    <w:autoRedefine/>
    <w:qFormat/>
    <w:rsid w:val="00505DD0"/>
    <w:pPr>
      <w:keepNext/>
      <w:keepLines/>
      <w:spacing w:before="0" w:after="240"/>
      <w:jc w:val="center"/>
    </w:pPr>
    <w:rPr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694A86"/>
    <w:pPr>
      <w:keepNext/>
      <w:keepLines/>
      <w:spacing w:before="5400" w:after="1800"/>
      <w:contextualSpacing/>
      <w:jc w:val="left"/>
    </w:pPr>
    <w:rPr>
      <w:b/>
      <w:caps/>
      <w:color w:val="17365D"/>
      <w:kern w:val="28"/>
      <w:sz w:val="48"/>
      <w:szCs w:val="64"/>
      <w:lang w:val="cs-CZ" w:eastAsia="pl-PL"/>
    </w:rPr>
  </w:style>
  <w:style w:type="character" w:customStyle="1" w:styleId="TytuZnak">
    <w:name w:val="Tytuł Znak"/>
    <w:link w:val="Tytu"/>
    <w:uiPriority w:val="1"/>
    <w:rsid w:val="00694A86"/>
    <w:rPr>
      <w:rFonts w:eastAsia="Times New Roman"/>
      <w:b/>
      <w:caps/>
      <w:color w:val="17365D"/>
      <w:kern w:val="28"/>
      <w:sz w:val="48"/>
      <w:szCs w:val="64"/>
      <w:lang w:val="cs-CZ"/>
    </w:rPr>
  </w:style>
  <w:style w:type="paragraph" w:styleId="Podtytu">
    <w:name w:val="Subtitle"/>
    <w:basedOn w:val="Nagwek5"/>
    <w:next w:val="Normalny"/>
    <w:link w:val="PodtytuZnak"/>
    <w:autoRedefine/>
    <w:qFormat/>
    <w:rsid w:val="00313560"/>
    <w:pPr>
      <w:keepNext/>
      <w:keepLines/>
      <w:numPr>
        <w:ilvl w:val="0"/>
        <w:numId w:val="0"/>
      </w:numPr>
      <w:spacing w:before="0" w:line="264" w:lineRule="auto"/>
      <w:jc w:val="right"/>
      <w:outlineLvl w:val="9"/>
    </w:pPr>
    <w:rPr>
      <w:bCs w:val="0"/>
      <w:i w:val="0"/>
      <w:iCs w:val="0"/>
      <w:smallCaps/>
      <w:color w:val="17365D"/>
      <w:sz w:val="36"/>
      <w:szCs w:val="20"/>
    </w:rPr>
  </w:style>
  <w:style w:type="character" w:customStyle="1" w:styleId="PodtytuZnak">
    <w:name w:val="Podtytuł Znak"/>
    <w:link w:val="Podtytu"/>
    <w:uiPriority w:val="1"/>
    <w:rsid w:val="00313560"/>
    <w:rPr>
      <w:rFonts w:ascii="Arial" w:eastAsia="Times New Roman" w:hAnsi="Arial" w:cs="Arial"/>
      <w:b/>
      <w:smallCaps/>
      <w:color w:val="17365D"/>
      <w:sz w:val="36"/>
      <w:lang w:eastAsia="en-US"/>
    </w:rPr>
  </w:style>
  <w:style w:type="character" w:styleId="Pogrubienie">
    <w:name w:val="Strong"/>
    <w:uiPriority w:val="22"/>
    <w:qFormat/>
    <w:rsid w:val="00B51BAF"/>
    <w:rPr>
      <w:b/>
      <w:bCs/>
    </w:rPr>
  </w:style>
  <w:style w:type="character" w:styleId="Uwydatnienie">
    <w:name w:val="Emphasis"/>
    <w:qFormat/>
    <w:rsid w:val="00B51BAF"/>
    <w:rPr>
      <w:rFonts w:ascii="Calibri" w:hAnsi="Calibri"/>
      <w:i/>
      <w:iCs/>
      <w:color w:val="8B8178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BAF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1BAF"/>
    <w:rPr>
      <w:rFonts w:eastAsia="Times New Roman"/>
      <w:sz w:val="22"/>
      <w:lang w:eastAsia="en-US"/>
    </w:rPr>
  </w:style>
  <w:style w:type="character" w:styleId="Odwoanieprzypisukocowego">
    <w:name w:val="endnote reference"/>
    <w:uiPriority w:val="99"/>
    <w:semiHidden/>
    <w:unhideWhenUsed/>
    <w:rsid w:val="00B51BAF"/>
    <w:rPr>
      <w:vertAlign w:val="superscript"/>
    </w:rPr>
  </w:style>
  <w:style w:type="character" w:styleId="Odwoanieprzypisudolnego">
    <w:name w:val="footnote reference"/>
    <w:uiPriority w:val="99"/>
    <w:unhideWhenUsed/>
    <w:rsid w:val="00B51BA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1B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1BAF"/>
    <w:rPr>
      <w:rFonts w:ascii="Tahoma" w:eastAsia="Times New Roman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51B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51BAF"/>
    <w:rPr>
      <w:rFonts w:eastAsia="Times New Roman"/>
      <w:sz w:val="22"/>
      <w:szCs w:val="24"/>
      <w:lang w:eastAsia="en-US"/>
    </w:rPr>
  </w:style>
  <w:style w:type="character" w:customStyle="1" w:styleId="CommentReference">
    <w:name w:val="Comment Reference"/>
    <w:uiPriority w:val="99"/>
    <w:semiHidden/>
    <w:unhideWhenUsed/>
    <w:rsid w:val="00B51BAF"/>
    <w:rPr>
      <w:sz w:val="16"/>
      <w:szCs w:val="16"/>
    </w:rPr>
  </w:style>
  <w:style w:type="paragraph" w:customStyle="1" w:styleId="CommentText">
    <w:name w:val="Comment Text"/>
    <w:basedOn w:val="Normalny"/>
    <w:link w:val="CommentTextChar"/>
    <w:uiPriority w:val="99"/>
    <w:unhideWhenUsed/>
    <w:rsid w:val="00B51BAF"/>
    <w:rPr>
      <w:szCs w:val="20"/>
    </w:rPr>
  </w:style>
  <w:style w:type="character" w:customStyle="1" w:styleId="CommentTextChar">
    <w:name w:val="Comment Text Char"/>
    <w:link w:val="CommentText"/>
    <w:uiPriority w:val="99"/>
    <w:rsid w:val="00B51BAF"/>
    <w:rPr>
      <w:rFonts w:eastAsia="Times New Roman"/>
      <w:sz w:val="22"/>
      <w:lang w:eastAsia="en-US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B51BA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51BAF"/>
    <w:rPr>
      <w:rFonts w:eastAsia="Times New Roman"/>
      <w:b/>
      <w:bCs/>
      <w:sz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FF7828"/>
    <w:pPr>
      <w:tabs>
        <w:tab w:val="left" w:pos="400"/>
        <w:tab w:val="right" w:leader="dot" w:pos="9062"/>
      </w:tabs>
      <w:spacing w:after="60"/>
      <w:ind w:left="57" w:hanging="57"/>
      <w:jc w:val="left"/>
    </w:pPr>
    <w:rPr>
      <w:b/>
    </w:rPr>
  </w:style>
  <w:style w:type="paragraph" w:styleId="Spistreci2">
    <w:name w:val="toc 2"/>
    <w:basedOn w:val="Normalny"/>
    <w:next w:val="Normalny"/>
    <w:autoRedefine/>
    <w:uiPriority w:val="39"/>
    <w:unhideWhenUsed/>
    <w:rsid w:val="00731E1A"/>
    <w:pPr>
      <w:spacing w:after="60"/>
      <w:ind w:left="907" w:hanging="510"/>
      <w:jc w:val="left"/>
    </w:pPr>
  </w:style>
  <w:style w:type="paragraph" w:styleId="Spistreci3">
    <w:name w:val="toc 3"/>
    <w:basedOn w:val="Normalny"/>
    <w:next w:val="Normalny"/>
    <w:autoRedefine/>
    <w:uiPriority w:val="39"/>
    <w:unhideWhenUsed/>
    <w:rsid w:val="00731E1A"/>
    <w:pPr>
      <w:tabs>
        <w:tab w:val="left" w:pos="1320"/>
        <w:tab w:val="right" w:leader="dot" w:pos="9062"/>
      </w:tabs>
      <w:spacing w:after="100"/>
      <w:ind w:left="1474" w:hanging="567"/>
    </w:pPr>
  </w:style>
  <w:style w:type="character" w:styleId="Hipercze">
    <w:name w:val="Hyperlink"/>
    <w:uiPriority w:val="99"/>
    <w:unhideWhenUsed/>
    <w:rsid w:val="007B3E49"/>
    <w:rPr>
      <w:rFonts w:ascii="Calibri" w:hAnsi="Calibri"/>
      <w:color w:val="auto"/>
      <w:sz w:val="22"/>
      <w:u w:val="single"/>
    </w:rPr>
  </w:style>
  <w:style w:type="character" w:styleId="UyteHipercze">
    <w:name w:val="FollowedHyperlink"/>
    <w:uiPriority w:val="99"/>
    <w:semiHidden/>
    <w:unhideWhenUsed/>
    <w:rsid w:val="00B51BAF"/>
    <w:rPr>
      <w:color w:val="800080"/>
      <w:u w:val="single"/>
    </w:rPr>
  </w:style>
  <w:style w:type="paragraph" w:customStyle="1" w:styleId="Numerowaniepoz1">
    <w:name w:val="Numerowanie_poz_1"/>
    <w:basedOn w:val="Normalny"/>
    <w:link w:val="Numerowaniepoz1Znak"/>
    <w:autoRedefine/>
    <w:qFormat/>
    <w:rsid w:val="00F7455D"/>
    <w:pPr>
      <w:numPr>
        <w:numId w:val="8"/>
      </w:numPr>
      <w:spacing w:line="288" w:lineRule="auto"/>
    </w:pPr>
  </w:style>
  <w:style w:type="character" w:customStyle="1" w:styleId="Numerowaniepoz1Znak">
    <w:name w:val="Numerowanie_poz_1 Znak"/>
    <w:link w:val="Numerowaniepoz1"/>
    <w:rsid w:val="00F7455D"/>
    <w:rPr>
      <w:rFonts w:asciiTheme="minorHAnsi" w:eastAsia="Times New Roman" w:hAnsiTheme="minorHAnsi" w:cstheme="minorBidi"/>
      <w:sz w:val="22"/>
      <w:szCs w:val="24"/>
      <w:lang w:eastAsia="en-US"/>
    </w:rPr>
  </w:style>
  <w:style w:type="paragraph" w:customStyle="1" w:styleId="spistreci-tytu">
    <w:name w:val="spis treści-tytuł"/>
    <w:basedOn w:val="Normalny"/>
    <w:qFormat/>
    <w:rsid w:val="00B51BAF"/>
    <w:pPr>
      <w:pageBreakBefore/>
    </w:pPr>
    <w:rPr>
      <w:b/>
      <w:color w:val="17365D"/>
    </w:rPr>
  </w:style>
  <w:style w:type="paragraph" w:customStyle="1" w:styleId="Tabelanagwekdolewej">
    <w:name w:val="Tabela nagłówek do lewej"/>
    <w:basedOn w:val="Normalny"/>
    <w:autoRedefine/>
    <w:qFormat/>
    <w:rsid w:val="00F37A2F"/>
    <w:pPr>
      <w:spacing w:beforeLines="20" w:before="48" w:afterLines="20" w:after="48" w:line="240" w:lineRule="auto"/>
      <w:jc w:val="left"/>
    </w:pPr>
    <w:rPr>
      <w:b/>
      <w:color w:val="FFFFFF"/>
      <w:sz w:val="20"/>
      <w:szCs w:val="20"/>
      <w:lang w:eastAsia="pl-PL"/>
    </w:rPr>
  </w:style>
  <w:style w:type="paragraph" w:customStyle="1" w:styleId="Tabelanagwekdorodka">
    <w:name w:val="Tabela nagłówek do środka"/>
    <w:basedOn w:val="Tabelanagwekdolewej"/>
    <w:next w:val="Normalny"/>
    <w:autoRedefine/>
    <w:qFormat/>
    <w:rsid w:val="00B51BAF"/>
    <w:pPr>
      <w:jc w:val="center"/>
    </w:pPr>
  </w:style>
  <w:style w:type="paragraph" w:customStyle="1" w:styleId="Tabelanumerowanie1">
    <w:name w:val="Tabela_numerowanie_1"/>
    <w:basedOn w:val="Tabelapunktowanie1"/>
    <w:autoRedefine/>
    <w:qFormat/>
    <w:rsid w:val="00EC643B"/>
    <w:pPr>
      <w:numPr>
        <w:numId w:val="19"/>
      </w:numPr>
      <w:spacing w:before="40" w:after="40" w:line="264" w:lineRule="auto"/>
      <w:ind w:left="340" w:hanging="227"/>
    </w:pPr>
    <w:rPr>
      <w:lang w:eastAsia="pl-PL"/>
    </w:rPr>
  </w:style>
  <w:style w:type="paragraph" w:customStyle="1" w:styleId="Tytudokumentu">
    <w:name w:val="Tytuł dokumentu"/>
    <w:basedOn w:val="Podtytu"/>
    <w:qFormat/>
    <w:rsid w:val="00B51BAF"/>
    <w:pPr>
      <w:spacing w:before="6000"/>
    </w:pPr>
    <w:rPr>
      <w:smallCaps w:val="0"/>
      <w:sz w:val="72"/>
    </w:rPr>
  </w:style>
  <w:style w:type="paragraph" w:customStyle="1" w:styleId="Wyrnienie">
    <w:name w:val="Wyróżnienie"/>
    <w:basedOn w:val="Normalny"/>
    <w:autoRedefine/>
    <w:qFormat/>
    <w:rsid w:val="00B51BAF"/>
    <w:pPr>
      <w:spacing w:before="360"/>
    </w:pPr>
    <w:rPr>
      <w:b/>
      <w:color w:val="000000"/>
    </w:rPr>
  </w:style>
  <w:style w:type="paragraph" w:customStyle="1" w:styleId="Wyrnienie2">
    <w:name w:val="Wyróżnienie_2"/>
    <w:basedOn w:val="Podtytu"/>
    <w:autoRedefine/>
    <w:qFormat/>
    <w:rsid w:val="00B51BAF"/>
    <w:pPr>
      <w:spacing w:before="120"/>
    </w:pPr>
    <w:rPr>
      <w:sz w:val="28"/>
    </w:rPr>
  </w:style>
  <w:style w:type="paragraph" w:customStyle="1" w:styleId="Punktowaniepoz1">
    <w:name w:val="Punktowanie_poz_1"/>
    <w:basedOn w:val="Normalny"/>
    <w:autoRedefine/>
    <w:qFormat/>
    <w:rsid w:val="00DC018E"/>
    <w:pPr>
      <w:numPr>
        <w:numId w:val="11"/>
      </w:numPr>
      <w:jc w:val="left"/>
    </w:pPr>
    <w:rPr>
      <w:lang w:eastAsia="pl-PL"/>
    </w:rPr>
  </w:style>
  <w:style w:type="paragraph" w:customStyle="1" w:styleId="Punktowaniepoz2">
    <w:name w:val="Punktowanie_poz_2"/>
    <w:basedOn w:val="Punktowaniepoz1"/>
    <w:autoRedefine/>
    <w:qFormat/>
    <w:rsid w:val="00DC018E"/>
    <w:pPr>
      <w:numPr>
        <w:numId w:val="12"/>
      </w:numPr>
    </w:pPr>
  </w:style>
  <w:style w:type="paragraph" w:customStyle="1" w:styleId="Punktowaniepoz3">
    <w:name w:val="Punktowanie_poz_3"/>
    <w:basedOn w:val="Punktowaniepoz2"/>
    <w:autoRedefine/>
    <w:qFormat/>
    <w:rsid w:val="00DC018E"/>
    <w:pPr>
      <w:numPr>
        <w:numId w:val="13"/>
      </w:numPr>
      <w:spacing w:before="60" w:after="60"/>
    </w:pPr>
  </w:style>
  <w:style w:type="paragraph" w:customStyle="1" w:styleId="Spistrecinagwek">
    <w:name w:val="Spis treści_nagłówek"/>
    <w:basedOn w:val="Normalny"/>
    <w:qFormat/>
    <w:rsid w:val="00EC643B"/>
    <w:pPr>
      <w:jc w:val="left"/>
    </w:pPr>
    <w:rPr>
      <w:b/>
      <w:color w:val="17365D"/>
    </w:rPr>
  </w:style>
  <w:style w:type="character" w:styleId="Tekstzastpczy">
    <w:name w:val="Placeholder Text"/>
    <w:uiPriority w:val="99"/>
    <w:semiHidden/>
    <w:rsid w:val="00B51BAF"/>
    <w:rPr>
      <w:color w:val="808080"/>
    </w:rPr>
  </w:style>
  <w:style w:type="paragraph" w:customStyle="1" w:styleId="WTekstpodstawowy">
    <w:name w:val="W_Tekst podstawowy"/>
    <w:basedOn w:val="Normalny"/>
    <w:rsid w:val="00FF6B51"/>
    <w:pPr>
      <w:spacing w:before="40" w:after="60" w:line="240" w:lineRule="auto"/>
      <w:ind w:left="1134"/>
    </w:pPr>
    <w:rPr>
      <w:rFonts w:ascii="Arial Narrow" w:hAnsi="Arial Narrow"/>
      <w:szCs w:val="22"/>
      <w:lang w:val="x-none" w:eastAsia="pl-PL"/>
    </w:rPr>
  </w:style>
  <w:style w:type="paragraph" w:styleId="Akapitzlist">
    <w:name w:val="List Paragraph"/>
    <w:aliases w:val="Numerowanie,L1,Akapit z listą5,Akapit normalny,Akapit z listą1"/>
    <w:basedOn w:val="Normalny"/>
    <w:link w:val="AkapitzlistZnak"/>
    <w:uiPriority w:val="34"/>
    <w:qFormat/>
    <w:rsid w:val="00E46697"/>
    <w:pPr>
      <w:spacing w:line="276" w:lineRule="auto"/>
      <w:ind w:left="720"/>
      <w:contextualSpacing/>
    </w:pPr>
    <w:rPr>
      <w:rFonts w:ascii="Calibri" w:hAnsi="Calibri" w:cs="Times New Roman"/>
    </w:rPr>
  </w:style>
  <w:style w:type="paragraph" w:customStyle="1" w:styleId="Default">
    <w:name w:val="Default"/>
    <w:rsid w:val="00E46697"/>
    <w:pPr>
      <w:autoSpaceDE w:val="0"/>
      <w:autoSpaceDN w:val="0"/>
      <w:adjustRightInd w:val="0"/>
    </w:pPr>
    <w:rPr>
      <w:rFonts w:ascii="Georgia" w:eastAsia="Times New Roman" w:hAnsi="Georgia" w:cs="Georgia"/>
      <w:color w:val="000000"/>
      <w:sz w:val="24"/>
      <w:szCs w:val="24"/>
    </w:rPr>
  </w:style>
  <w:style w:type="character" w:customStyle="1" w:styleId="AkapitzlistZnak">
    <w:name w:val="Akapit z listą Znak"/>
    <w:aliases w:val="Numerowanie Znak,L1 Znak,Akapit z listą5 Znak,Akapit normalny Znak,Akapit z listą1 Znak"/>
    <w:link w:val="Akapitzlist"/>
    <w:uiPriority w:val="34"/>
    <w:rsid w:val="00E46697"/>
    <w:rPr>
      <w:rFonts w:eastAsia="Times New Roman"/>
      <w:sz w:val="22"/>
      <w:szCs w:val="24"/>
      <w:lang w:eastAsia="en-US"/>
    </w:rPr>
  </w:style>
  <w:style w:type="paragraph" w:styleId="Poprawka">
    <w:name w:val="Revision"/>
    <w:hidden/>
    <w:uiPriority w:val="99"/>
    <w:semiHidden/>
    <w:rsid w:val="00E46697"/>
    <w:rPr>
      <w:rFonts w:eastAsia="Times New Roman"/>
      <w:sz w:val="22"/>
      <w:szCs w:val="24"/>
      <w:lang w:eastAsia="en-US"/>
    </w:rPr>
  </w:style>
  <w:style w:type="table" w:styleId="Tabela-Siatka">
    <w:name w:val="Table Grid"/>
    <w:basedOn w:val="Standardowy"/>
    <w:uiPriority w:val="39"/>
    <w:rsid w:val="00E46697"/>
    <w:tblPr/>
  </w:style>
  <w:style w:type="character" w:customStyle="1" w:styleId="sr-only1">
    <w:name w:val="sr-only1"/>
    <w:basedOn w:val="Domylnaczcionkaakapitu"/>
    <w:rsid w:val="00E46697"/>
    <w:rPr>
      <w:bdr w:val="none" w:sz="0" w:space="0" w:color="auto" w:frame="1"/>
    </w:rPr>
  </w:style>
  <w:style w:type="character" w:customStyle="1" w:styleId="highlight">
    <w:name w:val="highlight"/>
    <w:basedOn w:val="Domylnaczcionkaakapitu"/>
    <w:rsid w:val="00E46697"/>
  </w:style>
  <w:style w:type="table" w:styleId="redniasiatka2akcent1">
    <w:name w:val="Medium Grid 2 Accent 1"/>
    <w:basedOn w:val="Standardowy"/>
    <w:uiPriority w:val="68"/>
    <w:rsid w:val="00745F5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647C0A"/>
    <w:pPr>
      <w:keepLines/>
      <w:pageBreakBefore w:val="0"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365F91" w:themeColor="accent1" w:themeShade="BF"/>
      <w:kern w:val="0"/>
      <w:sz w:val="32"/>
      <w:lang w:eastAsia="pl-PL"/>
    </w:rPr>
  </w:style>
  <w:style w:type="character" w:customStyle="1" w:styleId="tlid-translation">
    <w:name w:val="tlid-translation"/>
    <w:basedOn w:val="Domylnaczcionkaakapitu"/>
    <w:rsid w:val="004726C8"/>
  </w:style>
  <w:style w:type="paragraph" w:styleId="NormalnyWeb">
    <w:name w:val="Normal (Web)"/>
    <w:basedOn w:val="Normalny"/>
    <w:uiPriority w:val="99"/>
    <w:semiHidden/>
    <w:unhideWhenUsed/>
    <w:rsid w:val="004519E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D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D1ABB"/>
    <w:rPr>
      <w:rFonts w:ascii="Courier New" w:eastAsia="Times New Roman" w:hAnsi="Courier New" w:cs="Courier New"/>
    </w:rPr>
  </w:style>
  <w:style w:type="character" w:customStyle="1" w:styleId="hlquot">
    <w:name w:val="hlquot"/>
    <w:basedOn w:val="Domylnaczcionkaakapitu"/>
    <w:rsid w:val="003D1ABB"/>
  </w:style>
  <w:style w:type="character" w:customStyle="1" w:styleId="st">
    <w:name w:val="st"/>
    <w:basedOn w:val="Domylnaczcionkaakapitu"/>
    <w:rsid w:val="00184B0E"/>
  </w:style>
  <w:style w:type="paragraph" w:customStyle="1" w:styleId="paragraph">
    <w:name w:val="paragraph"/>
    <w:basedOn w:val="Normalny"/>
    <w:rsid w:val="00B41B1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character" w:customStyle="1" w:styleId="normaltextrun">
    <w:name w:val="normaltextrun"/>
    <w:basedOn w:val="Domylnaczcionkaakapitu"/>
    <w:rsid w:val="00B41B1A"/>
  </w:style>
  <w:style w:type="character" w:customStyle="1" w:styleId="eop">
    <w:name w:val="eop"/>
    <w:basedOn w:val="Domylnaczcionkaakapitu"/>
    <w:rsid w:val="00B41B1A"/>
  </w:style>
  <w:style w:type="character" w:customStyle="1" w:styleId="spellingerror">
    <w:name w:val="spellingerror"/>
    <w:basedOn w:val="Domylnaczcionkaakapitu"/>
    <w:rsid w:val="00B41B1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60D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2E6F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A47501"/>
    <w:rPr>
      <w:color w:val="2B579A"/>
      <w:shd w:val="clear" w:color="auto" w:fill="E1DFDD"/>
    </w:rPr>
  </w:style>
  <w:style w:type="paragraph" w:styleId="Spistreci4">
    <w:name w:val="toc 4"/>
    <w:basedOn w:val="Normalny"/>
    <w:next w:val="Normalny"/>
    <w:autoRedefine/>
    <w:uiPriority w:val="39"/>
    <w:unhideWhenUsed/>
    <w:rsid w:val="00412A78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1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34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72465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01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5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3972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05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634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8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2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0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6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4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1383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72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9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72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4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2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7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45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91501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9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7118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1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8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46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22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76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31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28538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34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258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203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65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534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585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7198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enid.net/specs/openid-connect-core-1_0.html" TargetMode="External"/><Relationship Id="rId18" Type="http://schemas.openxmlformats.org/officeDocument/2006/relationships/hyperlink" Target="https://isus.ezdrowie.gov.pl" TargetMode="External"/><Relationship Id="rId26" Type="http://schemas.openxmlformats.org/officeDocument/2006/relationships/hyperlink" Target="https://tus.io/protocols/resumable-uploa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us.ezdrowie.gov.pl/pui/katalog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isus.ezdrowie.gov.pl/token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s://sus.ezdrowie.gov.pl/tus/pu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zdrowie.gov.pl/pui" TargetMode="External"/><Relationship Id="rId20" Type="http://schemas.openxmlformats.org/officeDocument/2006/relationships/hyperlink" Target="https://isus.ezdrowie.gov.pl/pui/katalog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isus.ezdrowie.gov.pl/tus/pui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github.com/jwtk/jjwt" TargetMode="External"/><Relationship Id="rId23" Type="http://schemas.openxmlformats.org/officeDocument/2006/relationships/hyperlink" Target="https://sus.ezdrowie.gov.pl/pui/proces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sus.ezdrowie.gov.pl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drowie.gov.pl/token" TargetMode="External"/><Relationship Id="rId22" Type="http://schemas.openxmlformats.org/officeDocument/2006/relationships/hyperlink" Target="https://isus.ezdrowie.gov.pl/pui/proces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ce12a4-96f9-4d7d-bef9-2fab76237b35">
      <Terms xmlns="http://schemas.microsoft.com/office/infopath/2007/PartnerControls"/>
    </lcf76f155ced4ddcb4097134ff3c332f>
    <TaxCatchAll xmlns="f3bfea51-6984-429b-88fc-be5662255d25" xsi:nil="true"/>
    <_ip_UnifiedCompliancePolicyUIAction xmlns="http://schemas.microsoft.com/sharepoint/v3" xsi:nil="true"/>
    <_ip_UnifiedCompliancePolicyProperties xmlns="http://schemas.microsoft.com/sharepoint/v3" xsi:nil="true"/>
    <Uwagi xmlns="c5ce12a4-96f9-4d7d-bef9-2fab76237b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1386D104CB3645B316471657405354" ma:contentTypeVersion="15" ma:contentTypeDescription="Utwórz nowy dokument." ma:contentTypeScope="" ma:versionID="19008a2836ba73a8c04f76363872f0f0">
  <xsd:schema xmlns:xsd="http://www.w3.org/2001/XMLSchema" xmlns:xs="http://www.w3.org/2001/XMLSchema" xmlns:p="http://schemas.microsoft.com/office/2006/metadata/properties" xmlns:ns1="http://schemas.microsoft.com/sharepoint/v3" xmlns:ns2="c5ce12a4-96f9-4d7d-bef9-2fab76237b35" xmlns:ns3="f3bfea51-6984-429b-88fc-be5662255d25" targetNamespace="http://schemas.microsoft.com/office/2006/metadata/properties" ma:root="true" ma:fieldsID="238a74002b0bc857e3e718ba2df36742" ns1:_="" ns2:_="" ns3:_="">
    <xsd:import namespace="http://schemas.microsoft.com/sharepoint/v3"/>
    <xsd:import namespace="c5ce12a4-96f9-4d7d-bef9-2fab76237b35"/>
    <xsd:import namespace="f3bfea51-6984-429b-88fc-be5662255d2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Uw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e12a4-96f9-4d7d-bef9-2fab76237b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Uwagi" ma:index="22" nillable="true" ma:displayName="Uwagi" ma:description="Dodatkowe uwagi" ma:format="Dropdown" ma:internalName="Uwag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fea51-6984-429b-88fc-be5662255d2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d22984a-8bb5-4a7a-a19a-16ff8a0a04da}" ma:internalName="TaxCatchAll" ma:showField="CatchAllData" ma:web="f3bfea51-6984-429b-88fc-be5662255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90DC1-C4C3-4C81-AC7A-F8A197F4F8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122A8C-9F7A-4592-BDD6-0660B974BD39}">
  <ds:schemaRefs>
    <ds:schemaRef ds:uri="http://schemas.microsoft.com/office/2006/metadata/properties"/>
    <ds:schemaRef ds:uri="http://schemas.microsoft.com/office/infopath/2007/PartnerControls"/>
    <ds:schemaRef ds:uri="c5ce12a4-96f9-4d7d-bef9-2fab76237b35"/>
    <ds:schemaRef ds:uri="f3bfea51-6984-429b-88fc-be5662255d2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2FB267A-42A8-435D-B984-8CB3C0484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ce12a4-96f9-4d7d-bef9-2fab76237b35"/>
    <ds:schemaRef ds:uri="f3bfea51-6984-429b-88fc-be5662255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8DEEED-A8AC-4C8F-A63A-1DFB623F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43</Pages>
  <Words>6547</Words>
  <Characters>50944</Characters>
  <Application>Microsoft Office Word</Application>
  <DocSecurity>0</DocSecurity>
  <Lines>2681</Lines>
  <Paragraphs>1474</Paragraphs>
  <ScaleCrop>false</ScaleCrop>
  <Company/>
  <LinksUpToDate>false</LinksUpToDate>
  <CharactersWithSpaces>56017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Kajdasz Maciej</dc:creator>
  <cp:keywords/>
  <cp:lastModifiedBy>Kajdasz Maciej</cp:lastModifiedBy>
  <cp:revision>511</cp:revision>
  <dcterms:created xsi:type="dcterms:W3CDTF">2026-01-15T15:11:00Z</dcterms:created>
  <dcterms:modified xsi:type="dcterms:W3CDTF">2026-04-09T07:27:00Z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0x0101008D1386D104CB3645B316471657405354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