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00CC7" w14:textId="1DA3FD3C" w:rsidR="00D9113B" w:rsidRDefault="00E46697" w:rsidP="00D9113B">
      <w:pPr>
        <w:pStyle w:val="Tytudokumentu"/>
        <w:spacing w:after="0" w:line="360" w:lineRule="auto"/>
      </w:pPr>
      <w:r>
        <w:t>Dokumentacja integracyjna Systemu P1</w:t>
      </w:r>
      <w:r w:rsidR="71F79B47">
        <w:t xml:space="preserve"> </w:t>
      </w:r>
    </w:p>
    <w:p w14:paraId="5C59B294" w14:textId="112601A4" w:rsidR="00E46697" w:rsidRDefault="00A0163A" w:rsidP="00D9113B">
      <w:pPr>
        <w:pStyle w:val="Podtytu"/>
        <w:keepNext w:val="0"/>
        <w:keepLines w:val="0"/>
        <w:widowControl w:val="0"/>
        <w:spacing w:line="360" w:lineRule="auto"/>
        <w:jc w:val="both"/>
      </w:pPr>
      <w:r>
        <w:t>w</w:t>
      </w:r>
      <w:r w:rsidR="00E46697" w:rsidRPr="00167E5A">
        <w:t xml:space="preserve"> zakre</w:t>
      </w:r>
      <w:r w:rsidR="00204E2A" w:rsidRPr="00167E5A">
        <w:t>s</w:t>
      </w:r>
      <w:r w:rsidR="00E46697" w:rsidRPr="00167E5A">
        <w:t xml:space="preserve">ie </w:t>
      </w:r>
      <w:r w:rsidR="126C8B1B" w:rsidRPr="00167E5A">
        <w:t xml:space="preserve">komponentu </w:t>
      </w:r>
      <w:r w:rsidR="00C55C83">
        <w:t>MPR</w:t>
      </w:r>
    </w:p>
    <w:p w14:paraId="44B41411" w14:textId="77777777" w:rsidR="00A0163A" w:rsidRPr="00A0163A" w:rsidRDefault="00A0163A" w:rsidP="00167E5A"/>
    <w:p w14:paraId="33B86DBB" w14:textId="7E9F10C8" w:rsidR="00E46697" w:rsidRPr="00893D62" w:rsidRDefault="00E46697" w:rsidP="16ECE7BC">
      <w:pPr>
        <w:pStyle w:val="Podtytu"/>
        <w:keepNext w:val="0"/>
        <w:keepLines w:val="0"/>
        <w:widowControl w:val="0"/>
        <w:spacing w:line="360" w:lineRule="auto"/>
        <w:jc w:val="both"/>
      </w:pPr>
      <w:r>
        <w:t>„Elektroniczna Platforma Gromadzenia, Analizy i Udostępniania zasobów cyfrowych o Zdarzeniach Medycznych" (P1) – faza 2</w:t>
      </w:r>
    </w:p>
    <w:p w14:paraId="45566B23" w14:textId="77777777" w:rsidR="00E46697" w:rsidRPr="00893D62" w:rsidRDefault="00E46697" w:rsidP="00893D62">
      <w:pPr>
        <w:widowControl w:val="0"/>
      </w:pPr>
    </w:p>
    <w:p w14:paraId="1F58ED24" w14:textId="77777777" w:rsidR="00E46697" w:rsidRPr="00893D62" w:rsidRDefault="00E46697" w:rsidP="00893D62">
      <w:pPr>
        <w:widowControl w:val="0"/>
        <w:spacing w:before="0" w:after="0"/>
        <w:rPr>
          <w:b/>
        </w:rPr>
      </w:pPr>
      <w:r w:rsidRPr="00893D62">
        <w:rPr>
          <w:b/>
        </w:rPr>
        <w:br w:type="page"/>
      </w:r>
    </w:p>
    <w:tbl>
      <w:tblPr>
        <w:tblW w:w="5000" w:type="pct"/>
        <w:tblBorders>
          <w:top w:val="single" w:sz="18" w:space="0" w:color="8B8178"/>
          <w:left w:val="single" w:sz="18" w:space="0" w:color="8B8178"/>
          <w:bottom w:val="single" w:sz="18" w:space="0" w:color="8B8178"/>
          <w:right w:val="single" w:sz="18" w:space="0" w:color="8B8178"/>
          <w:insideH w:val="single" w:sz="6" w:space="0" w:color="8B8178"/>
          <w:insideV w:val="single" w:sz="6" w:space="0" w:color="8B8178"/>
        </w:tblBorders>
        <w:tblLook w:val="0000" w:firstRow="0" w:lastRow="0" w:firstColumn="0" w:lastColumn="0" w:noHBand="0" w:noVBand="0"/>
      </w:tblPr>
      <w:tblGrid>
        <w:gridCol w:w="2470"/>
        <w:gridCol w:w="2043"/>
        <w:gridCol w:w="2397"/>
        <w:gridCol w:w="2116"/>
      </w:tblGrid>
      <w:tr w:rsidR="00E46697" w:rsidRPr="00893D62" w14:paraId="3A294291" w14:textId="77777777" w:rsidTr="5F43C424">
        <w:trPr>
          <w:trHeight w:val="340"/>
        </w:trPr>
        <w:tc>
          <w:tcPr>
            <w:tcW w:w="5000" w:type="pct"/>
            <w:gridSpan w:val="4"/>
            <w:shd w:val="clear" w:color="auto" w:fill="17365D" w:themeFill="text2" w:themeFillShade="BF"/>
          </w:tcPr>
          <w:p w14:paraId="318E463C" w14:textId="77777777" w:rsidR="00E46697" w:rsidRPr="00893D62" w:rsidRDefault="00E46697" w:rsidP="00893D62">
            <w:pPr>
              <w:widowControl w:val="0"/>
              <w:spacing w:before="48" w:after="48"/>
              <w:rPr>
                <w:rFonts w:eastAsia="Calibri"/>
                <w:sz w:val="20"/>
                <w:szCs w:val="20"/>
              </w:rPr>
            </w:pPr>
            <w:r w:rsidRPr="00893D62">
              <w:rPr>
                <w:sz w:val="20"/>
                <w:szCs w:val="20"/>
              </w:rPr>
              <w:lastRenderedPageBreak/>
              <w:br w:type="page"/>
            </w:r>
            <w:r w:rsidRPr="00893D62">
              <w:rPr>
                <w:rFonts w:eastAsia="Calibri"/>
                <w:b/>
                <w:color w:val="FFFFFF"/>
                <w:sz w:val="20"/>
                <w:szCs w:val="20"/>
              </w:rPr>
              <w:t>Metryka</w:t>
            </w:r>
          </w:p>
        </w:tc>
      </w:tr>
      <w:tr w:rsidR="00E46697" w:rsidRPr="00893D62" w14:paraId="39831779" w14:textId="77777777" w:rsidTr="5F43C424">
        <w:trPr>
          <w:trHeight w:val="340"/>
        </w:trPr>
        <w:tc>
          <w:tcPr>
            <w:tcW w:w="1368" w:type="pct"/>
            <w:shd w:val="clear" w:color="auto" w:fill="17365D" w:themeFill="text2" w:themeFillShade="BF"/>
          </w:tcPr>
          <w:p w14:paraId="5BEB7530" w14:textId="77777777" w:rsidR="00E46697" w:rsidRPr="00893D62" w:rsidRDefault="00E46697" w:rsidP="00893D62">
            <w:pPr>
              <w:pStyle w:val="Tabelanagwekdolewej"/>
            </w:pPr>
            <w:r w:rsidRPr="00893D62">
              <w:t>Właściciel</w:t>
            </w:r>
          </w:p>
        </w:tc>
        <w:tc>
          <w:tcPr>
            <w:tcW w:w="3632" w:type="pct"/>
            <w:gridSpan w:val="3"/>
          </w:tcPr>
          <w:p w14:paraId="72FB9B56" w14:textId="4E015182" w:rsidR="00E46697" w:rsidRPr="00893D62" w:rsidRDefault="00E46697" w:rsidP="00893D62">
            <w:pPr>
              <w:widowControl w:val="0"/>
              <w:spacing w:before="48" w:after="48"/>
              <w:rPr>
                <w:rFonts w:eastAsia="Calibri"/>
                <w:sz w:val="20"/>
                <w:szCs w:val="20"/>
              </w:rPr>
            </w:pPr>
            <w:r w:rsidRPr="00893D62">
              <w:rPr>
                <w:rFonts w:eastAsia="Calibri"/>
                <w:sz w:val="20"/>
                <w:szCs w:val="20"/>
              </w:rPr>
              <w:t xml:space="preserve">Centrum </w:t>
            </w:r>
            <w:r w:rsidR="5634FFA8" w:rsidRPr="00893D62">
              <w:rPr>
                <w:rFonts w:eastAsia="Calibri"/>
                <w:sz w:val="20"/>
                <w:szCs w:val="20"/>
              </w:rPr>
              <w:t>e-</w:t>
            </w:r>
            <w:r w:rsidRPr="00893D62">
              <w:rPr>
                <w:rFonts w:eastAsia="Calibri"/>
                <w:sz w:val="20"/>
                <w:szCs w:val="20"/>
              </w:rPr>
              <w:t>Zdrowia</w:t>
            </w:r>
          </w:p>
        </w:tc>
      </w:tr>
      <w:tr w:rsidR="00E46697" w:rsidRPr="00893D62" w14:paraId="2C11E8DF" w14:textId="77777777" w:rsidTr="5F43C424">
        <w:trPr>
          <w:trHeight w:val="340"/>
        </w:trPr>
        <w:tc>
          <w:tcPr>
            <w:tcW w:w="1368" w:type="pct"/>
            <w:shd w:val="clear" w:color="auto" w:fill="17365D" w:themeFill="text2" w:themeFillShade="BF"/>
          </w:tcPr>
          <w:p w14:paraId="75283FB7" w14:textId="77777777" w:rsidR="00E46697" w:rsidRPr="00893D62" w:rsidRDefault="00E46697" w:rsidP="00893D62">
            <w:pPr>
              <w:pStyle w:val="Tabelanagwekdolewej"/>
            </w:pPr>
            <w:r w:rsidRPr="00893D62">
              <w:t>Autor</w:t>
            </w:r>
          </w:p>
        </w:tc>
        <w:tc>
          <w:tcPr>
            <w:tcW w:w="3632" w:type="pct"/>
            <w:gridSpan w:val="3"/>
          </w:tcPr>
          <w:p w14:paraId="2421499E" w14:textId="302E7B66" w:rsidR="00E46697" w:rsidRPr="00893D62" w:rsidRDefault="4D44F0F9" w:rsidP="00893D62">
            <w:pPr>
              <w:widowControl w:val="0"/>
              <w:spacing w:before="48" w:after="48"/>
              <w:rPr>
                <w:rFonts w:eastAsia="Calibri"/>
                <w:sz w:val="20"/>
                <w:szCs w:val="20"/>
              </w:rPr>
            </w:pPr>
            <w:r w:rsidRPr="00893D62">
              <w:rPr>
                <w:rFonts w:eastAsia="Calibri"/>
                <w:sz w:val="20"/>
                <w:szCs w:val="20"/>
              </w:rPr>
              <w:t>Centrum e-Zdrowia</w:t>
            </w:r>
          </w:p>
        </w:tc>
      </w:tr>
      <w:tr w:rsidR="00E46697" w:rsidRPr="00893D62" w14:paraId="29AA4116" w14:textId="77777777" w:rsidTr="5F43C424">
        <w:trPr>
          <w:trHeight w:val="340"/>
        </w:trPr>
        <w:tc>
          <w:tcPr>
            <w:tcW w:w="1368" w:type="pct"/>
            <w:shd w:val="clear" w:color="auto" w:fill="17365D" w:themeFill="text2" w:themeFillShade="BF"/>
          </w:tcPr>
          <w:p w14:paraId="461F8EE0" w14:textId="77777777" w:rsidR="00E46697" w:rsidRPr="00893D62" w:rsidRDefault="00E46697" w:rsidP="00893D62">
            <w:pPr>
              <w:pStyle w:val="Tabelanagwekdolewej"/>
            </w:pPr>
            <w:r w:rsidRPr="00893D62">
              <w:t>Recenzent</w:t>
            </w:r>
          </w:p>
        </w:tc>
        <w:tc>
          <w:tcPr>
            <w:tcW w:w="3632" w:type="pct"/>
            <w:gridSpan w:val="3"/>
          </w:tcPr>
          <w:p w14:paraId="43B8F560" w14:textId="19AAF509" w:rsidR="00E46697" w:rsidRPr="00893D62" w:rsidRDefault="50B28598" w:rsidP="00893D62">
            <w:pPr>
              <w:widowControl w:val="0"/>
              <w:spacing w:before="48" w:after="48"/>
              <w:rPr>
                <w:rFonts w:eastAsia="Calibri"/>
                <w:sz w:val="20"/>
                <w:szCs w:val="20"/>
              </w:rPr>
            </w:pPr>
            <w:r w:rsidRPr="00893D62">
              <w:rPr>
                <w:rFonts w:eastAsia="Calibri"/>
                <w:sz w:val="20"/>
                <w:szCs w:val="20"/>
              </w:rPr>
              <w:t>Centrum e-Zdrowia</w:t>
            </w:r>
          </w:p>
        </w:tc>
      </w:tr>
      <w:tr w:rsidR="00E46697" w:rsidRPr="00893D62" w14:paraId="2CF6814D" w14:textId="77777777" w:rsidTr="5F43C424">
        <w:trPr>
          <w:trHeight w:val="340"/>
        </w:trPr>
        <w:tc>
          <w:tcPr>
            <w:tcW w:w="1368" w:type="pct"/>
            <w:shd w:val="clear" w:color="auto" w:fill="17365D" w:themeFill="text2" w:themeFillShade="BF"/>
          </w:tcPr>
          <w:p w14:paraId="038FC156" w14:textId="77777777" w:rsidR="00E46697" w:rsidRPr="00893D62" w:rsidRDefault="00E46697" w:rsidP="00893D62">
            <w:pPr>
              <w:pStyle w:val="Tabelanagwekdolewej"/>
            </w:pPr>
            <w:r w:rsidRPr="00893D62">
              <w:t>Liczba stron</w:t>
            </w:r>
          </w:p>
        </w:tc>
        <w:tc>
          <w:tcPr>
            <w:tcW w:w="3632" w:type="pct"/>
            <w:gridSpan w:val="3"/>
          </w:tcPr>
          <w:p w14:paraId="3CF8B9A3" w14:textId="5B6AC64E" w:rsidR="00E46697" w:rsidRPr="00893D62" w:rsidRDefault="009D3104" w:rsidP="00893D62">
            <w:pPr>
              <w:widowControl w:val="0"/>
              <w:spacing w:before="48" w:after="48"/>
              <w:rPr>
                <w:sz w:val="20"/>
                <w:szCs w:val="20"/>
              </w:rPr>
            </w:pPr>
            <w:r>
              <w:rPr>
                <w:sz w:val="20"/>
                <w:szCs w:val="20"/>
              </w:rPr>
              <w:t>4</w:t>
            </w:r>
            <w:r w:rsidR="00AD7F32">
              <w:rPr>
                <w:sz w:val="20"/>
                <w:szCs w:val="20"/>
              </w:rPr>
              <w:t>6</w:t>
            </w:r>
          </w:p>
        </w:tc>
      </w:tr>
      <w:tr w:rsidR="00E46697" w:rsidRPr="00893D62" w14:paraId="2C21616B" w14:textId="77777777" w:rsidTr="5F43C424">
        <w:trPr>
          <w:trHeight w:val="340"/>
        </w:trPr>
        <w:tc>
          <w:tcPr>
            <w:tcW w:w="1368" w:type="pct"/>
            <w:shd w:val="clear" w:color="auto" w:fill="17365D" w:themeFill="text2" w:themeFillShade="BF"/>
          </w:tcPr>
          <w:p w14:paraId="07CB2DB5" w14:textId="77777777" w:rsidR="00E46697" w:rsidRPr="00893D62" w:rsidRDefault="00E46697" w:rsidP="00893D62">
            <w:pPr>
              <w:pStyle w:val="Tabelanagwekdolewej"/>
            </w:pPr>
            <w:r w:rsidRPr="00893D62">
              <w:t>Zatwierdzający</w:t>
            </w:r>
          </w:p>
        </w:tc>
        <w:tc>
          <w:tcPr>
            <w:tcW w:w="1132" w:type="pct"/>
            <w:shd w:val="clear" w:color="auto" w:fill="FFFFFF" w:themeFill="background1"/>
          </w:tcPr>
          <w:p w14:paraId="18A53E37" w14:textId="4AE93D7E" w:rsidR="00E46697" w:rsidRPr="00893D62" w:rsidRDefault="00E46697" w:rsidP="00893D62">
            <w:pPr>
              <w:widowControl w:val="0"/>
              <w:spacing w:before="48" w:after="48"/>
              <w:rPr>
                <w:rFonts w:eastAsia="Calibri"/>
                <w:sz w:val="20"/>
                <w:szCs w:val="20"/>
              </w:rPr>
            </w:pPr>
            <w:r w:rsidRPr="00893D62">
              <w:rPr>
                <w:rFonts w:eastAsia="Calibri"/>
                <w:sz w:val="20"/>
                <w:szCs w:val="20"/>
              </w:rPr>
              <w:t>C</w:t>
            </w:r>
            <w:r w:rsidR="678E5509" w:rsidRPr="00893D62">
              <w:rPr>
                <w:rFonts w:eastAsia="Calibri"/>
                <w:sz w:val="20"/>
                <w:szCs w:val="20"/>
              </w:rPr>
              <w:t>eZ</w:t>
            </w:r>
          </w:p>
        </w:tc>
        <w:tc>
          <w:tcPr>
            <w:tcW w:w="1328" w:type="pct"/>
            <w:shd w:val="clear" w:color="auto" w:fill="17365D" w:themeFill="text2" w:themeFillShade="BF"/>
          </w:tcPr>
          <w:p w14:paraId="16508612" w14:textId="77777777" w:rsidR="00E46697" w:rsidRPr="00893D62" w:rsidRDefault="00E46697" w:rsidP="00893D62">
            <w:pPr>
              <w:widowControl w:val="0"/>
              <w:spacing w:before="48" w:after="48"/>
              <w:rPr>
                <w:rFonts w:eastAsia="Calibri"/>
                <w:sz w:val="20"/>
                <w:szCs w:val="20"/>
              </w:rPr>
            </w:pPr>
            <w:r w:rsidRPr="00893D62">
              <w:rPr>
                <w:rFonts w:eastAsia="Calibri"/>
                <w:b/>
                <w:color w:val="FFFFFF"/>
                <w:sz w:val="20"/>
                <w:szCs w:val="20"/>
              </w:rPr>
              <w:t>Data zatwierdzenia</w:t>
            </w:r>
          </w:p>
        </w:tc>
        <w:tc>
          <w:tcPr>
            <w:tcW w:w="1172" w:type="pct"/>
          </w:tcPr>
          <w:p w14:paraId="2A341BF5" w14:textId="542A654A" w:rsidR="00E46697" w:rsidRPr="00893D62" w:rsidRDefault="00E46697" w:rsidP="00893D62">
            <w:pPr>
              <w:widowControl w:val="0"/>
              <w:spacing w:before="48" w:after="48"/>
              <w:rPr>
                <w:rFonts w:eastAsia="Calibri"/>
                <w:sz w:val="20"/>
                <w:szCs w:val="20"/>
              </w:rPr>
            </w:pPr>
          </w:p>
        </w:tc>
      </w:tr>
      <w:tr w:rsidR="00E46697" w:rsidRPr="00893D62" w14:paraId="27D7CD03" w14:textId="77777777" w:rsidTr="5F43C424">
        <w:trPr>
          <w:trHeight w:val="340"/>
        </w:trPr>
        <w:tc>
          <w:tcPr>
            <w:tcW w:w="1368" w:type="pct"/>
            <w:shd w:val="clear" w:color="auto" w:fill="17365D" w:themeFill="text2" w:themeFillShade="BF"/>
          </w:tcPr>
          <w:p w14:paraId="17A3106D" w14:textId="77777777" w:rsidR="00E46697" w:rsidRPr="00893D62" w:rsidRDefault="00E46697" w:rsidP="00893D62">
            <w:pPr>
              <w:pStyle w:val="Tabelanagwekdolewej"/>
            </w:pPr>
            <w:r w:rsidRPr="00893D62">
              <w:t>Wersja</w:t>
            </w:r>
          </w:p>
        </w:tc>
        <w:tc>
          <w:tcPr>
            <w:tcW w:w="1132" w:type="pct"/>
            <w:shd w:val="clear" w:color="auto" w:fill="FFFFFF" w:themeFill="background1"/>
          </w:tcPr>
          <w:p w14:paraId="65B9F52B" w14:textId="3F8D1919" w:rsidR="00E46697" w:rsidRPr="00893D62" w:rsidRDefault="002C3B52" w:rsidP="00893D62">
            <w:pPr>
              <w:widowControl w:val="0"/>
              <w:spacing w:before="48" w:after="48"/>
              <w:rPr>
                <w:rFonts w:eastAsia="Calibri"/>
                <w:sz w:val="20"/>
                <w:szCs w:val="20"/>
              </w:rPr>
            </w:pPr>
            <w:r w:rsidRPr="5F43C424">
              <w:rPr>
                <w:rFonts w:eastAsia="Calibri"/>
                <w:sz w:val="20"/>
                <w:szCs w:val="20"/>
              </w:rPr>
              <w:t>1.</w:t>
            </w:r>
            <w:r w:rsidR="007D0123">
              <w:rPr>
                <w:rFonts w:eastAsia="Calibri"/>
                <w:sz w:val="20"/>
                <w:szCs w:val="20"/>
              </w:rPr>
              <w:t>0</w:t>
            </w:r>
          </w:p>
        </w:tc>
        <w:tc>
          <w:tcPr>
            <w:tcW w:w="1328" w:type="pct"/>
            <w:shd w:val="clear" w:color="auto" w:fill="17365D" w:themeFill="text2" w:themeFillShade="BF"/>
          </w:tcPr>
          <w:p w14:paraId="29FF6F14" w14:textId="77777777" w:rsidR="00E46697" w:rsidRPr="00893D62" w:rsidRDefault="00E46697" w:rsidP="00893D62">
            <w:pPr>
              <w:widowControl w:val="0"/>
              <w:spacing w:before="48" w:after="48"/>
              <w:rPr>
                <w:rFonts w:eastAsia="Calibri"/>
                <w:sz w:val="20"/>
                <w:szCs w:val="20"/>
              </w:rPr>
            </w:pPr>
            <w:r w:rsidRPr="00893D62">
              <w:rPr>
                <w:rFonts w:eastAsia="Calibri"/>
                <w:b/>
                <w:color w:val="FFFFFF"/>
                <w:sz w:val="20"/>
                <w:szCs w:val="20"/>
              </w:rPr>
              <w:t>Status dokumentu</w:t>
            </w:r>
          </w:p>
        </w:tc>
        <w:tc>
          <w:tcPr>
            <w:tcW w:w="1172" w:type="pct"/>
          </w:tcPr>
          <w:p w14:paraId="475520CA" w14:textId="1AA557EA" w:rsidR="00E46697" w:rsidRPr="00893D62" w:rsidRDefault="002C3B52" w:rsidP="00893D62">
            <w:pPr>
              <w:widowControl w:val="0"/>
              <w:spacing w:before="48" w:after="48"/>
              <w:rPr>
                <w:rFonts w:eastAsia="Calibri"/>
                <w:sz w:val="20"/>
                <w:szCs w:val="20"/>
              </w:rPr>
            </w:pPr>
            <w:r w:rsidRPr="00893D62">
              <w:rPr>
                <w:sz w:val="20"/>
                <w:szCs w:val="20"/>
              </w:rPr>
              <w:t>Roboczy</w:t>
            </w:r>
          </w:p>
        </w:tc>
      </w:tr>
      <w:tr w:rsidR="00E46697" w:rsidRPr="00893D62" w14:paraId="2BC3EF90" w14:textId="77777777" w:rsidTr="5F43C424">
        <w:trPr>
          <w:trHeight w:val="340"/>
        </w:trPr>
        <w:tc>
          <w:tcPr>
            <w:tcW w:w="1368" w:type="pct"/>
            <w:shd w:val="clear" w:color="auto" w:fill="17365D" w:themeFill="text2" w:themeFillShade="BF"/>
          </w:tcPr>
          <w:p w14:paraId="1CE0A796" w14:textId="77777777" w:rsidR="00E46697" w:rsidRPr="00893D62" w:rsidRDefault="00E46697" w:rsidP="00893D62">
            <w:pPr>
              <w:pStyle w:val="Tabelanagwekdolewej"/>
            </w:pPr>
            <w:r w:rsidRPr="00893D62">
              <w:t>Data utworzenia</w:t>
            </w:r>
          </w:p>
        </w:tc>
        <w:tc>
          <w:tcPr>
            <w:tcW w:w="1132" w:type="pct"/>
            <w:shd w:val="clear" w:color="auto" w:fill="FFFFFF" w:themeFill="background1"/>
          </w:tcPr>
          <w:p w14:paraId="7189E182" w14:textId="2E55359E" w:rsidR="00E46697" w:rsidRPr="00893D62" w:rsidRDefault="002C3B52" w:rsidP="00893D62">
            <w:pPr>
              <w:widowControl w:val="0"/>
              <w:spacing w:before="48" w:after="48"/>
              <w:rPr>
                <w:rFonts w:eastAsia="Calibri"/>
                <w:sz w:val="20"/>
                <w:szCs w:val="20"/>
              </w:rPr>
            </w:pPr>
            <w:r w:rsidRPr="00893D62">
              <w:rPr>
                <w:rFonts w:eastAsia="Calibri"/>
                <w:sz w:val="20"/>
                <w:szCs w:val="20"/>
              </w:rPr>
              <w:t>202</w:t>
            </w:r>
            <w:r w:rsidR="00C55C83">
              <w:rPr>
                <w:rFonts w:eastAsia="Calibri"/>
                <w:sz w:val="20"/>
                <w:szCs w:val="20"/>
              </w:rPr>
              <w:t>6</w:t>
            </w:r>
            <w:r w:rsidR="007D0123">
              <w:rPr>
                <w:rFonts w:eastAsia="Calibri"/>
                <w:sz w:val="20"/>
                <w:szCs w:val="20"/>
              </w:rPr>
              <w:t>-0</w:t>
            </w:r>
            <w:r w:rsidR="00C55C83">
              <w:rPr>
                <w:rFonts w:eastAsia="Calibri"/>
                <w:sz w:val="20"/>
                <w:szCs w:val="20"/>
              </w:rPr>
              <w:t>1</w:t>
            </w:r>
            <w:r w:rsidR="007D0123">
              <w:rPr>
                <w:rFonts w:eastAsia="Calibri"/>
                <w:sz w:val="20"/>
                <w:szCs w:val="20"/>
              </w:rPr>
              <w:t>-</w:t>
            </w:r>
            <w:r w:rsidR="00C55C83">
              <w:rPr>
                <w:rFonts w:eastAsia="Calibri"/>
                <w:sz w:val="20"/>
                <w:szCs w:val="20"/>
              </w:rPr>
              <w:t>22</w:t>
            </w:r>
          </w:p>
        </w:tc>
        <w:tc>
          <w:tcPr>
            <w:tcW w:w="1328" w:type="pct"/>
            <w:shd w:val="clear" w:color="auto" w:fill="17365D" w:themeFill="text2" w:themeFillShade="BF"/>
          </w:tcPr>
          <w:p w14:paraId="519D2506" w14:textId="77777777" w:rsidR="00E46697" w:rsidRPr="00893D62" w:rsidRDefault="00E46697" w:rsidP="00893D62">
            <w:pPr>
              <w:widowControl w:val="0"/>
              <w:spacing w:before="48" w:after="48"/>
              <w:rPr>
                <w:rFonts w:eastAsia="Calibri"/>
                <w:sz w:val="20"/>
                <w:szCs w:val="20"/>
              </w:rPr>
            </w:pPr>
            <w:r w:rsidRPr="00893D62">
              <w:rPr>
                <w:rFonts w:eastAsia="Calibri"/>
                <w:b/>
                <w:color w:val="FFFFFF"/>
                <w:sz w:val="20"/>
                <w:szCs w:val="20"/>
              </w:rPr>
              <w:t>Data ostatniej modyfikacji</w:t>
            </w:r>
          </w:p>
        </w:tc>
        <w:tc>
          <w:tcPr>
            <w:tcW w:w="1172" w:type="pct"/>
          </w:tcPr>
          <w:p w14:paraId="14A22722" w14:textId="4DB8CC94" w:rsidR="00E46697" w:rsidRPr="00893D62" w:rsidRDefault="005C5B47" w:rsidP="00893D62">
            <w:pPr>
              <w:widowControl w:val="0"/>
              <w:spacing w:before="48" w:after="48"/>
              <w:rPr>
                <w:rFonts w:eastAsia="Calibri"/>
                <w:sz w:val="20"/>
                <w:szCs w:val="20"/>
              </w:rPr>
            </w:pPr>
            <w:r w:rsidRPr="00893D62">
              <w:rPr>
                <w:rFonts w:eastAsia="Calibri"/>
                <w:sz w:val="20"/>
                <w:szCs w:val="20"/>
              </w:rPr>
              <w:t>202</w:t>
            </w:r>
            <w:r w:rsidR="00C55C83">
              <w:rPr>
                <w:rFonts w:eastAsia="Calibri"/>
                <w:sz w:val="20"/>
                <w:szCs w:val="20"/>
              </w:rPr>
              <w:t>6</w:t>
            </w:r>
            <w:r>
              <w:rPr>
                <w:rFonts w:eastAsia="Calibri"/>
                <w:sz w:val="20"/>
                <w:szCs w:val="20"/>
              </w:rPr>
              <w:t>-0</w:t>
            </w:r>
            <w:r w:rsidR="00C55C83">
              <w:rPr>
                <w:rFonts w:eastAsia="Calibri"/>
                <w:sz w:val="20"/>
                <w:szCs w:val="20"/>
              </w:rPr>
              <w:t>1</w:t>
            </w:r>
            <w:r>
              <w:rPr>
                <w:rFonts w:eastAsia="Calibri"/>
                <w:sz w:val="20"/>
                <w:szCs w:val="20"/>
              </w:rPr>
              <w:t>-</w:t>
            </w:r>
            <w:r w:rsidR="00C55C83">
              <w:rPr>
                <w:rFonts w:eastAsia="Calibri"/>
                <w:sz w:val="20"/>
                <w:szCs w:val="20"/>
              </w:rPr>
              <w:t>22</w:t>
            </w:r>
          </w:p>
        </w:tc>
      </w:tr>
    </w:tbl>
    <w:p w14:paraId="246D8AEC" w14:textId="77777777" w:rsidR="00F70B0A" w:rsidRDefault="00F70B0A" w:rsidP="00893D62">
      <w:pPr>
        <w:widowControl w:val="0"/>
        <w:rPr>
          <w:rFonts w:eastAsia="Calibri"/>
          <w:sz w:val="12"/>
          <w:szCs w:val="12"/>
        </w:rPr>
      </w:pPr>
    </w:p>
    <w:p w14:paraId="23133DD6" w14:textId="77777777" w:rsidR="009D3104" w:rsidRPr="00893D62" w:rsidRDefault="009D3104" w:rsidP="00893D62">
      <w:pPr>
        <w:widowControl w:val="0"/>
        <w:rPr>
          <w:rFonts w:eastAsia="Calibri"/>
          <w:sz w:val="12"/>
          <w:szCs w:val="1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274"/>
        <w:gridCol w:w="1843"/>
        <w:gridCol w:w="4390"/>
      </w:tblGrid>
      <w:tr w:rsidR="00E46697" w:rsidRPr="00893D62" w14:paraId="6AA84A12" w14:textId="77777777" w:rsidTr="5F43C424">
        <w:trPr>
          <w:trHeight w:val="340"/>
        </w:trPr>
        <w:tc>
          <w:tcPr>
            <w:tcW w:w="5000" w:type="pct"/>
            <w:gridSpan w:val="4"/>
            <w:shd w:val="clear" w:color="auto" w:fill="17365D" w:themeFill="text2" w:themeFillShade="BF"/>
          </w:tcPr>
          <w:p w14:paraId="6369BDEE" w14:textId="77777777" w:rsidR="00E46697" w:rsidRPr="00893D62" w:rsidRDefault="00E46697" w:rsidP="00893D62">
            <w:pPr>
              <w:widowControl w:val="0"/>
              <w:spacing w:before="48" w:after="48"/>
              <w:rPr>
                <w:rFonts w:eastAsia="Calibri"/>
                <w:sz w:val="20"/>
                <w:szCs w:val="20"/>
              </w:rPr>
            </w:pPr>
            <w:r w:rsidRPr="00893D62">
              <w:rPr>
                <w:rFonts w:eastAsia="Calibri"/>
                <w:b/>
                <w:color w:val="FFFFFF"/>
                <w:sz w:val="20"/>
                <w:szCs w:val="20"/>
              </w:rPr>
              <w:t>Historia zmian</w:t>
            </w:r>
          </w:p>
        </w:tc>
      </w:tr>
      <w:tr w:rsidR="00893D62" w:rsidRPr="00893D62" w14:paraId="0D0CCD5E" w14:textId="77777777" w:rsidTr="5F43C424">
        <w:trPr>
          <w:trHeight w:val="340"/>
        </w:trPr>
        <w:tc>
          <w:tcPr>
            <w:tcW w:w="858" w:type="pct"/>
            <w:shd w:val="clear" w:color="auto" w:fill="17365D" w:themeFill="text2" w:themeFillShade="BF"/>
          </w:tcPr>
          <w:p w14:paraId="552E82FB" w14:textId="77777777" w:rsidR="00E46697" w:rsidRPr="00893D62" w:rsidRDefault="00E46697" w:rsidP="00893D62">
            <w:pPr>
              <w:widowControl w:val="0"/>
              <w:spacing w:before="48" w:after="48"/>
              <w:rPr>
                <w:rFonts w:eastAsia="Calibri"/>
                <w:sz w:val="20"/>
                <w:szCs w:val="20"/>
              </w:rPr>
            </w:pPr>
            <w:r w:rsidRPr="00893D62">
              <w:rPr>
                <w:rFonts w:eastAsia="Calibri"/>
                <w:b/>
                <w:color w:val="FFFFFF"/>
                <w:sz w:val="20"/>
                <w:szCs w:val="20"/>
              </w:rPr>
              <w:t>Data</w:t>
            </w:r>
          </w:p>
        </w:tc>
        <w:tc>
          <w:tcPr>
            <w:tcW w:w="703" w:type="pct"/>
            <w:shd w:val="clear" w:color="auto" w:fill="17365D" w:themeFill="text2" w:themeFillShade="BF"/>
          </w:tcPr>
          <w:p w14:paraId="7463CD58" w14:textId="77777777" w:rsidR="00E46697" w:rsidRPr="00893D62" w:rsidRDefault="00E46697" w:rsidP="00893D62">
            <w:pPr>
              <w:widowControl w:val="0"/>
              <w:spacing w:before="48" w:after="48"/>
              <w:rPr>
                <w:rFonts w:eastAsia="Calibri"/>
                <w:sz w:val="20"/>
                <w:szCs w:val="20"/>
              </w:rPr>
            </w:pPr>
            <w:r w:rsidRPr="00893D62">
              <w:rPr>
                <w:rFonts w:eastAsia="Calibri"/>
                <w:b/>
                <w:color w:val="FFFFFF"/>
                <w:sz w:val="20"/>
                <w:szCs w:val="20"/>
              </w:rPr>
              <w:t>Wersja</w:t>
            </w:r>
          </w:p>
        </w:tc>
        <w:tc>
          <w:tcPr>
            <w:tcW w:w="1017" w:type="pct"/>
            <w:shd w:val="clear" w:color="auto" w:fill="17365D" w:themeFill="text2" w:themeFillShade="BF"/>
          </w:tcPr>
          <w:p w14:paraId="33C993F8" w14:textId="77777777" w:rsidR="00E46697" w:rsidRPr="00893D62" w:rsidRDefault="00E46697" w:rsidP="00893D62">
            <w:pPr>
              <w:widowControl w:val="0"/>
              <w:spacing w:before="48" w:after="48"/>
              <w:rPr>
                <w:rFonts w:eastAsia="Calibri"/>
                <w:sz w:val="20"/>
                <w:szCs w:val="20"/>
              </w:rPr>
            </w:pPr>
            <w:r w:rsidRPr="00893D62">
              <w:rPr>
                <w:rFonts w:eastAsia="Calibri"/>
                <w:b/>
                <w:color w:val="FFFFFF"/>
                <w:sz w:val="20"/>
                <w:szCs w:val="20"/>
              </w:rPr>
              <w:t>Autor zmiany</w:t>
            </w:r>
          </w:p>
        </w:tc>
        <w:tc>
          <w:tcPr>
            <w:tcW w:w="2422" w:type="pct"/>
            <w:shd w:val="clear" w:color="auto" w:fill="17365D" w:themeFill="text2" w:themeFillShade="BF"/>
          </w:tcPr>
          <w:p w14:paraId="573E5341" w14:textId="77777777" w:rsidR="00E46697" w:rsidRPr="00893D62" w:rsidRDefault="00E46697" w:rsidP="00893D62">
            <w:pPr>
              <w:widowControl w:val="0"/>
              <w:spacing w:before="48" w:after="48"/>
              <w:rPr>
                <w:rFonts w:eastAsia="Calibri"/>
                <w:sz w:val="20"/>
                <w:szCs w:val="20"/>
              </w:rPr>
            </w:pPr>
            <w:r w:rsidRPr="00893D62">
              <w:rPr>
                <w:rFonts w:eastAsia="Calibri"/>
                <w:b/>
                <w:color w:val="FFFFFF"/>
                <w:sz w:val="20"/>
                <w:szCs w:val="20"/>
              </w:rPr>
              <w:t>Opis zmiany</w:t>
            </w:r>
          </w:p>
        </w:tc>
      </w:tr>
      <w:tr w:rsidR="00E46697" w:rsidRPr="00893D62" w14:paraId="7C5B78C6" w14:textId="77777777" w:rsidTr="5F43C424">
        <w:trPr>
          <w:trHeight w:val="340"/>
        </w:trPr>
        <w:tc>
          <w:tcPr>
            <w:tcW w:w="858" w:type="pct"/>
          </w:tcPr>
          <w:p w14:paraId="3F2F4014" w14:textId="226989AD" w:rsidR="00E46697" w:rsidRPr="00893D62" w:rsidRDefault="00C55C83" w:rsidP="00893D62">
            <w:pPr>
              <w:widowControl w:val="0"/>
              <w:spacing w:before="48" w:after="48"/>
              <w:rPr>
                <w:rFonts w:eastAsia="Calibri"/>
                <w:sz w:val="20"/>
                <w:szCs w:val="20"/>
              </w:rPr>
            </w:pPr>
            <w:r w:rsidRPr="00893D62">
              <w:rPr>
                <w:rFonts w:eastAsia="Calibri"/>
                <w:sz w:val="20"/>
                <w:szCs w:val="20"/>
              </w:rPr>
              <w:t>202</w:t>
            </w:r>
            <w:r>
              <w:rPr>
                <w:rFonts w:eastAsia="Calibri"/>
                <w:sz w:val="20"/>
                <w:szCs w:val="20"/>
              </w:rPr>
              <w:t>6-01-22</w:t>
            </w:r>
          </w:p>
        </w:tc>
        <w:tc>
          <w:tcPr>
            <w:tcW w:w="703" w:type="pct"/>
          </w:tcPr>
          <w:p w14:paraId="12BA0A32" w14:textId="77777777" w:rsidR="00E46697" w:rsidRPr="00893D62" w:rsidRDefault="00E46697" w:rsidP="00893D62">
            <w:pPr>
              <w:widowControl w:val="0"/>
              <w:spacing w:before="48" w:after="48"/>
              <w:rPr>
                <w:rFonts w:eastAsia="Calibri"/>
                <w:sz w:val="20"/>
                <w:szCs w:val="20"/>
              </w:rPr>
            </w:pPr>
            <w:r w:rsidRPr="00893D62">
              <w:rPr>
                <w:rFonts w:eastAsia="Calibri"/>
                <w:sz w:val="20"/>
                <w:szCs w:val="20"/>
              </w:rPr>
              <w:t>1.0</w:t>
            </w:r>
          </w:p>
        </w:tc>
        <w:tc>
          <w:tcPr>
            <w:tcW w:w="1017" w:type="pct"/>
          </w:tcPr>
          <w:p w14:paraId="0625EC38" w14:textId="7B7CBFF3" w:rsidR="00E46697" w:rsidRPr="00893D62" w:rsidRDefault="003C479F" w:rsidP="00893D62">
            <w:pPr>
              <w:widowControl w:val="0"/>
              <w:spacing w:before="48" w:after="48"/>
              <w:rPr>
                <w:rFonts w:eastAsia="Calibri"/>
                <w:sz w:val="20"/>
                <w:szCs w:val="20"/>
              </w:rPr>
            </w:pPr>
            <w:r w:rsidRPr="00893D62">
              <w:rPr>
                <w:rFonts w:eastAsia="Calibri"/>
                <w:sz w:val="20"/>
                <w:szCs w:val="20"/>
              </w:rPr>
              <w:t>CeZ</w:t>
            </w:r>
          </w:p>
        </w:tc>
        <w:tc>
          <w:tcPr>
            <w:tcW w:w="2422" w:type="pct"/>
          </w:tcPr>
          <w:p w14:paraId="77E3E1D4" w14:textId="77777777" w:rsidR="00E46697" w:rsidRPr="00893D62" w:rsidRDefault="00E46697" w:rsidP="00893D62">
            <w:pPr>
              <w:widowControl w:val="0"/>
              <w:spacing w:before="48" w:after="48"/>
              <w:rPr>
                <w:rFonts w:eastAsia="Calibri"/>
                <w:sz w:val="20"/>
                <w:szCs w:val="20"/>
              </w:rPr>
            </w:pPr>
            <w:r w:rsidRPr="00893D62">
              <w:rPr>
                <w:rFonts w:eastAsia="Calibri"/>
                <w:sz w:val="20"/>
                <w:szCs w:val="20"/>
              </w:rPr>
              <w:t>Wersja inicjalna dokumentu</w:t>
            </w:r>
          </w:p>
        </w:tc>
      </w:tr>
    </w:tbl>
    <w:p w14:paraId="0BF1452F" w14:textId="77777777" w:rsidR="004B5E58" w:rsidRDefault="004B5E58" w:rsidP="00893D62">
      <w:pPr>
        <w:widowControl w:val="0"/>
        <w:spacing w:before="0" w:after="0"/>
      </w:pPr>
    </w:p>
    <w:p w14:paraId="7BAD70BF" w14:textId="07ACC32D" w:rsidR="008856E3" w:rsidRDefault="008856E3" w:rsidP="00893D62">
      <w:pPr>
        <w:widowControl w:val="0"/>
        <w:spacing w:before="0" w:after="0"/>
      </w:pPr>
    </w:p>
    <w:tbl>
      <w:tblPr>
        <w:tblW w:w="5000" w:type="pct"/>
        <w:tbl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669"/>
        <w:gridCol w:w="7373"/>
      </w:tblGrid>
      <w:tr w:rsidR="00E46697" w:rsidRPr="00893D62" w14:paraId="65D80004" w14:textId="77777777" w:rsidTr="5F43C424">
        <w:trPr>
          <w:trHeight w:val="283"/>
          <w:tblHeader/>
        </w:trPr>
        <w:tc>
          <w:tcPr>
            <w:tcW w:w="5000" w:type="pct"/>
            <w:gridSpan w:val="2"/>
            <w:shd w:val="clear" w:color="auto" w:fill="17365D" w:themeFill="text2" w:themeFillShade="BF"/>
          </w:tcPr>
          <w:p w14:paraId="784ABA3F" w14:textId="77777777" w:rsidR="00E46697" w:rsidRPr="00893D62" w:rsidRDefault="00E46697" w:rsidP="00893D62">
            <w:pPr>
              <w:pStyle w:val="Tabelanagwekdolewej"/>
            </w:pPr>
            <w:r w:rsidRPr="00893D62">
              <w:t>Dokumenty powiązane</w:t>
            </w:r>
          </w:p>
        </w:tc>
      </w:tr>
      <w:tr w:rsidR="00E46697" w:rsidRPr="00893D62" w14:paraId="0B183E85" w14:textId="77777777" w:rsidTr="5F43C424">
        <w:trPr>
          <w:trHeight w:val="283"/>
        </w:trPr>
        <w:tc>
          <w:tcPr>
            <w:tcW w:w="923" w:type="pct"/>
            <w:shd w:val="clear" w:color="auto" w:fill="17365D" w:themeFill="text2" w:themeFillShade="BF"/>
          </w:tcPr>
          <w:p w14:paraId="2A85807B" w14:textId="77777777" w:rsidR="00E46697" w:rsidRPr="00893D62" w:rsidRDefault="00E46697" w:rsidP="00893D62">
            <w:pPr>
              <w:pStyle w:val="Tabelanagwekdolewej"/>
            </w:pPr>
            <w:r w:rsidRPr="00893D62">
              <w:t>Nazwa pliku</w:t>
            </w:r>
          </w:p>
        </w:tc>
        <w:tc>
          <w:tcPr>
            <w:tcW w:w="4077" w:type="pct"/>
          </w:tcPr>
          <w:p w14:paraId="5E9EBF28" w14:textId="77777777" w:rsidR="00E46697" w:rsidRPr="00893D62" w:rsidRDefault="00E46697" w:rsidP="00893D62">
            <w:pPr>
              <w:pStyle w:val="tabelanormalny"/>
              <w:rPr>
                <w:sz w:val="20"/>
              </w:rPr>
            </w:pPr>
            <w:r w:rsidRPr="00893D62">
              <w:rPr>
                <w:sz w:val="20"/>
              </w:rPr>
              <w:t>P1-DS-Z1-Wniosek_o_nadanie uprawnien_srodowisko_integracyjne.docx</w:t>
            </w:r>
          </w:p>
        </w:tc>
      </w:tr>
      <w:tr w:rsidR="00E46697" w:rsidRPr="00893D62" w14:paraId="69DAC4F8" w14:textId="77777777" w:rsidTr="5F43C424">
        <w:trPr>
          <w:trHeight w:val="283"/>
        </w:trPr>
        <w:tc>
          <w:tcPr>
            <w:tcW w:w="923" w:type="pct"/>
            <w:shd w:val="clear" w:color="auto" w:fill="17365D" w:themeFill="text2" w:themeFillShade="BF"/>
          </w:tcPr>
          <w:p w14:paraId="3C2337C1" w14:textId="77777777" w:rsidR="00E46697" w:rsidRPr="00893D62" w:rsidRDefault="00E46697" w:rsidP="00893D62">
            <w:pPr>
              <w:pStyle w:val="Tabelanagwekdolewej"/>
            </w:pPr>
            <w:r w:rsidRPr="00893D62">
              <w:t>Zakres</w:t>
            </w:r>
          </w:p>
        </w:tc>
        <w:tc>
          <w:tcPr>
            <w:tcW w:w="4077" w:type="pct"/>
          </w:tcPr>
          <w:p w14:paraId="2E1EACDF" w14:textId="77777777" w:rsidR="00E46697" w:rsidRPr="00893D62" w:rsidRDefault="00E46697" w:rsidP="00893D62">
            <w:pPr>
              <w:pStyle w:val="tabelanormalny"/>
              <w:rPr>
                <w:sz w:val="20"/>
              </w:rPr>
            </w:pPr>
            <w:r w:rsidRPr="00893D62">
              <w:rPr>
                <w:sz w:val="20"/>
              </w:rPr>
              <w:t xml:space="preserve">Załącznik nr 1 - szablon wniosku o nadanie uprawnień do środowiska integracyjnego </w:t>
            </w:r>
          </w:p>
        </w:tc>
      </w:tr>
      <w:tr w:rsidR="00E46697" w:rsidRPr="00893D62" w14:paraId="2F308B03" w14:textId="77777777" w:rsidTr="5F43C424">
        <w:trPr>
          <w:trHeight w:val="283"/>
        </w:trPr>
        <w:tc>
          <w:tcPr>
            <w:tcW w:w="923" w:type="pct"/>
            <w:shd w:val="clear" w:color="auto" w:fill="17365D" w:themeFill="text2" w:themeFillShade="BF"/>
          </w:tcPr>
          <w:p w14:paraId="08C355C2" w14:textId="77777777" w:rsidR="00E46697" w:rsidRPr="0057556E" w:rsidRDefault="00E46697" w:rsidP="00893D62">
            <w:pPr>
              <w:pStyle w:val="Tabelanagwekdolewej"/>
            </w:pPr>
            <w:r w:rsidRPr="0057556E">
              <w:t>Nazwa pliku</w:t>
            </w:r>
          </w:p>
        </w:tc>
        <w:tc>
          <w:tcPr>
            <w:tcW w:w="4077" w:type="pct"/>
          </w:tcPr>
          <w:p w14:paraId="48BDAA06" w14:textId="7D04C3C8" w:rsidR="00E46697" w:rsidRPr="0057556E" w:rsidRDefault="00DE482B" w:rsidP="0057556E">
            <w:pPr>
              <w:pStyle w:val="tabelanormalny"/>
              <w:rPr>
                <w:sz w:val="20"/>
              </w:rPr>
            </w:pPr>
            <w:r w:rsidRPr="00DE482B">
              <w:rPr>
                <w:sz w:val="20"/>
              </w:rPr>
              <w:t>P1-DS-Z2-Pliki_WSDL_XSD_20260122</w:t>
            </w:r>
            <w:r w:rsidR="0057556E" w:rsidRPr="0057556E">
              <w:rPr>
                <w:sz w:val="20"/>
              </w:rPr>
              <w:t>.zip</w:t>
            </w:r>
          </w:p>
        </w:tc>
      </w:tr>
      <w:tr w:rsidR="00E46697" w:rsidRPr="00893D62" w14:paraId="1998461B" w14:textId="77777777" w:rsidTr="5F43C424">
        <w:trPr>
          <w:trHeight w:val="283"/>
        </w:trPr>
        <w:tc>
          <w:tcPr>
            <w:tcW w:w="923" w:type="pct"/>
            <w:shd w:val="clear" w:color="auto" w:fill="17365D" w:themeFill="text2" w:themeFillShade="BF"/>
          </w:tcPr>
          <w:p w14:paraId="7451BBF7" w14:textId="77777777" w:rsidR="00E46697" w:rsidRPr="00893D62" w:rsidRDefault="00E46697" w:rsidP="00893D62">
            <w:pPr>
              <w:pStyle w:val="Tabelanagwekdolewej"/>
            </w:pPr>
            <w:r w:rsidRPr="00893D62">
              <w:t>Zakres</w:t>
            </w:r>
          </w:p>
        </w:tc>
        <w:tc>
          <w:tcPr>
            <w:tcW w:w="4077" w:type="pct"/>
          </w:tcPr>
          <w:p w14:paraId="7EA4F6AD" w14:textId="77777777" w:rsidR="00E46697" w:rsidRPr="00893D62" w:rsidRDefault="00E46697" w:rsidP="00893D62">
            <w:pPr>
              <w:pStyle w:val="tabelanormalny"/>
              <w:rPr>
                <w:sz w:val="20"/>
              </w:rPr>
            </w:pPr>
            <w:r w:rsidRPr="00893D62">
              <w:rPr>
                <w:sz w:val="20"/>
              </w:rPr>
              <w:t>Załącznik nr 2 - pliki WSDL i XSD</w:t>
            </w:r>
          </w:p>
        </w:tc>
      </w:tr>
      <w:tr w:rsidR="00E46697" w:rsidRPr="00893D62" w14:paraId="5D19975D" w14:textId="77777777" w:rsidTr="5F43C424">
        <w:trPr>
          <w:trHeight w:val="283"/>
        </w:trPr>
        <w:tc>
          <w:tcPr>
            <w:tcW w:w="923" w:type="pct"/>
            <w:shd w:val="clear" w:color="auto" w:fill="17365D" w:themeFill="text2" w:themeFillShade="BF"/>
          </w:tcPr>
          <w:p w14:paraId="01C64C02" w14:textId="77777777" w:rsidR="00E46697" w:rsidRPr="00893D62" w:rsidRDefault="00E46697" w:rsidP="00893D62">
            <w:pPr>
              <w:pStyle w:val="Tabelanagwekdolewej"/>
            </w:pPr>
            <w:r w:rsidRPr="00893D62">
              <w:t>Nazwa pliku</w:t>
            </w:r>
          </w:p>
        </w:tc>
        <w:tc>
          <w:tcPr>
            <w:tcW w:w="4077" w:type="pct"/>
          </w:tcPr>
          <w:p w14:paraId="2F5EA62B" w14:textId="77777777" w:rsidR="00E46697" w:rsidRPr="00893D62" w:rsidRDefault="00E46697" w:rsidP="00893D62">
            <w:pPr>
              <w:pStyle w:val="tabelanormalny"/>
              <w:rPr>
                <w:sz w:val="20"/>
              </w:rPr>
            </w:pPr>
            <w:r w:rsidRPr="00893D62">
              <w:rPr>
                <w:sz w:val="20"/>
              </w:rPr>
              <w:t>P1-DS-Z3_Kody_wyników_operacji.xlsx</w:t>
            </w:r>
          </w:p>
        </w:tc>
      </w:tr>
      <w:tr w:rsidR="00E46697" w:rsidRPr="00893D62" w14:paraId="0DEBA1AA" w14:textId="77777777" w:rsidTr="5F43C424">
        <w:trPr>
          <w:trHeight w:val="283"/>
        </w:trPr>
        <w:tc>
          <w:tcPr>
            <w:tcW w:w="923" w:type="pct"/>
            <w:shd w:val="clear" w:color="auto" w:fill="17365D" w:themeFill="text2" w:themeFillShade="BF"/>
          </w:tcPr>
          <w:p w14:paraId="39D0B02A" w14:textId="77777777" w:rsidR="00E46697" w:rsidRPr="00893D62" w:rsidRDefault="00E46697" w:rsidP="00893D62">
            <w:pPr>
              <w:pStyle w:val="Tabelanagwekdolewej"/>
            </w:pPr>
            <w:r w:rsidRPr="00893D62">
              <w:t>Zakres</w:t>
            </w:r>
          </w:p>
        </w:tc>
        <w:tc>
          <w:tcPr>
            <w:tcW w:w="4077" w:type="pct"/>
          </w:tcPr>
          <w:p w14:paraId="16030BE2" w14:textId="77777777" w:rsidR="00E46697" w:rsidRPr="00893D62" w:rsidRDefault="00E46697" w:rsidP="00893D62">
            <w:pPr>
              <w:pStyle w:val="tabelanormalny"/>
              <w:rPr>
                <w:sz w:val="20"/>
              </w:rPr>
            </w:pPr>
            <w:r w:rsidRPr="00893D62">
              <w:rPr>
                <w:sz w:val="20"/>
              </w:rPr>
              <w:t>Załącznik nr 3 - kody wyników operacji</w:t>
            </w:r>
          </w:p>
        </w:tc>
      </w:tr>
      <w:tr w:rsidR="56BA2714" w14:paraId="50CB36BC" w14:textId="77777777" w:rsidTr="5F43C424">
        <w:trPr>
          <w:trHeight w:val="283"/>
        </w:trPr>
        <w:tc>
          <w:tcPr>
            <w:tcW w:w="923" w:type="pct"/>
            <w:shd w:val="clear" w:color="auto" w:fill="17365D" w:themeFill="text2" w:themeFillShade="BF"/>
          </w:tcPr>
          <w:p w14:paraId="4D76BD54" w14:textId="77777777" w:rsidR="56BA2714" w:rsidRDefault="56BA2714" w:rsidP="56BA2714">
            <w:pPr>
              <w:pStyle w:val="Tabelanagwekdolewej"/>
            </w:pPr>
            <w:r>
              <w:t>Nazwa pliku</w:t>
            </w:r>
          </w:p>
        </w:tc>
        <w:tc>
          <w:tcPr>
            <w:tcW w:w="4077" w:type="pct"/>
          </w:tcPr>
          <w:p w14:paraId="204CDF86" w14:textId="202A8AEC" w:rsidR="50C8634A" w:rsidRDefault="50C8634A" w:rsidP="56BA2714">
            <w:pPr>
              <w:pStyle w:val="tabelanormalny"/>
              <w:rPr>
                <w:sz w:val="20"/>
              </w:rPr>
            </w:pPr>
            <w:r w:rsidRPr="56BA2714">
              <w:rPr>
                <w:sz w:val="20"/>
              </w:rPr>
              <w:t>P1-DS-Z4-Lista_regul</w:t>
            </w:r>
            <w:r w:rsidR="21FE0DDE" w:rsidRPr="56BA2714">
              <w:rPr>
                <w:sz w:val="20"/>
              </w:rPr>
              <w:t>.xlsx</w:t>
            </w:r>
          </w:p>
        </w:tc>
      </w:tr>
      <w:tr w:rsidR="56BA2714" w14:paraId="5E2CF786" w14:textId="77777777" w:rsidTr="5F43C424">
        <w:trPr>
          <w:trHeight w:val="283"/>
        </w:trPr>
        <w:tc>
          <w:tcPr>
            <w:tcW w:w="923" w:type="pct"/>
            <w:shd w:val="clear" w:color="auto" w:fill="17365D" w:themeFill="text2" w:themeFillShade="BF"/>
          </w:tcPr>
          <w:p w14:paraId="49A57CF3" w14:textId="77777777" w:rsidR="56BA2714" w:rsidRDefault="56BA2714" w:rsidP="56BA2714">
            <w:pPr>
              <w:pStyle w:val="Tabelanagwekdolewej"/>
            </w:pPr>
            <w:r>
              <w:t>Zakres</w:t>
            </w:r>
          </w:p>
        </w:tc>
        <w:tc>
          <w:tcPr>
            <w:tcW w:w="4077" w:type="pct"/>
          </w:tcPr>
          <w:p w14:paraId="5C6D625E" w14:textId="678A4842" w:rsidR="56BA2714" w:rsidRDefault="56BA2714" w:rsidP="56BA2714">
            <w:pPr>
              <w:pStyle w:val="tabelanormalny"/>
              <w:rPr>
                <w:sz w:val="20"/>
              </w:rPr>
            </w:pPr>
            <w:r w:rsidRPr="56BA2714">
              <w:rPr>
                <w:sz w:val="20"/>
              </w:rPr>
              <w:t xml:space="preserve">Załącznik nr </w:t>
            </w:r>
            <w:r w:rsidR="2B3BCE74" w:rsidRPr="56BA2714">
              <w:rPr>
                <w:sz w:val="20"/>
              </w:rPr>
              <w:t>4</w:t>
            </w:r>
            <w:r w:rsidR="2DE1A20A" w:rsidRPr="56BA2714">
              <w:rPr>
                <w:sz w:val="20"/>
              </w:rPr>
              <w:t xml:space="preserve"> – lista reguł weryfikacyjnych</w:t>
            </w:r>
            <w:r w:rsidR="01CA7414" w:rsidRPr="56BA2714">
              <w:rPr>
                <w:sz w:val="20"/>
              </w:rPr>
              <w:t xml:space="preserve"> dla dokumentów </w:t>
            </w:r>
            <w:r w:rsidR="000C5EAB">
              <w:rPr>
                <w:sz w:val="20"/>
              </w:rPr>
              <w:t>HMF</w:t>
            </w:r>
          </w:p>
        </w:tc>
      </w:tr>
    </w:tbl>
    <w:p w14:paraId="42481A74" w14:textId="77777777" w:rsidR="00B06EA8" w:rsidRPr="00893D62" w:rsidRDefault="00B06EA8" w:rsidP="00893D62">
      <w:pPr>
        <w:widowControl w:val="0"/>
        <w:rPr>
          <w:b/>
          <w:color w:val="17365D"/>
        </w:rPr>
      </w:pPr>
      <w:r w:rsidRPr="00893D62">
        <w:br w:type="page"/>
      </w:r>
    </w:p>
    <w:p w14:paraId="28076A48" w14:textId="6D3C6DAB" w:rsidR="00E46697" w:rsidRPr="00893D62" w:rsidRDefault="130D2C36" w:rsidP="00893D62">
      <w:pPr>
        <w:pStyle w:val="spistreci-tytu"/>
        <w:pageBreakBefore w:val="0"/>
        <w:widowControl w:val="0"/>
      </w:pPr>
      <w:r w:rsidRPr="00893D62">
        <w:lastRenderedPageBreak/>
        <w:t>Spis treści</w:t>
      </w:r>
    </w:p>
    <w:p w14:paraId="372DF05E" w14:textId="4B43FA40" w:rsidR="00177A63" w:rsidRDefault="00E46697">
      <w:pPr>
        <w:pStyle w:val="Spistreci1"/>
        <w:rPr>
          <w:rFonts w:asciiTheme="minorHAnsi" w:eastAsiaTheme="minorEastAsia" w:hAnsiTheme="minorHAnsi" w:cstheme="minorBidi"/>
          <w:b w:val="0"/>
          <w:noProof/>
          <w:kern w:val="2"/>
          <w:sz w:val="24"/>
          <w:lang w:eastAsia="pl-PL"/>
          <w14:ligatures w14:val="standardContextual"/>
        </w:rPr>
      </w:pPr>
      <w:r w:rsidRPr="00893D62">
        <w:fldChar w:fldCharType="begin"/>
      </w:r>
      <w:r w:rsidRPr="00893D62">
        <w:instrText xml:space="preserve"> TOC \o "1-3" \h \z \u </w:instrText>
      </w:r>
      <w:r w:rsidRPr="00893D62">
        <w:fldChar w:fldCharType="separate"/>
      </w:r>
      <w:hyperlink w:anchor="_Toc219984207" w:history="1">
        <w:r w:rsidR="00177A63" w:rsidRPr="00081CC8">
          <w:rPr>
            <w:rStyle w:val="Hipercze"/>
            <w:noProof/>
          </w:rPr>
          <w:t>1.</w:t>
        </w:r>
        <w:r w:rsidR="00177A63">
          <w:rPr>
            <w:rFonts w:asciiTheme="minorHAnsi" w:eastAsiaTheme="minorEastAsia" w:hAnsiTheme="minorHAnsi" w:cstheme="minorBidi"/>
            <w:b w:val="0"/>
            <w:noProof/>
            <w:kern w:val="2"/>
            <w:sz w:val="24"/>
            <w:lang w:eastAsia="pl-PL"/>
            <w14:ligatures w14:val="standardContextual"/>
          </w:rPr>
          <w:tab/>
        </w:r>
        <w:r w:rsidR="00177A63" w:rsidRPr="00081CC8">
          <w:rPr>
            <w:rStyle w:val="Hipercze"/>
            <w:noProof/>
          </w:rPr>
          <w:t>Wstęp</w:t>
        </w:r>
        <w:r w:rsidR="00177A63">
          <w:rPr>
            <w:noProof/>
            <w:webHidden/>
          </w:rPr>
          <w:tab/>
        </w:r>
        <w:r w:rsidR="00177A63">
          <w:rPr>
            <w:noProof/>
            <w:webHidden/>
          </w:rPr>
          <w:fldChar w:fldCharType="begin"/>
        </w:r>
        <w:r w:rsidR="00177A63">
          <w:rPr>
            <w:noProof/>
            <w:webHidden/>
          </w:rPr>
          <w:instrText xml:space="preserve"> PAGEREF _Toc219984207 \h </w:instrText>
        </w:r>
        <w:r w:rsidR="00177A63">
          <w:rPr>
            <w:noProof/>
            <w:webHidden/>
          </w:rPr>
        </w:r>
        <w:r w:rsidR="00177A63">
          <w:rPr>
            <w:noProof/>
            <w:webHidden/>
          </w:rPr>
          <w:fldChar w:fldCharType="separate"/>
        </w:r>
        <w:r w:rsidR="00177A63">
          <w:rPr>
            <w:noProof/>
            <w:webHidden/>
          </w:rPr>
          <w:t>6</w:t>
        </w:r>
        <w:r w:rsidR="00177A63">
          <w:rPr>
            <w:noProof/>
            <w:webHidden/>
          </w:rPr>
          <w:fldChar w:fldCharType="end"/>
        </w:r>
      </w:hyperlink>
    </w:p>
    <w:p w14:paraId="786B1160" w14:textId="17DCD947" w:rsidR="00177A63" w:rsidRDefault="00177A63">
      <w:pPr>
        <w:pStyle w:val="Spistreci2"/>
        <w:rPr>
          <w:rFonts w:asciiTheme="minorHAnsi" w:eastAsiaTheme="minorEastAsia" w:hAnsiTheme="minorHAnsi" w:cstheme="minorBidi"/>
          <w:noProof/>
          <w:kern w:val="2"/>
          <w:sz w:val="24"/>
          <w:lang w:eastAsia="pl-PL"/>
          <w14:ligatures w14:val="standardContextual"/>
        </w:rPr>
      </w:pPr>
      <w:hyperlink w:anchor="_Toc219984208" w:history="1">
        <w:r w:rsidRPr="00081CC8">
          <w:rPr>
            <w:rStyle w:val="Hipercze"/>
            <w:noProof/>
          </w:rPr>
          <w:t>1.1.</w:t>
        </w:r>
        <w:r>
          <w:rPr>
            <w:rFonts w:asciiTheme="minorHAnsi" w:eastAsiaTheme="minorEastAsia" w:hAnsiTheme="minorHAnsi" w:cstheme="minorBidi"/>
            <w:noProof/>
            <w:kern w:val="2"/>
            <w:sz w:val="24"/>
            <w:lang w:eastAsia="pl-PL"/>
            <w14:ligatures w14:val="standardContextual"/>
          </w:rPr>
          <w:tab/>
        </w:r>
        <w:r w:rsidRPr="00081CC8">
          <w:rPr>
            <w:rStyle w:val="Hipercze"/>
            <w:noProof/>
          </w:rPr>
          <w:t>Cel i zakres dokumentu</w:t>
        </w:r>
        <w:r>
          <w:rPr>
            <w:noProof/>
            <w:webHidden/>
          </w:rPr>
          <w:tab/>
        </w:r>
        <w:r>
          <w:rPr>
            <w:noProof/>
            <w:webHidden/>
          </w:rPr>
          <w:fldChar w:fldCharType="begin"/>
        </w:r>
        <w:r>
          <w:rPr>
            <w:noProof/>
            <w:webHidden/>
          </w:rPr>
          <w:instrText xml:space="preserve"> PAGEREF _Toc219984208 \h </w:instrText>
        </w:r>
        <w:r>
          <w:rPr>
            <w:noProof/>
            <w:webHidden/>
          </w:rPr>
        </w:r>
        <w:r>
          <w:rPr>
            <w:noProof/>
            <w:webHidden/>
          </w:rPr>
          <w:fldChar w:fldCharType="separate"/>
        </w:r>
        <w:r>
          <w:rPr>
            <w:noProof/>
            <w:webHidden/>
          </w:rPr>
          <w:t>6</w:t>
        </w:r>
        <w:r>
          <w:rPr>
            <w:noProof/>
            <w:webHidden/>
          </w:rPr>
          <w:fldChar w:fldCharType="end"/>
        </w:r>
      </w:hyperlink>
    </w:p>
    <w:p w14:paraId="3E8677CD" w14:textId="18CF47F9" w:rsidR="00177A63" w:rsidRDefault="00177A63">
      <w:pPr>
        <w:pStyle w:val="Spistreci2"/>
        <w:rPr>
          <w:rFonts w:asciiTheme="minorHAnsi" w:eastAsiaTheme="minorEastAsia" w:hAnsiTheme="minorHAnsi" w:cstheme="minorBidi"/>
          <w:noProof/>
          <w:kern w:val="2"/>
          <w:sz w:val="24"/>
          <w:lang w:eastAsia="pl-PL"/>
          <w14:ligatures w14:val="standardContextual"/>
        </w:rPr>
      </w:pPr>
      <w:hyperlink w:anchor="_Toc219984209" w:history="1">
        <w:r w:rsidRPr="00081CC8">
          <w:rPr>
            <w:rStyle w:val="Hipercze"/>
            <w:noProof/>
          </w:rPr>
          <w:t>1.2.</w:t>
        </w:r>
        <w:r>
          <w:rPr>
            <w:rFonts w:asciiTheme="minorHAnsi" w:eastAsiaTheme="minorEastAsia" w:hAnsiTheme="minorHAnsi" w:cstheme="minorBidi"/>
            <w:noProof/>
            <w:kern w:val="2"/>
            <w:sz w:val="24"/>
            <w:lang w:eastAsia="pl-PL"/>
            <w14:ligatures w14:val="standardContextual"/>
          </w:rPr>
          <w:tab/>
        </w:r>
        <w:r w:rsidRPr="00081CC8">
          <w:rPr>
            <w:rStyle w:val="Hipercze"/>
            <w:noProof/>
          </w:rPr>
          <w:t>Wykorzystywane skróty i terminy</w:t>
        </w:r>
        <w:r>
          <w:rPr>
            <w:noProof/>
            <w:webHidden/>
          </w:rPr>
          <w:tab/>
        </w:r>
        <w:r>
          <w:rPr>
            <w:noProof/>
            <w:webHidden/>
          </w:rPr>
          <w:fldChar w:fldCharType="begin"/>
        </w:r>
        <w:r>
          <w:rPr>
            <w:noProof/>
            <w:webHidden/>
          </w:rPr>
          <w:instrText xml:space="preserve"> PAGEREF _Toc219984209 \h </w:instrText>
        </w:r>
        <w:r>
          <w:rPr>
            <w:noProof/>
            <w:webHidden/>
          </w:rPr>
        </w:r>
        <w:r>
          <w:rPr>
            <w:noProof/>
            <w:webHidden/>
          </w:rPr>
          <w:fldChar w:fldCharType="separate"/>
        </w:r>
        <w:r>
          <w:rPr>
            <w:noProof/>
            <w:webHidden/>
          </w:rPr>
          <w:t>6</w:t>
        </w:r>
        <w:r>
          <w:rPr>
            <w:noProof/>
            <w:webHidden/>
          </w:rPr>
          <w:fldChar w:fldCharType="end"/>
        </w:r>
      </w:hyperlink>
    </w:p>
    <w:p w14:paraId="47AECAEA" w14:textId="67D72BE0" w:rsidR="00177A63" w:rsidRDefault="00177A63">
      <w:pPr>
        <w:pStyle w:val="Spistreci1"/>
        <w:rPr>
          <w:rFonts w:asciiTheme="minorHAnsi" w:eastAsiaTheme="minorEastAsia" w:hAnsiTheme="minorHAnsi" w:cstheme="minorBidi"/>
          <w:b w:val="0"/>
          <w:noProof/>
          <w:kern w:val="2"/>
          <w:sz w:val="24"/>
          <w:lang w:eastAsia="pl-PL"/>
          <w14:ligatures w14:val="standardContextual"/>
        </w:rPr>
      </w:pPr>
      <w:hyperlink w:anchor="_Toc219984210" w:history="1">
        <w:r w:rsidRPr="00081CC8">
          <w:rPr>
            <w:rStyle w:val="Hipercze"/>
            <w:noProof/>
          </w:rPr>
          <w:t>2.</w:t>
        </w:r>
        <w:r>
          <w:rPr>
            <w:rFonts w:asciiTheme="minorHAnsi" w:eastAsiaTheme="minorEastAsia" w:hAnsiTheme="minorHAnsi" w:cstheme="minorBidi"/>
            <w:b w:val="0"/>
            <w:noProof/>
            <w:kern w:val="2"/>
            <w:sz w:val="24"/>
            <w:lang w:eastAsia="pl-PL"/>
            <w14:ligatures w14:val="standardContextual"/>
          </w:rPr>
          <w:tab/>
        </w:r>
        <w:r w:rsidRPr="00081CC8">
          <w:rPr>
            <w:rStyle w:val="Hipercze"/>
            <w:noProof/>
          </w:rPr>
          <w:t>Ogólny opis systemu P1 w zakresie MPR</w:t>
        </w:r>
        <w:r>
          <w:rPr>
            <w:noProof/>
            <w:webHidden/>
          </w:rPr>
          <w:tab/>
        </w:r>
        <w:r>
          <w:rPr>
            <w:noProof/>
            <w:webHidden/>
          </w:rPr>
          <w:fldChar w:fldCharType="begin"/>
        </w:r>
        <w:r>
          <w:rPr>
            <w:noProof/>
            <w:webHidden/>
          </w:rPr>
          <w:instrText xml:space="preserve"> PAGEREF _Toc219984210 \h </w:instrText>
        </w:r>
        <w:r>
          <w:rPr>
            <w:noProof/>
            <w:webHidden/>
          </w:rPr>
        </w:r>
        <w:r>
          <w:rPr>
            <w:noProof/>
            <w:webHidden/>
          </w:rPr>
          <w:fldChar w:fldCharType="separate"/>
        </w:r>
        <w:r>
          <w:rPr>
            <w:noProof/>
            <w:webHidden/>
          </w:rPr>
          <w:t>9</w:t>
        </w:r>
        <w:r>
          <w:rPr>
            <w:noProof/>
            <w:webHidden/>
          </w:rPr>
          <w:fldChar w:fldCharType="end"/>
        </w:r>
      </w:hyperlink>
    </w:p>
    <w:p w14:paraId="17AB4BE0" w14:textId="5BD91439" w:rsidR="00177A63" w:rsidRDefault="00177A63">
      <w:pPr>
        <w:pStyle w:val="Spistreci1"/>
        <w:rPr>
          <w:rFonts w:asciiTheme="minorHAnsi" w:eastAsiaTheme="minorEastAsia" w:hAnsiTheme="minorHAnsi" w:cstheme="minorBidi"/>
          <w:b w:val="0"/>
          <w:noProof/>
          <w:kern w:val="2"/>
          <w:sz w:val="24"/>
          <w:lang w:eastAsia="pl-PL"/>
          <w14:ligatures w14:val="standardContextual"/>
        </w:rPr>
      </w:pPr>
      <w:hyperlink w:anchor="_Toc219984211" w:history="1">
        <w:r w:rsidRPr="00081CC8">
          <w:rPr>
            <w:rStyle w:val="Hipercze"/>
            <w:noProof/>
          </w:rPr>
          <w:t>3.</w:t>
        </w:r>
        <w:r>
          <w:rPr>
            <w:rFonts w:asciiTheme="minorHAnsi" w:eastAsiaTheme="minorEastAsia" w:hAnsiTheme="minorHAnsi" w:cstheme="minorBidi"/>
            <w:b w:val="0"/>
            <w:noProof/>
            <w:kern w:val="2"/>
            <w:sz w:val="24"/>
            <w:lang w:eastAsia="pl-PL"/>
            <w14:ligatures w14:val="standardContextual"/>
          </w:rPr>
          <w:tab/>
        </w:r>
        <w:r w:rsidRPr="00081CC8">
          <w:rPr>
            <w:rStyle w:val="Hipercze"/>
            <w:noProof/>
          </w:rPr>
          <w:t>Dostęp do systemu P1</w:t>
        </w:r>
        <w:r>
          <w:rPr>
            <w:noProof/>
            <w:webHidden/>
          </w:rPr>
          <w:tab/>
        </w:r>
        <w:r>
          <w:rPr>
            <w:noProof/>
            <w:webHidden/>
          </w:rPr>
          <w:fldChar w:fldCharType="begin"/>
        </w:r>
        <w:r>
          <w:rPr>
            <w:noProof/>
            <w:webHidden/>
          </w:rPr>
          <w:instrText xml:space="preserve"> PAGEREF _Toc219984211 \h </w:instrText>
        </w:r>
        <w:r>
          <w:rPr>
            <w:noProof/>
            <w:webHidden/>
          </w:rPr>
        </w:r>
        <w:r>
          <w:rPr>
            <w:noProof/>
            <w:webHidden/>
          </w:rPr>
          <w:fldChar w:fldCharType="separate"/>
        </w:r>
        <w:r>
          <w:rPr>
            <w:noProof/>
            <w:webHidden/>
          </w:rPr>
          <w:t>10</w:t>
        </w:r>
        <w:r>
          <w:rPr>
            <w:noProof/>
            <w:webHidden/>
          </w:rPr>
          <w:fldChar w:fldCharType="end"/>
        </w:r>
      </w:hyperlink>
    </w:p>
    <w:p w14:paraId="218A9430" w14:textId="6BBD36FC" w:rsidR="00177A63" w:rsidRDefault="00177A63">
      <w:pPr>
        <w:pStyle w:val="Spistreci2"/>
        <w:rPr>
          <w:rFonts w:asciiTheme="minorHAnsi" w:eastAsiaTheme="minorEastAsia" w:hAnsiTheme="minorHAnsi" w:cstheme="minorBidi"/>
          <w:noProof/>
          <w:kern w:val="2"/>
          <w:sz w:val="24"/>
          <w:lang w:eastAsia="pl-PL"/>
          <w14:ligatures w14:val="standardContextual"/>
        </w:rPr>
      </w:pPr>
      <w:hyperlink w:anchor="_Toc219984212" w:history="1">
        <w:r w:rsidRPr="00081CC8">
          <w:rPr>
            <w:rStyle w:val="Hipercze"/>
            <w:noProof/>
          </w:rPr>
          <w:t>3.1.</w:t>
        </w:r>
        <w:r>
          <w:rPr>
            <w:rFonts w:asciiTheme="minorHAnsi" w:eastAsiaTheme="minorEastAsia" w:hAnsiTheme="minorHAnsi" w:cstheme="minorBidi"/>
            <w:noProof/>
            <w:kern w:val="2"/>
            <w:sz w:val="24"/>
            <w:lang w:eastAsia="pl-PL"/>
            <w14:ligatures w14:val="standardContextual"/>
          </w:rPr>
          <w:tab/>
        </w:r>
        <w:r w:rsidRPr="00081CC8">
          <w:rPr>
            <w:rStyle w:val="Hipercze"/>
            <w:noProof/>
          </w:rPr>
          <w:t>Opis środowiska integracyjnego</w:t>
        </w:r>
        <w:r>
          <w:rPr>
            <w:noProof/>
            <w:webHidden/>
          </w:rPr>
          <w:tab/>
        </w:r>
        <w:r>
          <w:rPr>
            <w:noProof/>
            <w:webHidden/>
          </w:rPr>
          <w:fldChar w:fldCharType="begin"/>
        </w:r>
        <w:r>
          <w:rPr>
            <w:noProof/>
            <w:webHidden/>
          </w:rPr>
          <w:instrText xml:space="preserve"> PAGEREF _Toc219984212 \h </w:instrText>
        </w:r>
        <w:r>
          <w:rPr>
            <w:noProof/>
            <w:webHidden/>
          </w:rPr>
        </w:r>
        <w:r>
          <w:rPr>
            <w:noProof/>
            <w:webHidden/>
          </w:rPr>
          <w:fldChar w:fldCharType="separate"/>
        </w:r>
        <w:r>
          <w:rPr>
            <w:noProof/>
            <w:webHidden/>
          </w:rPr>
          <w:t>10</w:t>
        </w:r>
        <w:r>
          <w:rPr>
            <w:noProof/>
            <w:webHidden/>
          </w:rPr>
          <w:fldChar w:fldCharType="end"/>
        </w:r>
      </w:hyperlink>
    </w:p>
    <w:p w14:paraId="5C63B7AC" w14:textId="1824F2A2" w:rsidR="00177A63" w:rsidRDefault="00177A63">
      <w:pPr>
        <w:pStyle w:val="Spistreci2"/>
        <w:rPr>
          <w:rFonts w:asciiTheme="minorHAnsi" w:eastAsiaTheme="minorEastAsia" w:hAnsiTheme="minorHAnsi" w:cstheme="minorBidi"/>
          <w:noProof/>
          <w:kern w:val="2"/>
          <w:sz w:val="24"/>
          <w:lang w:eastAsia="pl-PL"/>
          <w14:ligatures w14:val="standardContextual"/>
        </w:rPr>
      </w:pPr>
      <w:hyperlink w:anchor="_Toc219984213" w:history="1">
        <w:r w:rsidRPr="00081CC8">
          <w:rPr>
            <w:rStyle w:val="Hipercze"/>
            <w:noProof/>
          </w:rPr>
          <w:t>3.2.</w:t>
        </w:r>
        <w:r>
          <w:rPr>
            <w:rFonts w:asciiTheme="minorHAnsi" w:eastAsiaTheme="minorEastAsia" w:hAnsiTheme="minorHAnsi" w:cstheme="minorBidi"/>
            <w:noProof/>
            <w:kern w:val="2"/>
            <w:sz w:val="24"/>
            <w:lang w:eastAsia="pl-PL"/>
            <w14:ligatures w14:val="standardContextual"/>
          </w:rPr>
          <w:tab/>
        </w:r>
        <w:r w:rsidRPr="00081CC8">
          <w:rPr>
            <w:rStyle w:val="Hipercze"/>
            <w:noProof/>
          </w:rPr>
          <w:t>Zakres informacyjny wniosku o dostęp do środowiska integracyjnego</w:t>
        </w:r>
        <w:r>
          <w:rPr>
            <w:noProof/>
            <w:webHidden/>
          </w:rPr>
          <w:tab/>
        </w:r>
        <w:r>
          <w:rPr>
            <w:noProof/>
            <w:webHidden/>
          </w:rPr>
          <w:fldChar w:fldCharType="begin"/>
        </w:r>
        <w:r>
          <w:rPr>
            <w:noProof/>
            <w:webHidden/>
          </w:rPr>
          <w:instrText xml:space="preserve"> PAGEREF _Toc219984213 \h </w:instrText>
        </w:r>
        <w:r>
          <w:rPr>
            <w:noProof/>
            <w:webHidden/>
          </w:rPr>
        </w:r>
        <w:r>
          <w:rPr>
            <w:noProof/>
            <w:webHidden/>
          </w:rPr>
          <w:fldChar w:fldCharType="separate"/>
        </w:r>
        <w:r>
          <w:rPr>
            <w:noProof/>
            <w:webHidden/>
          </w:rPr>
          <w:t>11</w:t>
        </w:r>
        <w:r>
          <w:rPr>
            <w:noProof/>
            <w:webHidden/>
          </w:rPr>
          <w:fldChar w:fldCharType="end"/>
        </w:r>
      </w:hyperlink>
    </w:p>
    <w:p w14:paraId="788A3133" w14:textId="4291AB2C" w:rsidR="00177A63" w:rsidRDefault="00177A63">
      <w:pPr>
        <w:pStyle w:val="Spistreci2"/>
        <w:rPr>
          <w:rFonts w:asciiTheme="minorHAnsi" w:eastAsiaTheme="minorEastAsia" w:hAnsiTheme="minorHAnsi" w:cstheme="minorBidi"/>
          <w:noProof/>
          <w:kern w:val="2"/>
          <w:sz w:val="24"/>
          <w:lang w:eastAsia="pl-PL"/>
          <w14:ligatures w14:val="standardContextual"/>
        </w:rPr>
      </w:pPr>
      <w:hyperlink w:anchor="_Toc219984214" w:history="1">
        <w:r w:rsidRPr="00081CC8">
          <w:rPr>
            <w:rStyle w:val="Hipercze"/>
            <w:noProof/>
          </w:rPr>
          <w:t>3.3.</w:t>
        </w:r>
        <w:r>
          <w:rPr>
            <w:rFonts w:asciiTheme="minorHAnsi" w:eastAsiaTheme="minorEastAsia" w:hAnsiTheme="minorHAnsi" w:cstheme="minorBidi"/>
            <w:noProof/>
            <w:kern w:val="2"/>
            <w:sz w:val="24"/>
            <w:lang w:eastAsia="pl-PL"/>
            <w14:ligatures w14:val="standardContextual"/>
          </w:rPr>
          <w:tab/>
        </w:r>
        <w:r w:rsidRPr="00081CC8">
          <w:rPr>
            <w:rStyle w:val="Hipercze"/>
            <w:noProof/>
          </w:rPr>
          <w:t>Przebieg procesu nadawania dostępu do środowiska integracyjnego P1</w:t>
        </w:r>
        <w:r>
          <w:rPr>
            <w:noProof/>
            <w:webHidden/>
          </w:rPr>
          <w:tab/>
        </w:r>
        <w:r>
          <w:rPr>
            <w:noProof/>
            <w:webHidden/>
          </w:rPr>
          <w:fldChar w:fldCharType="begin"/>
        </w:r>
        <w:r>
          <w:rPr>
            <w:noProof/>
            <w:webHidden/>
          </w:rPr>
          <w:instrText xml:space="preserve"> PAGEREF _Toc219984214 \h </w:instrText>
        </w:r>
        <w:r>
          <w:rPr>
            <w:noProof/>
            <w:webHidden/>
          </w:rPr>
        </w:r>
        <w:r>
          <w:rPr>
            <w:noProof/>
            <w:webHidden/>
          </w:rPr>
          <w:fldChar w:fldCharType="separate"/>
        </w:r>
        <w:r>
          <w:rPr>
            <w:noProof/>
            <w:webHidden/>
          </w:rPr>
          <w:t>13</w:t>
        </w:r>
        <w:r>
          <w:rPr>
            <w:noProof/>
            <w:webHidden/>
          </w:rPr>
          <w:fldChar w:fldCharType="end"/>
        </w:r>
      </w:hyperlink>
    </w:p>
    <w:p w14:paraId="688E6B0F" w14:textId="3A360E17" w:rsidR="00177A63" w:rsidRDefault="00177A63">
      <w:pPr>
        <w:pStyle w:val="Spistreci1"/>
        <w:rPr>
          <w:rFonts w:asciiTheme="minorHAnsi" w:eastAsiaTheme="minorEastAsia" w:hAnsiTheme="minorHAnsi" w:cstheme="minorBidi"/>
          <w:b w:val="0"/>
          <w:noProof/>
          <w:kern w:val="2"/>
          <w:sz w:val="24"/>
          <w:lang w:eastAsia="pl-PL"/>
          <w14:ligatures w14:val="standardContextual"/>
        </w:rPr>
      </w:pPr>
      <w:hyperlink w:anchor="_Toc219984215" w:history="1">
        <w:r w:rsidRPr="00081CC8">
          <w:rPr>
            <w:rStyle w:val="Hipercze"/>
            <w:noProof/>
          </w:rPr>
          <w:t>4.</w:t>
        </w:r>
        <w:r>
          <w:rPr>
            <w:rFonts w:asciiTheme="minorHAnsi" w:eastAsiaTheme="minorEastAsia" w:hAnsiTheme="minorHAnsi" w:cstheme="minorBidi"/>
            <w:b w:val="0"/>
            <w:noProof/>
            <w:kern w:val="2"/>
            <w:sz w:val="24"/>
            <w:lang w:eastAsia="pl-PL"/>
            <w14:ligatures w14:val="standardContextual"/>
          </w:rPr>
          <w:tab/>
        </w:r>
        <w:r w:rsidRPr="00081CC8">
          <w:rPr>
            <w:rStyle w:val="Hipercze"/>
            <w:noProof/>
          </w:rPr>
          <w:t>Dostęp do usług sieciowych</w:t>
        </w:r>
        <w:r>
          <w:rPr>
            <w:noProof/>
            <w:webHidden/>
          </w:rPr>
          <w:tab/>
        </w:r>
        <w:r>
          <w:rPr>
            <w:noProof/>
            <w:webHidden/>
          </w:rPr>
          <w:fldChar w:fldCharType="begin"/>
        </w:r>
        <w:r>
          <w:rPr>
            <w:noProof/>
            <w:webHidden/>
          </w:rPr>
          <w:instrText xml:space="preserve"> PAGEREF _Toc219984215 \h </w:instrText>
        </w:r>
        <w:r>
          <w:rPr>
            <w:noProof/>
            <w:webHidden/>
          </w:rPr>
        </w:r>
        <w:r>
          <w:rPr>
            <w:noProof/>
            <w:webHidden/>
          </w:rPr>
          <w:fldChar w:fldCharType="separate"/>
        </w:r>
        <w:r>
          <w:rPr>
            <w:noProof/>
            <w:webHidden/>
          </w:rPr>
          <w:t>14</w:t>
        </w:r>
        <w:r>
          <w:rPr>
            <w:noProof/>
            <w:webHidden/>
          </w:rPr>
          <w:fldChar w:fldCharType="end"/>
        </w:r>
      </w:hyperlink>
    </w:p>
    <w:p w14:paraId="3AAE1044" w14:textId="6926144F" w:rsidR="00177A63" w:rsidRDefault="00177A63">
      <w:pPr>
        <w:pStyle w:val="Spistreci2"/>
        <w:rPr>
          <w:rFonts w:asciiTheme="minorHAnsi" w:eastAsiaTheme="minorEastAsia" w:hAnsiTheme="minorHAnsi" w:cstheme="minorBidi"/>
          <w:noProof/>
          <w:kern w:val="2"/>
          <w:sz w:val="24"/>
          <w:lang w:eastAsia="pl-PL"/>
          <w14:ligatures w14:val="standardContextual"/>
        </w:rPr>
      </w:pPr>
      <w:hyperlink w:anchor="_Toc219984216" w:history="1">
        <w:r w:rsidRPr="00081CC8">
          <w:rPr>
            <w:rStyle w:val="Hipercze"/>
            <w:noProof/>
          </w:rPr>
          <w:t>4.1.</w:t>
        </w:r>
        <w:r>
          <w:rPr>
            <w:rFonts w:asciiTheme="minorHAnsi" w:eastAsiaTheme="minorEastAsia" w:hAnsiTheme="minorHAnsi" w:cstheme="minorBidi"/>
            <w:noProof/>
            <w:kern w:val="2"/>
            <w:sz w:val="24"/>
            <w:lang w:eastAsia="pl-PL"/>
            <w14:ligatures w14:val="standardContextual"/>
          </w:rPr>
          <w:tab/>
        </w:r>
        <w:r w:rsidRPr="00081CC8">
          <w:rPr>
            <w:rStyle w:val="Hipercze"/>
            <w:noProof/>
          </w:rPr>
          <w:t>Warunki uzyskania dostępu do usług</w:t>
        </w:r>
        <w:r>
          <w:rPr>
            <w:noProof/>
            <w:webHidden/>
          </w:rPr>
          <w:tab/>
        </w:r>
        <w:r>
          <w:rPr>
            <w:noProof/>
            <w:webHidden/>
          </w:rPr>
          <w:fldChar w:fldCharType="begin"/>
        </w:r>
        <w:r>
          <w:rPr>
            <w:noProof/>
            <w:webHidden/>
          </w:rPr>
          <w:instrText xml:space="preserve"> PAGEREF _Toc219984216 \h </w:instrText>
        </w:r>
        <w:r>
          <w:rPr>
            <w:noProof/>
            <w:webHidden/>
          </w:rPr>
        </w:r>
        <w:r>
          <w:rPr>
            <w:noProof/>
            <w:webHidden/>
          </w:rPr>
          <w:fldChar w:fldCharType="separate"/>
        </w:r>
        <w:r>
          <w:rPr>
            <w:noProof/>
            <w:webHidden/>
          </w:rPr>
          <w:t>14</w:t>
        </w:r>
        <w:r>
          <w:rPr>
            <w:noProof/>
            <w:webHidden/>
          </w:rPr>
          <w:fldChar w:fldCharType="end"/>
        </w:r>
      </w:hyperlink>
    </w:p>
    <w:p w14:paraId="42B2D72C" w14:textId="38D9D627" w:rsidR="00177A63" w:rsidRDefault="00177A63">
      <w:pPr>
        <w:pStyle w:val="Spistreci2"/>
        <w:rPr>
          <w:rFonts w:asciiTheme="minorHAnsi" w:eastAsiaTheme="minorEastAsia" w:hAnsiTheme="minorHAnsi" w:cstheme="minorBidi"/>
          <w:noProof/>
          <w:kern w:val="2"/>
          <w:sz w:val="24"/>
          <w:lang w:eastAsia="pl-PL"/>
          <w14:ligatures w14:val="standardContextual"/>
        </w:rPr>
      </w:pPr>
      <w:hyperlink w:anchor="_Toc219984217" w:history="1">
        <w:r w:rsidRPr="00081CC8">
          <w:rPr>
            <w:rStyle w:val="Hipercze"/>
            <w:noProof/>
          </w:rPr>
          <w:t>4.2.</w:t>
        </w:r>
        <w:r>
          <w:rPr>
            <w:rFonts w:asciiTheme="minorHAnsi" w:eastAsiaTheme="minorEastAsia" w:hAnsiTheme="minorHAnsi" w:cstheme="minorBidi"/>
            <w:noProof/>
            <w:kern w:val="2"/>
            <w:sz w:val="24"/>
            <w:lang w:eastAsia="pl-PL"/>
            <w14:ligatures w14:val="standardContextual"/>
          </w:rPr>
          <w:tab/>
        </w:r>
        <w:r w:rsidRPr="00081CC8">
          <w:rPr>
            <w:rStyle w:val="Hipercze"/>
            <w:noProof/>
          </w:rPr>
          <w:t>Uwierzytelnienie systemu</w:t>
        </w:r>
        <w:r>
          <w:rPr>
            <w:noProof/>
            <w:webHidden/>
          </w:rPr>
          <w:tab/>
        </w:r>
        <w:r>
          <w:rPr>
            <w:noProof/>
            <w:webHidden/>
          </w:rPr>
          <w:fldChar w:fldCharType="begin"/>
        </w:r>
        <w:r>
          <w:rPr>
            <w:noProof/>
            <w:webHidden/>
          </w:rPr>
          <w:instrText xml:space="preserve"> PAGEREF _Toc219984217 \h </w:instrText>
        </w:r>
        <w:r>
          <w:rPr>
            <w:noProof/>
            <w:webHidden/>
          </w:rPr>
        </w:r>
        <w:r>
          <w:rPr>
            <w:noProof/>
            <w:webHidden/>
          </w:rPr>
          <w:fldChar w:fldCharType="separate"/>
        </w:r>
        <w:r>
          <w:rPr>
            <w:noProof/>
            <w:webHidden/>
          </w:rPr>
          <w:t>15</w:t>
        </w:r>
        <w:r>
          <w:rPr>
            <w:noProof/>
            <w:webHidden/>
          </w:rPr>
          <w:fldChar w:fldCharType="end"/>
        </w:r>
      </w:hyperlink>
    </w:p>
    <w:p w14:paraId="61F57DFC" w14:textId="57B249BE" w:rsidR="00177A63" w:rsidRDefault="00177A63">
      <w:pPr>
        <w:pStyle w:val="Spistreci2"/>
        <w:rPr>
          <w:rFonts w:asciiTheme="minorHAnsi" w:eastAsiaTheme="minorEastAsia" w:hAnsiTheme="minorHAnsi" w:cstheme="minorBidi"/>
          <w:noProof/>
          <w:kern w:val="2"/>
          <w:sz w:val="24"/>
          <w:lang w:eastAsia="pl-PL"/>
          <w14:ligatures w14:val="standardContextual"/>
        </w:rPr>
      </w:pPr>
      <w:hyperlink w:anchor="_Toc219984218" w:history="1">
        <w:r w:rsidRPr="00081CC8">
          <w:rPr>
            <w:rStyle w:val="Hipercze"/>
            <w:noProof/>
          </w:rPr>
          <w:t>4.3.</w:t>
        </w:r>
        <w:r>
          <w:rPr>
            <w:rFonts w:asciiTheme="minorHAnsi" w:eastAsiaTheme="minorEastAsia" w:hAnsiTheme="minorHAnsi" w:cstheme="minorBidi"/>
            <w:noProof/>
            <w:kern w:val="2"/>
            <w:sz w:val="24"/>
            <w:lang w:eastAsia="pl-PL"/>
            <w14:ligatures w14:val="standardContextual"/>
          </w:rPr>
          <w:tab/>
        </w:r>
        <w:r w:rsidRPr="00081CC8">
          <w:rPr>
            <w:rStyle w:val="Hipercze"/>
            <w:noProof/>
          </w:rPr>
          <w:t>Uwierzytelnienie danych</w:t>
        </w:r>
        <w:r>
          <w:rPr>
            <w:noProof/>
            <w:webHidden/>
          </w:rPr>
          <w:tab/>
        </w:r>
        <w:r>
          <w:rPr>
            <w:noProof/>
            <w:webHidden/>
          </w:rPr>
          <w:fldChar w:fldCharType="begin"/>
        </w:r>
        <w:r>
          <w:rPr>
            <w:noProof/>
            <w:webHidden/>
          </w:rPr>
          <w:instrText xml:space="preserve"> PAGEREF _Toc219984218 \h </w:instrText>
        </w:r>
        <w:r>
          <w:rPr>
            <w:noProof/>
            <w:webHidden/>
          </w:rPr>
        </w:r>
        <w:r>
          <w:rPr>
            <w:noProof/>
            <w:webHidden/>
          </w:rPr>
          <w:fldChar w:fldCharType="separate"/>
        </w:r>
        <w:r>
          <w:rPr>
            <w:noProof/>
            <w:webHidden/>
          </w:rPr>
          <w:t>15</w:t>
        </w:r>
        <w:r>
          <w:rPr>
            <w:noProof/>
            <w:webHidden/>
          </w:rPr>
          <w:fldChar w:fldCharType="end"/>
        </w:r>
      </w:hyperlink>
    </w:p>
    <w:p w14:paraId="21EF25EF" w14:textId="0DEF42F1" w:rsidR="00177A63" w:rsidRDefault="00177A63">
      <w:pPr>
        <w:pStyle w:val="Spistreci2"/>
        <w:rPr>
          <w:rFonts w:asciiTheme="minorHAnsi" w:eastAsiaTheme="minorEastAsia" w:hAnsiTheme="minorHAnsi" w:cstheme="minorBidi"/>
          <w:noProof/>
          <w:kern w:val="2"/>
          <w:sz w:val="24"/>
          <w:lang w:eastAsia="pl-PL"/>
          <w14:ligatures w14:val="standardContextual"/>
        </w:rPr>
      </w:pPr>
      <w:hyperlink w:anchor="_Toc219984219" w:history="1">
        <w:r w:rsidRPr="00081CC8">
          <w:rPr>
            <w:rStyle w:val="Hipercze"/>
            <w:noProof/>
          </w:rPr>
          <w:t>4.4.</w:t>
        </w:r>
        <w:r>
          <w:rPr>
            <w:rFonts w:asciiTheme="minorHAnsi" w:eastAsiaTheme="minorEastAsia" w:hAnsiTheme="minorHAnsi" w:cstheme="minorBidi"/>
            <w:noProof/>
            <w:kern w:val="2"/>
            <w:sz w:val="24"/>
            <w:lang w:eastAsia="pl-PL"/>
            <w14:ligatures w14:val="standardContextual"/>
          </w:rPr>
          <w:tab/>
        </w:r>
        <w:r w:rsidRPr="00081CC8">
          <w:rPr>
            <w:rStyle w:val="Hipercze"/>
            <w:noProof/>
          </w:rPr>
          <w:t>Opis WS-Security</w:t>
        </w:r>
        <w:r>
          <w:rPr>
            <w:noProof/>
            <w:webHidden/>
          </w:rPr>
          <w:tab/>
        </w:r>
        <w:r>
          <w:rPr>
            <w:noProof/>
            <w:webHidden/>
          </w:rPr>
          <w:fldChar w:fldCharType="begin"/>
        </w:r>
        <w:r>
          <w:rPr>
            <w:noProof/>
            <w:webHidden/>
          </w:rPr>
          <w:instrText xml:space="preserve"> PAGEREF _Toc219984219 \h </w:instrText>
        </w:r>
        <w:r>
          <w:rPr>
            <w:noProof/>
            <w:webHidden/>
          </w:rPr>
        </w:r>
        <w:r>
          <w:rPr>
            <w:noProof/>
            <w:webHidden/>
          </w:rPr>
          <w:fldChar w:fldCharType="separate"/>
        </w:r>
        <w:r>
          <w:rPr>
            <w:noProof/>
            <w:webHidden/>
          </w:rPr>
          <w:t>16</w:t>
        </w:r>
        <w:r>
          <w:rPr>
            <w:noProof/>
            <w:webHidden/>
          </w:rPr>
          <w:fldChar w:fldCharType="end"/>
        </w:r>
      </w:hyperlink>
    </w:p>
    <w:p w14:paraId="6E8EFF30" w14:textId="0F47877E" w:rsidR="00177A63" w:rsidRDefault="00177A63">
      <w:pPr>
        <w:pStyle w:val="Spistreci2"/>
        <w:rPr>
          <w:rFonts w:asciiTheme="minorHAnsi" w:eastAsiaTheme="minorEastAsia" w:hAnsiTheme="minorHAnsi" w:cstheme="minorBidi"/>
          <w:noProof/>
          <w:kern w:val="2"/>
          <w:sz w:val="24"/>
          <w:lang w:eastAsia="pl-PL"/>
          <w14:ligatures w14:val="standardContextual"/>
        </w:rPr>
      </w:pPr>
      <w:hyperlink w:anchor="_Toc219984220" w:history="1">
        <w:r w:rsidRPr="00081CC8">
          <w:rPr>
            <w:rStyle w:val="Hipercze"/>
            <w:noProof/>
          </w:rPr>
          <w:t>4.5.</w:t>
        </w:r>
        <w:r>
          <w:rPr>
            <w:rFonts w:asciiTheme="minorHAnsi" w:eastAsiaTheme="minorEastAsia" w:hAnsiTheme="minorHAnsi" w:cstheme="minorBidi"/>
            <w:noProof/>
            <w:kern w:val="2"/>
            <w:sz w:val="24"/>
            <w:lang w:eastAsia="pl-PL"/>
            <w14:ligatures w14:val="standardContextual"/>
          </w:rPr>
          <w:tab/>
        </w:r>
        <w:r w:rsidRPr="00081CC8">
          <w:rPr>
            <w:rStyle w:val="Hipercze"/>
            <w:noProof/>
          </w:rPr>
          <w:t>Sposób zwracania błędów</w:t>
        </w:r>
        <w:r>
          <w:rPr>
            <w:noProof/>
            <w:webHidden/>
          </w:rPr>
          <w:tab/>
        </w:r>
        <w:r>
          <w:rPr>
            <w:noProof/>
            <w:webHidden/>
          </w:rPr>
          <w:fldChar w:fldCharType="begin"/>
        </w:r>
        <w:r>
          <w:rPr>
            <w:noProof/>
            <w:webHidden/>
          </w:rPr>
          <w:instrText xml:space="preserve"> PAGEREF _Toc219984220 \h </w:instrText>
        </w:r>
        <w:r>
          <w:rPr>
            <w:noProof/>
            <w:webHidden/>
          </w:rPr>
        </w:r>
        <w:r>
          <w:rPr>
            <w:noProof/>
            <w:webHidden/>
          </w:rPr>
          <w:fldChar w:fldCharType="separate"/>
        </w:r>
        <w:r>
          <w:rPr>
            <w:noProof/>
            <w:webHidden/>
          </w:rPr>
          <w:t>16</w:t>
        </w:r>
        <w:r>
          <w:rPr>
            <w:noProof/>
            <w:webHidden/>
          </w:rPr>
          <w:fldChar w:fldCharType="end"/>
        </w:r>
      </w:hyperlink>
    </w:p>
    <w:p w14:paraId="7EE0CB92" w14:textId="2C2B4CCE" w:rsidR="00177A63" w:rsidRDefault="00177A63">
      <w:pPr>
        <w:pStyle w:val="Spistreci2"/>
        <w:rPr>
          <w:rFonts w:asciiTheme="minorHAnsi" w:eastAsiaTheme="minorEastAsia" w:hAnsiTheme="minorHAnsi" w:cstheme="minorBidi"/>
          <w:noProof/>
          <w:kern w:val="2"/>
          <w:sz w:val="24"/>
          <w:lang w:eastAsia="pl-PL"/>
          <w14:ligatures w14:val="standardContextual"/>
        </w:rPr>
      </w:pPr>
      <w:hyperlink w:anchor="_Toc219984221" w:history="1">
        <w:r w:rsidRPr="00081CC8">
          <w:rPr>
            <w:rStyle w:val="Hipercze"/>
            <w:noProof/>
          </w:rPr>
          <w:t>4.6.</w:t>
        </w:r>
        <w:r>
          <w:rPr>
            <w:rFonts w:asciiTheme="minorHAnsi" w:eastAsiaTheme="minorEastAsia" w:hAnsiTheme="minorHAnsi" w:cstheme="minorBidi"/>
            <w:noProof/>
            <w:kern w:val="2"/>
            <w:sz w:val="24"/>
            <w:lang w:eastAsia="pl-PL"/>
            <w14:ligatures w14:val="standardContextual"/>
          </w:rPr>
          <w:tab/>
        </w:r>
        <w:r w:rsidRPr="00081CC8">
          <w:rPr>
            <w:rStyle w:val="Hipercze"/>
            <w:noProof/>
          </w:rPr>
          <w:t>Tymczasowa blokada konta w przypadku wykrycia nadużyć</w:t>
        </w:r>
        <w:r>
          <w:rPr>
            <w:noProof/>
            <w:webHidden/>
          </w:rPr>
          <w:tab/>
        </w:r>
        <w:r>
          <w:rPr>
            <w:noProof/>
            <w:webHidden/>
          </w:rPr>
          <w:fldChar w:fldCharType="begin"/>
        </w:r>
        <w:r>
          <w:rPr>
            <w:noProof/>
            <w:webHidden/>
          </w:rPr>
          <w:instrText xml:space="preserve"> PAGEREF _Toc219984221 \h </w:instrText>
        </w:r>
        <w:r>
          <w:rPr>
            <w:noProof/>
            <w:webHidden/>
          </w:rPr>
        </w:r>
        <w:r>
          <w:rPr>
            <w:noProof/>
            <w:webHidden/>
          </w:rPr>
          <w:fldChar w:fldCharType="separate"/>
        </w:r>
        <w:r>
          <w:rPr>
            <w:noProof/>
            <w:webHidden/>
          </w:rPr>
          <w:t>17</w:t>
        </w:r>
        <w:r>
          <w:rPr>
            <w:noProof/>
            <w:webHidden/>
          </w:rPr>
          <w:fldChar w:fldCharType="end"/>
        </w:r>
      </w:hyperlink>
    </w:p>
    <w:p w14:paraId="10EE990D" w14:textId="4BE9F6C4" w:rsidR="00177A63" w:rsidRDefault="00177A63">
      <w:pPr>
        <w:pStyle w:val="Spistreci2"/>
        <w:rPr>
          <w:rFonts w:asciiTheme="minorHAnsi" w:eastAsiaTheme="minorEastAsia" w:hAnsiTheme="minorHAnsi" w:cstheme="minorBidi"/>
          <w:noProof/>
          <w:kern w:val="2"/>
          <w:sz w:val="24"/>
          <w:lang w:eastAsia="pl-PL"/>
          <w14:ligatures w14:val="standardContextual"/>
        </w:rPr>
      </w:pPr>
      <w:hyperlink w:anchor="_Toc219984222" w:history="1">
        <w:r w:rsidRPr="00081CC8">
          <w:rPr>
            <w:rStyle w:val="Hipercze"/>
            <w:noProof/>
          </w:rPr>
          <w:t>4.7.</w:t>
        </w:r>
        <w:r>
          <w:rPr>
            <w:rFonts w:asciiTheme="minorHAnsi" w:eastAsiaTheme="minorEastAsia" w:hAnsiTheme="minorHAnsi" w:cstheme="minorBidi"/>
            <w:noProof/>
            <w:kern w:val="2"/>
            <w:sz w:val="24"/>
            <w:lang w:eastAsia="pl-PL"/>
            <w14:ligatures w14:val="standardContextual"/>
          </w:rPr>
          <w:tab/>
        </w:r>
        <w:r w:rsidRPr="00081CC8">
          <w:rPr>
            <w:rStyle w:val="Hipercze"/>
            <w:noProof/>
          </w:rPr>
          <w:t>Uprawnienia dostępu do dokumentów</w:t>
        </w:r>
        <w:r>
          <w:rPr>
            <w:noProof/>
            <w:webHidden/>
          </w:rPr>
          <w:tab/>
        </w:r>
        <w:r>
          <w:rPr>
            <w:noProof/>
            <w:webHidden/>
          </w:rPr>
          <w:fldChar w:fldCharType="begin"/>
        </w:r>
        <w:r>
          <w:rPr>
            <w:noProof/>
            <w:webHidden/>
          </w:rPr>
          <w:instrText xml:space="preserve"> PAGEREF _Toc219984222 \h </w:instrText>
        </w:r>
        <w:r>
          <w:rPr>
            <w:noProof/>
            <w:webHidden/>
          </w:rPr>
        </w:r>
        <w:r>
          <w:rPr>
            <w:noProof/>
            <w:webHidden/>
          </w:rPr>
          <w:fldChar w:fldCharType="separate"/>
        </w:r>
        <w:r>
          <w:rPr>
            <w:noProof/>
            <w:webHidden/>
          </w:rPr>
          <w:t>17</w:t>
        </w:r>
        <w:r>
          <w:rPr>
            <w:noProof/>
            <w:webHidden/>
          </w:rPr>
          <w:fldChar w:fldCharType="end"/>
        </w:r>
      </w:hyperlink>
    </w:p>
    <w:p w14:paraId="2C7248B0" w14:textId="1F647910" w:rsidR="00177A63" w:rsidRDefault="00177A63">
      <w:pPr>
        <w:pStyle w:val="Spistreci1"/>
        <w:rPr>
          <w:rFonts w:asciiTheme="minorHAnsi" w:eastAsiaTheme="minorEastAsia" w:hAnsiTheme="minorHAnsi" w:cstheme="minorBidi"/>
          <w:b w:val="0"/>
          <w:noProof/>
          <w:kern w:val="2"/>
          <w:sz w:val="24"/>
          <w:lang w:eastAsia="pl-PL"/>
          <w14:ligatures w14:val="standardContextual"/>
        </w:rPr>
      </w:pPr>
      <w:hyperlink w:anchor="_Toc219984223" w:history="1">
        <w:r w:rsidRPr="00081CC8">
          <w:rPr>
            <w:rStyle w:val="Hipercze"/>
            <w:noProof/>
          </w:rPr>
          <w:t>5.</w:t>
        </w:r>
        <w:r>
          <w:rPr>
            <w:rFonts w:asciiTheme="minorHAnsi" w:eastAsiaTheme="minorEastAsia" w:hAnsiTheme="minorHAnsi" w:cstheme="minorBidi"/>
            <w:b w:val="0"/>
            <w:noProof/>
            <w:kern w:val="2"/>
            <w:sz w:val="24"/>
            <w:lang w:eastAsia="pl-PL"/>
            <w14:ligatures w14:val="standardContextual"/>
          </w:rPr>
          <w:tab/>
        </w:r>
        <w:r w:rsidRPr="00081CC8">
          <w:rPr>
            <w:rStyle w:val="Hipercze"/>
            <w:noProof/>
          </w:rPr>
          <w:t>Usługi udostępniane przez P1</w:t>
        </w:r>
        <w:r>
          <w:rPr>
            <w:noProof/>
            <w:webHidden/>
          </w:rPr>
          <w:tab/>
        </w:r>
        <w:r>
          <w:rPr>
            <w:noProof/>
            <w:webHidden/>
          </w:rPr>
          <w:fldChar w:fldCharType="begin"/>
        </w:r>
        <w:r>
          <w:rPr>
            <w:noProof/>
            <w:webHidden/>
          </w:rPr>
          <w:instrText xml:space="preserve"> PAGEREF _Toc219984223 \h </w:instrText>
        </w:r>
        <w:r>
          <w:rPr>
            <w:noProof/>
            <w:webHidden/>
          </w:rPr>
        </w:r>
        <w:r>
          <w:rPr>
            <w:noProof/>
            <w:webHidden/>
          </w:rPr>
          <w:fldChar w:fldCharType="separate"/>
        </w:r>
        <w:r>
          <w:rPr>
            <w:noProof/>
            <w:webHidden/>
          </w:rPr>
          <w:t>18</w:t>
        </w:r>
        <w:r>
          <w:rPr>
            <w:noProof/>
            <w:webHidden/>
          </w:rPr>
          <w:fldChar w:fldCharType="end"/>
        </w:r>
      </w:hyperlink>
    </w:p>
    <w:p w14:paraId="375B4DEC" w14:textId="4BA3CEF6" w:rsidR="00177A63" w:rsidRDefault="00177A63">
      <w:pPr>
        <w:pStyle w:val="Spistreci2"/>
        <w:rPr>
          <w:rFonts w:asciiTheme="minorHAnsi" w:eastAsiaTheme="minorEastAsia" w:hAnsiTheme="minorHAnsi" w:cstheme="minorBidi"/>
          <w:noProof/>
          <w:kern w:val="2"/>
          <w:sz w:val="24"/>
          <w:lang w:eastAsia="pl-PL"/>
          <w14:ligatures w14:val="standardContextual"/>
        </w:rPr>
      </w:pPr>
      <w:hyperlink w:anchor="_Toc219984224" w:history="1">
        <w:r w:rsidRPr="00081CC8">
          <w:rPr>
            <w:rStyle w:val="Hipercze"/>
            <w:rFonts w:eastAsia="Arial"/>
            <w:noProof/>
          </w:rPr>
          <w:t>5.1.</w:t>
        </w:r>
        <w:r>
          <w:rPr>
            <w:rFonts w:asciiTheme="minorHAnsi" w:eastAsiaTheme="minorEastAsia" w:hAnsiTheme="minorHAnsi" w:cstheme="minorBidi"/>
            <w:noProof/>
            <w:kern w:val="2"/>
            <w:sz w:val="24"/>
            <w:lang w:eastAsia="pl-PL"/>
            <w14:ligatures w14:val="standardContextual"/>
          </w:rPr>
          <w:tab/>
        </w:r>
        <w:r w:rsidRPr="00081CC8">
          <w:rPr>
            <w:rStyle w:val="Hipercze"/>
            <w:noProof/>
          </w:rPr>
          <w:t>Kontekst wywołania</w:t>
        </w:r>
        <w:r>
          <w:rPr>
            <w:noProof/>
            <w:webHidden/>
          </w:rPr>
          <w:tab/>
        </w:r>
        <w:r>
          <w:rPr>
            <w:noProof/>
            <w:webHidden/>
          </w:rPr>
          <w:fldChar w:fldCharType="begin"/>
        </w:r>
        <w:r>
          <w:rPr>
            <w:noProof/>
            <w:webHidden/>
          </w:rPr>
          <w:instrText xml:space="preserve"> PAGEREF _Toc219984224 \h </w:instrText>
        </w:r>
        <w:r>
          <w:rPr>
            <w:noProof/>
            <w:webHidden/>
          </w:rPr>
        </w:r>
        <w:r>
          <w:rPr>
            <w:noProof/>
            <w:webHidden/>
          </w:rPr>
          <w:fldChar w:fldCharType="separate"/>
        </w:r>
        <w:r>
          <w:rPr>
            <w:noProof/>
            <w:webHidden/>
          </w:rPr>
          <w:t>18</w:t>
        </w:r>
        <w:r>
          <w:rPr>
            <w:noProof/>
            <w:webHidden/>
          </w:rPr>
          <w:fldChar w:fldCharType="end"/>
        </w:r>
      </w:hyperlink>
    </w:p>
    <w:p w14:paraId="44C9233C" w14:textId="64A75D67" w:rsidR="00177A63" w:rsidRDefault="00177A63">
      <w:pPr>
        <w:pStyle w:val="Spistreci2"/>
        <w:rPr>
          <w:rFonts w:asciiTheme="minorHAnsi" w:eastAsiaTheme="minorEastAsia" w:hAnsiTheme="minorHAnsi" w:cstheme="minorBidi"/>
          <w:noProof/>
          <w:kern w:val="2"/>
          <w:sz w:val="24"/>
          <w:lang w:eastAsia="pl-PL"/>
          <w14:ligatures w14:val="standardContextual"/>
        </w:rPr>
      </w:pPr>
      <w:hyperlink w:anchor="_Toc219984225" w:history="1">
        <w:r w:rsidRPr="00081CC8">
          <w:rPr>
            <w:rStyle w:val="Hipercze"/>
            <w:rFonts w:eastAsia="Arial"/>
            <w:noProof/>
          </w:rPr>
          <w:t>5.2.</w:t>
        </w:r>
        <w:r>
          <w:rPr>
            <w:rFonts w:asciiTheme="minorHAnsi" w:eastAsiaTheme="minorEastAsia" w:hAnsiTheme="minorHAnsi" w:cstheme="minorBidi"/>
            <w:noProof/>
            <w:kern w:val="2"/>
            <w:sz w:val="24"/>
            <w:lang w:eastAsia="pl-PL"/>
            <w14:ligatures w14:val="standardContextual"/>
          </w:rPr>
          <w:tab/>
        </w:r>
        <w:r w:rsidRPr="00081CC8">
          <w:rPr>
            <w:rStyle w:val="Hipercze"/>
            <w:noProof/>
          </w:rPr>
          <w:t>Role podmiotów, role biznesowe i uprawnienia do usług</w:t>
        </w:r>
        <w:r>
          <w:rPr>
            <w:noProof/>
            <w:webHidden/>
          </w:rPr>
          <w:tab/>
        </w:r>
        <w:r>
          <w:rPr>
            <w:noProof/>
            <w:webHidden/>
          </w:rPr>
          <w:fldChar w:fldCharType="begin"/>
        </w:r>
        <w:r>
          <w:rPr>
            <w:noProof/>
            <w:webHidden/>
          </w:rPr>
          <w:instrText xml:space="preserve"> PAGEREF _Toc219984225 \h </w:instrText>
        </w:r>
        <w:r>
          <w:rPr>
            <w:noProof/>
            <w:webHidden/>
          </w:rPr>
        </w:r>
        <w:r>
          <w:rPr>
            <w:noProof/>
            <w:webHidden/>
          </w:rPr>
          <w:fldChar w:fldCharType="separate"/>
        </w:r>
        <w:r>
          <w:rPr>
            <w:noProof/>
            <w:webHidden/>
          </w:rPr>
          <w:t>18</w:t>
        </w:r>
        <w:r>
          <w:rPr>
            <w:noProof/>
            <w:webHidden/>
          </w:rPr>
          <w:fldChar w:fldCharType="end"/>
        </w:r>
      </w:hyperlink>
    </w:p>
    <w:p w14:paraId="7359A017" w14:textId="24ED557D" w:rsidR="00177A63" w:rsidRDefault="00177A63">
      <w:pPr>
        <w:pStyle w:val="Spistreci2"/>
        <w:rPr>
          <w:rFonts w:asciiTheme="minorHAnsi" w:eastAsiaTheme="minorEastAsia" w:hAnsiTheme="minorHAnsi" w:cstheme="minorBidi"/>
          <w:noProof/>
          <w:kern w:val="2"/>
          <w:sz w:val="24"/>
          <w:lang w:eastAsia="pl-PL"/>
          <w14:ligatures w14:val="standardContextual"/>
        </w:rPr>
      </w:pPr>
      <w:hyperlink w:anchor="_Toc219984226" w:history="1">
        <w:r w:rsidRPr="00081CC8">
          <w:rPr>
            <w:rStyle w:val="Hipercze"/>
            <w:noProof/>
          </w:rPr>
          <w:t>5.3.</w:t>
        </w:r>
        <w:r>
          <w:rPr>
            <w:rFonts w:asciiTheme="minorHAnsi" w:eastAsiaTheme="minorEastAsia" w:hAnsiTheme="minorHAnsi" w:cstheme="minorBidi"/>
            <w:noProof/>
            <w:kern w:val="2"/>
            <w:sz w:val="24"/>
            <w:lang w:eastAsia="pl-PL"/>
            <w14:ligatures w14:val="standardContextual"/>
          </w:rPr>
          <w:tab/>
        </w:r>
        <w:r w:rsidRPr="00081CC8">
          <w:rPr>
            <w:rStyle w:val="Hipercze"/>
            <w:noProof/>
          </w:rPr>
          <w:t>Scenariusze wywoływania usług</w:t>
        </w:r>
        <w:r>
          <w:rPr>
            <w:noProof/>
            <w:webHidden/>
          </w:rPr>
          <w:tab/>
        </w:r>
        <w:r>
          <w:rPr>
            <w:noProof/>
            <w:webHidden/>
          </w:rPr>
          <w:fldChar w:fldCharType="begin"/>
        </w:r>
        <w:r>
          <w:rPr>
            <w:noProof/>
            <w:webHidden/>
          </w:rPr>
          <w:instrText xml:space="preserve"> PAGEREF _Toc219984226 \h </w:instrText>
        </w:r>
        <w:r>
          <w:rPr>
            <w:noProof/>
            <w:webHidden/>
          </w:rPr>
        </w:r>
        <w:r>
          <w:rPr>
            <w:noProof/>
            <w:webHidden/>
          </w:rPr>
          <w:fldChar w:fldCharType="separate"/>
        </w:r>
        <w:r>
          <w:rPr>
            <w:noProof/>
            <w:webHidden/>
          </w:rPr>
          <w:t>19</w:t>
        </w:r>
        <w:r>
          <w:rPr>
            <w:noProof/>
            <w:webHidden/>
          </w:rPr>
          <w:fldChar w:fldCharType="end"/>
        </w:r>
      </w:hyperlink>
    </w:p>
    <w:p w14:paraId="505F96C1" w14:textId="469848FE" w:rsidR="00177A63" w:rsidRDefault="00177A63">
      <w:pPr>
        <w:pStyle w:val="Spistreci2"/>
        <w:rPr>
          <w:rFonts w:asciiTheme="minorHAnsi" w:eastAsiaTheme="minorEastAsia" w:hAnsiTheme="minorHAnsi" w:cstheme="minorBidi"/>
          <w:noProof/>
          <w:kern w:val="2"/>
          <w:sz w:val="24"/>
          <w:lang w:eastAsia="pl-PL"/>
          <w14:ligatures w14:val="standardContextual"/>
        </w:rPr>
      </w:pPr>
      <w:hyperlink w:anchor="_Toc219984227" w:history="1">
        <w:r w:rsidRPr="00081CC8">
          <w:rPr>
            <w:rStyle w:val="Hipercze"/>
            <w:noProof/>
            <w:snapToGrid w:val="0"/>
            <w:w w:val="0"/>
          </w:rPr>
          <w:t>5.3.1.</w:t>
        </w:r>
        <w:r>
          <w:rPr>
            <w:rFonts w:asciiTheme="minorHAnsi" w:eastAsiaTheme="minorEastAsia" w:hAnsiTheme="minorHAnsi" w:cstheme="minorBidi"/>
            <w:noProof/>
            <w:kern w:val="2"/>
            <w:sz w:val="24"/>
            <w:lang w:eastAsia="pl-PL"/>
            <w14:ligatures w14:val="standardContextual"/>
          </w:rPr>
          <w:tab/>
        </w:r>
        <w:r w:rsidRPr="00081CC8">
          <w:rPr>
            <w:rStyle w:val="Hipercze"/>
            <w:noProof/>
          </w:rPr>
          <w:t>System Zewnętrzny Podmiotu Leczniczego</w:t>
        </w:r>
        <w:r>
          <w:rPr>
            <w:noProof/>
            <w:webHidden/>
          </w:rPr>
          <w:tab/>
        </w:r>
        <w:r>
          <w:rPr>
            <w:noProof/>
            <w:webHidden/>
          </w:rPr>
          <w:fldChar w:fldCharType="begin"/>
        </w:r>
        <w:r>
          <w:rPr>
            <w:noProof/>
            <w:webHidden/>
          </w:rPr>
          <w:instrText xml:space="preserve"> PAGEREF _Toc219984227 \h </w:instrText>
        </w:r>
        <w:r>
          <w:rPr>
            <w:noProof/>
            <w:webHidden/>
          </w:rPr>
        </w:r>
        <w:r>
          <w:rPr>
            <w:noProof/>
            <w:webHidden/>
          </w:rPr>
          <w:fldChar w:fldCharType="separate"/>
        </w:r>
        <w:r>
          <w:rPr>
            <w:noProof/>
            <w:webHidden/>
          </w:rPr>
          <w:t>19</w:t>
        </w:r>
        <w:r>
          <w:rPr>
            <w:noProof/>
            <w:webHidden/>
          </w:rPr>
          <w:fldChar w:fldCharType="end"/>
        </w:r>
      </w:hyperlink>
    </w:p>
    <w:p w14:paraId="7E274273" w14:textId="1C55879C" w:rsidR="00177A63" w:rsidRDefault="00177A63">
      <w:pPr>
        <w:pStyle w:val="Spistreci2"/>
        <w:rPr>
          <w:rFonts w:asciiTheme="minorHAnsi" w:eastAsiaTheme="minorEastAsia" w:hAnsiTheme="minorHAnsi" w:cstheme="minorBidi"/>
          <w:noProof/>
          <w:kern w:val="2"/>
          <w:sz w:val="24"/>
          <w:lang w:eastAsia="pl-PL"/>
          <w14:ligatures w14:val="standardContextual"/>
        </w:rPr>
      </w:pPr>
      <w:hyperlink w:anchor="_Toc219984228" w:history="1">
        <w:r w:rsidRPr="00081CC8">
          <w:rPr>
            <w:rStyle w:val="Hipercze"/>
            <w:rFonts w:eastAsia="Arial"/>
            <w:noProof/>
          </w:rPr>
          <w:t>5.4.</w:t>
        </w:r>
        <w:r>
          <w:rPr>
            <w:rFonts w:asciiTheme="minorHAnsi" w:eastAsiaTheme="minorEastAsia" w:hAnsiTheme="minorHAnsi" w:cstheme="minorBidi"/>
            <w:noProof/>
            <w:kern w:val="2"/>
            <w:sz w:val="24"/>
            <w:lang w:eastAsia="pl-PL"/>
            <w14:ligatures w14:val="standardContextual"/>
          </w:rPr>
          <w:tab/>
        </w:r>
        <w:r w:rsidRPr="00081CC8">
          <w:rPr>
            <w:rStyle w:val="Hipercze"/>
            <w:rFonts w:eastAsia="Arial"/>
            <w:noProof/>
          </w:rPr>
          <w:t>Wsparcie dla wersji PIK HL7 CDA</w:t>
        </w:r>
        <w:r>
          <w:rPr>
            <w:noProof/>
            <w:webHidden/>
          </w:rPr>
          <w:tab/>
        </w:r>
        <w:r>
          <w:rPr>
            <w:noProof/>
            <w:webHidden/>
          </w:rPr>
          <w:fldChar w:fldCharType="begin"/>
        </w:r>
        <w:r>
          <w:rPr>
            <w:noProof/>
            <w:webHidden/>
          </w:rPr>
          <w:instrText xml:space="preserve"> PAGEREF _Toc219984228 \h </w:instrText>
        </w:r>
        <w:r>
          <w:rPr>
            <w:noProof/>
            <w:webHidden/>
          </w:rPr>
        </w:r>
        <w:r>
          <w:rPr>
            <w:noProof/>
            <w:webHidden/>
          </w:rPr>
          <w:fldChar w:fldCharType="separate"/>
        </w:r>
        <w:r>
          <w:rPr>
            <w:noProof/>
            <w:webHidden/>
          </w:rPr>
          <w:t>20</w:t>
        </w:r>
        <w:r>
          <w:rPr>
            <w:noProof/>
            <w:webHidden/>
          </w:rPr>
          <w:fldChar w:fldCharType="end"/>
        </w:r>
      </w:hyperlink>
    </w:p>
    <w:p w14:paraId="432D3BE6" w14:textId="6F8D3FC0" w:rsidR="00177A63" w:rsidRDefault="00177A63">
      <w:pPr>
        <w:pStyle w:val="Spistreci1"/>
        <w:rPr>
          <w:rFonts w:asciiTheme="minorHAnsi" w:eastAsiaTheme="minorEastAsia" w:hAnsiTheme="minorHAnsi" w:cstheme="minorBidi"/>
          <w:b w:val="0"/>
          <w:noProof/>
          <w:kern w:val="2"/>
          <w:sz w:val="24"/>
          <w:lang w:eastAsia="pl-PL"/>
          <w14:ligatures w14:val="standardContextual"/>
        </w:rPr>
      </w:pPr>
      <w:hyperlink w:anchor="_Toc219984229" w:history="1">
        <w:r w:rsidRPr="00081CC8">
          <w:rPr>
            <w:rStyle w:val="Hipercze"/>
            <w:noProof/>
          </w:rPr>
          <w:t>6.</w:t>
        </w:r>
        <w:r>
          <w:rPr>
            <w:rFonts w:asciiTheme="minorHAnsi" w:eastAsiaTheme="minorEastAsia" w:hAnsiTheme="minorHAnsi" w:cstheme="minorBidi"/>
            <w:b w:val="0"/>
            <w:noProof/>
            <w:kern w:val="2"/>
            <w:sz w:val="24"/>
            <w:lang w:eastAsia="pl-PL"/>
            <w14:ligatures w14:val="standardContextual"/>
          </w:rPr>
          <w:tab/>
        </w:r>
        <w:r w:rsidRPr="00081CC8">
          <w:rPr>
            <w:rStyle w:val="Hipercze"/>
            <w:noProof/>
          </w:rPr>
          <w:t>Wykaz i opis usług</w:t>
        </w:r>
        <w:r>
          <w:rPr>
            <w:noProof/>
            <w:webHidden/>
          </w:rPr>
          <w:tab/>
        </w:r>
        <w:r>
          <w:rPr>
            <w:noProof/>
            <w:webHidden/>
          </w:rPr>
          <w:fldChar w:fldCharType="begin"/>
        </w:r>
        <w:r>
          <w:rPr>
            <w:noProof/>
            <w:webHidden/>
          </w:rPr>
          <w:instrText xml:space="preserve"> PAGEREF _Toc219984229 \h </w:instrText>
        </w:r>
        <w:r>
          <w:rPr>
            <w:noProof/>
            <w:webHidden/>
          </w:rPr>
        </w:r>
        <w:r>
          <w:rPr>
            <w:noProof/>
            <w:webHidden/>
          </w:rPr>
          <w:fldChar w:fldCharType="separate"/>
        </w:r>
        <w:r>
          <w:rPr>
            <w:noProof/>
            <w:webHidden/>
          </w:rPr>
          <w:t>21</w:t>
        </w:r>
        <w:r>
          <w:rPr>
            <w:noProof/>
            <w:webHidden/>
          </w:rPr>
          <w:fldChar w:fldCharType="end"/>
        </w:r>
      </w:hyperlink>
    </w:p>
    <w:p w14:paraId="395FC5CA" w14:textId="0795D1F7" w:rsidR="00177A63" w:rsidRDefault="00177A63">
      <w:pPr>
        <w:pStyle w:val="Spistreci2"/>
        <w:rPr>
          <w:rFonts w:asciiTheme="minorHAnsi" w:eastAsiaTheme="minorEastAsia" w:hAnsiTheme="minorHAnsi" w:cstheme="minorBidi"/>
          <w:noProof/>
          <w:kern w:val="2"/>
          <w:sz w:val="24"/>
          <w:lang w:eastAsia="pl-PL"/>
          <w14:ligatures w14:val="standardContextual"/>
        </w:rPr>
      </w:pPr>
      <w:hyperlink w:anchor="_Toc219984230" w:history="1">
        <w:r w:rsidRPr="00081CC8">
          <w:rPr>
            <w:rStyle w:val="Hipercze"/>
            <w:rFonts w:eastAsia="Arial"/>
            <w:noProof/>
          </w:rPr>
          <w:t>6.1.</w:t>
        </w:r>
        <w:r>
          <w:rPr>
            <w:rFonts w:asciiTheme="minorHAnsi" w:eastAsiaTheme="minorEastAsia" w:hAnsiTheme="minorHAnsi" w:cstheme="minorBidi"/>
            <w:noProof/>
            <w:kern w:val="2"/>
            <w:sz w:val="24"/>
            <w:lang w:eastAsia="pl-PL"/>
            <w14:ligatures w14:val="standardContextual"/>
          </w:rPr>
          <w:tab/>
        </w:r>
        <w:r w:rsidRPr="00081CC8">
          <w:rPr>
            <w:rStyle w:val="Hipercze"/>
            <w:noProof/>
          </w:rPr>
          <w:t>Wykaz usług na środowisku integracyjnym</w:t>
        </w:r>
        <w:r>
          <w:rPr>
            <w:noProof/>
            <w:webHidden/>
          </w:rPr>
          <w:tab/>
        </w:r>
        <w:r>
          <w:rPr>
            <w:noProof/>
            <w:webHidden/>
          </w:rPr>
          <w:fldChar w:fldCharType="begin"/>
        </w:r>
        <w:r>
          <w:rPr>
            <w:noProof/>
            <w:webHidden/>
          </w:rPr>
          <w:instrText xml:space="preserve"> PAGEREF _Toc219984230 \h </w:instrText>
        </w:r>
        <w:r>
          <w:rPr>
            <w:noProof/>
            <w:webHidden/>
          </w:rPr>
        </w:r>
        <w:r>
          <w:rPr>
            <w:noProof/>
            <w:webHidden/>
          </w:rPr>
          <w:fldChar w:fldCharType="separate"/>
        </w:r>
        <w:r>
          <w:rPr>
            <w:noProof/>
            <w:webHidden/>
          </w:rPr>
          <w:t>21</w:t>
        </w:r>
        <w:r>
          <w:rPr>
            <w:noProof/>
            <w:webHidden/>
          </w:rPr>
          <w:fldChar w:fldCharType="end"/>
        </w:r>
      </w:hyperlink>
    </w:p>
    <w:p w14:paraId="2A33AB0E" w14:textId="5C78B435" w:rsidR="00177A63" w:rsidRDefault="00177A63">
      <w:pPr>
        <w:pStyle w:val="Spistreci2"/>
        <w:rPr>
          <w:rFonts w:asciiTheme="minorHAnsi" w:eastAsiaTheme="minorEastAsia" w:hAnsiTheme="minorHAnsi" w:cstheme="minorBidi"/>
          <w:noProof/>
          <w:kern w:val="2"/>
          <w:sz w:val="24"/>
          <w:lang w:eastAsia="pl-PL"/>
          <w14:ligatures w14:val="standardContextual"/>
        </w:rPr>
      </w:pPr>
      <w:hyperlink w:anchor="_Toc219984231" w:history="1">
        <w:r w:rsidRPr="00081CC8">
          <w:rPr>
            <w:rStyle w:val="Hipercze"/>
            <w:noProof/>
          </w:rPr>
          <w:t>6.2.</w:t>
        </w:r>
        <w:r>
          <w:rPr>
            <w:rFonts w:asciiTheme="minorHAnsi" w:eastAsiaTheme="minorEastAsia" w:hAnsiTheme="minorHAnsi" w:cstheme="minorBidi"/>
            <w:noProof/>
            <w:kern w:val="2"/>
            <w:sz w:val="24"/>
            <w:lang w:eastAsia="pl-PL"/>
            <w14:ligatures w14:val="standardContextual"/>
          </w:rPr>
          <w:tab/>
        </w:r>
        <w:r w:rsidRPr="00081CC8">
          <w:rPr>
            <w:rStyle w:val="Hipercze"/>
            <w:noProof/>
          </w:rPr>
          <w:t>Usługa ObslugaMedycynyPracyWS</w:t>
        </w:r>
        <w:r>
          <w:rPr>
            <w:noProof/>
            <w:webHidden/>
          </w:rPr>
          <w:tab/>
        </w:r>
        <w:r>
          <w:rPr>
            <w:noProof/>
            <w:webHidden/>
          </w:rPr>
          <w:fldChar w:fldCharType="begin"/>
        </w:r>
        <w:r>
          <w:rPr>
            <w:noProof/>
            <w:webHidden/>
          </w:rPr>
          <w:instrText xml:space="preserve"> PAGEREF _Toc219984231 \h </w:instrText>
        </w:r>
        <w:r>
          <w:rPr>
            <w:noProof/>
            <w:webHidden/>
          </w:rPr>
        </w:r>
        <w:r>
          <w:rPr>
            <w:noProof/>
            <w:webHidden/>
          </w:rPr>
          <w:fldChar w:fldCharType="separate"/>
        </w:r>
        <w:r>
          <w:rPr>
            <w:noProof/>
            <w:webHidden/>
          </w:rPr>
          <w:t>21</w:t>
        </w:r>
        <w:r>
          <w:rPr>
            <w:noProof/>
            <w:webHidden/>
          </w:rPr>
          <w:fldChar w:fldCharType="end"/>
        </w:r>
      </w:hyperlink>
    </w:p>
    <w:p w14:paraId="1B35F54E" w14:textId="0F9F6CE6" w:rsidR="00177A63" w:rsidRDefault="00177A63">
      <w:pPr>
        <w:pStyle w:val="Spistreci2"/>
        <w:rPr>
          <w:rFonts w:asciiTheme="minorHAnsi" w:eastAsiaTheme="minorEastAsia" w:hAnsiTheme="minorHAnsi" w:cstheme="minorBidi"/>
          <w:noProof/>
          <w:kern w:val="2"/>
          <w:sz w:val="24"/>
          <w:lang w:eastAsia="pl-PL"/>
          <w14:ligatures w14:val="standardContextual"/>
        </w:rPr>
      </w:pPr>
      <w:hyperlink w:anchor="_Toc219984232" w:history="1">
        <w:r w:rsidRPr="00081CC8">
          <w:rPr>
            <w:rStyle w:val="Hipercze"/>
            <w:noProof/>
            <w:snapToGrid w:val="0"/>
            <w:w w:val="0"/>
          </w:rPr>
          <w:t>6.2.1.</w:t>
        </w:r>
        <w:r>
          <w:rPr>
            <w:rFonts w:asciiTheme="minorHAnsi" w:eastAsiaTheme="minorEastAsia" w:hAnsiTheme="minorHAnsi" w:cstheme="minorBidi"/>
            <w:noProof/>
            <w:kern w:val="2"/>
            <w:sz w:val="24"/>
            <w:lang w:eastAsia="pl-PL"/>
            <w14:ligatures w14:val="standardContextual"/>
          </w:rPr>
          <w:tab/>
        </w:r>
        <w:r w:rsidRPr="00081CC8">
          <w:rPr>
            <w:rStyle w:val="Hipercze"/>
            <w:noProof/>
          </w:rPr>
          <w:t>Operacja zapisDokumentu</w:t>
        </w:r>
        <w:r>
          <w:rPr>
            <w:noProof/>
            <w:webHidden/>
          </w:rPr>
          <w:tab/>
        </w:r>
        <w:r>
          <w:rPr>
            <w:noProof/>
            <w:webHidden/>
          </w:rPr>
          <w:fldChar w:fldCharType="begin"/>
        </w:r>
        <w:r>
          <w:rPr>
            <w:noProof/>
            <w:webHidden/>
          </w:rPr>
          <w:instrText xml:space="preserve"> PAGEREF _Toc219984232 \h </w:instrText>
        </w:r>
        <w:r>
          <w:rPr>
            <w:noProof/>
            <w:webHidden/>
          </w:rPr>
        </w:r>
        <w:r>
          <w:rPr>
            <w:noProof/>
            <w:webHidden/>
          </w:rPr>
          <w:fldChar w:fldCharType="separate"/>
        </w:r>
        <w:r>
          <w:rPr>
            <w:noProof/>
            <w:webHidden/>
          </w:rPr>
          <w:t>21</w:t>
        </w:r>
        <w:r>
          <w:rPr>
            <w:noProof/>
            <w:webHidden/>
          </w:rPr>
          <w:fldChar w:fldCharType="end"/>
        </w:r>
      </w:hyperlink>
    </w:p>
    <w:p w14:paraId="0010742D" w14:textId="04C8631C" w:rsidR="00177A63" w:rsidRDefault="00177A63">
      <w:pPr>
        <w:pStyle w:val="Spistreci2"/>
        <w:rPr>
          <w:rFonts w:asciiTheme="minorHAnsi" w:eastAsiaTheme="minorEastAsia" w:hAnsiTheme="minorHAnsi" w:cstheme="minorBidi"/>
          <w:noProof/>
          <w:kern w:val="2"/>
          <w:sz w:val="24"/>
          <w:lang w:eastAsia="pl-PL"/>
          <w14:ligatures w14:val="standardContextual"/>
        </w:rPr>
      </w:pPr>
      <w:hyperlink w:anchor="_Toc219984233" w:history="1">
        <w:r w:rsidRPr="00081CC8">
          <w:rPr>
            <w:rStyle w:val="Hipercze"/>
            <w:noProof/>
            <w:snapToGrid w:val="0"/>
            <w:w w:val="0"/>
          </w:rPr>
          <w:t>6.2.2.</w:t>
        </w:r>
        <w:r>
          <w:rPr>
            <w:rFonts w:asciiTheme="minorHAnsi" w:eastAsiaTheme="minorEastAsia" w:hAnsiTheme="minorHAnsi" w:cstheme="minorBidi"/>
            <w:noProof/>
            <w:kern w:val="2"/>
            <w:sz w:val="24"/>
            <w:lang w:eastAsia="pl-PL"/>
            <w14:ligatures w14:val="standardContextual"/>
          </w:rPr>
          <w:tab/>
        </w:r>
        <w:r w:rsidRPr="00081CC8">
          <w:rPr>
            <w:rStyle w:val="Hipercze"/>
            <w:noProof/>
          </w:rPr>
          <w:t>Operacja odczytDokumentu</w:t>
        </w:r>
        <w:r>
          <w:rPr>
            <w:noProof/>
            <w:webHidden/>
          </w:rPr>
          <w:tab/>
        </w:r>
        <w:r>
          <w:rPr>
            <w:noProof/>
            <w:webHidden/>
          </w:rPr>
          <w:fldChar w:fldCharType="begin"/>
        </w:r>
        <w:r>
          <w:rPr>
            <w:noProof/>
            <w:webHidden/>
          </w:rPr>
          <w:instrText xml:space="preserve"> PAGEREF _Toc219984233 \h </w:instrText>
        </w:r>
        <w:r>
          <w:rPr>
            <w:noProof/>
            <w:webHidden/>
          </w:rPr>
        </w:r>
        <w:r>
          <w:rPr>
            <w:noProof/>
            <w:webHidden/>
          </w:rPr>
          <w:fldChar w:fldCharType="separate"/>
        </w:r>
        <w:r>
          <w:rPr>
            <w:noProof/>
            <w:webHidden/>
          </w:rPr>
          <w:t>23</w:t>
        </w:r>
        <w:r>
          <w:rPr>
            <w:noProof/>
            <w:webHidden/>
          </w:rPr>
          <w:fldChar w:fldCharType="end"/>
        </w:r>
      </w:hyperlink>
    </w:p>
    <w:p w14:paraId="124596BA" w14:textId="02EA1003" w:rsidR="00177A63" w:rsidRDefault="00177A63">
      <w:pPr>
        <w:pStyle w:val="Spistreci2"/>
        <w:rPr>
          <w:rFonts w:asciiTheme="minorHAnsi" w:eastAsiaTheme="minorEastAsia" w:hAnsiTheme="minorHAnsi" w:cstheme="minorBidi"/>
          <w:noProof/>
          <w:kern w:val="2"/>
          <w:sz w:val="24"/>
          <w:lang w:eastAsia="pl-PL"/>
          <w14:ligatures w14:val="standardContextual"/>
        </w:rPr>
      </w:pPr>
      <w:hyperlink w:anchor="_Toc219984234" w:history="1">
        <w:r w:rsidRPr="00081CC8">
          <w:rPr>
            <w:rStyle w:val="Hipercze"/>
            <w:noProof/>
            <w:snapToGrid w:val="0"/>
            <w:w w:val="0"/>
          </w:rPr>
          <w:t>6.2.3.</w:t>
        </w:r>
        <w:r>
          <w:rPr>
            <w:rFonts w:asciiTheme="minorHAnsi" w:eastAsiaTheme="minorEastAsia" w:hAnsiTheme="minorHAnsi" w:cstheme="minorBidi"/>
            <w:noProof/>
            <w:kern w:val="2"/>
            <w:sz w:val="24"/>
            <w:lang w:eastAsia="pl-PL"/>
            <w14:ligatures w14:val="standardContextual"/>
          </w:rPr>
          <w:tab/>
        </w:r>
        <w:r w:rsidRPr="00081CC8">
          <w:rPr>
            <w:rStyle w:val="Hipercze"/>
            <w:noProof/>
          </w:rPr>
          <w:t>Operacja wyszukanieDokumentow</w:t>
        </w:r>
        <w:r>
          <w:rPr>
            <w:noProof/>
            <w:webHidden/>
          </w:rPr>
          <w:tab/>
        </w:r>
        <w:r>
          <w:rPr>
            <w:noProof/>
            <w:webHidden/>
          </w:rPr>
          <w:fldChar w:fldCharType="begin"/>
        </w:r>
        <w:r>
          <w:rPr>
            <w:noProof/>
            <w:webHidden/>
          </w:rPr>
          <w:instrText xml:space="preserve"> PAGEREF _Toc219984234 \h </w:instrText>
        </w:r>
        <w:r>
          <w:rPr>
            <w:noProof/>
            <w:webHidden/>
          </w:rPr>
        </w:r>
        <w:r>
          <w:rPr>
            <w:noProof/>
            <w:webHidden/>
          </w:rPr>
          <w:fldChar w:fldCharType="separate"/>
        </w:r>
        <w:r>
          <w:rPr>
            <w:noProof/>
            <w:webHidden/>
          </w:rPr>
          <w:t>24</w:t>
        </w:r>
        <w:r>
          <w:rPr>
            <w:noProof/>
            <w:webHidden/>
          </w:rPr>
          <w:fldChar w:fldCharType="end"/>
        </w:r>
      </w:hyperlink>
    </w:p>
    <w:p w14:paraId="12B40FC7" w14:textId="6C5D10BE" w:rsidR="00177A63" w:rsidRDefault="00177A63">
      <w:pPr>
        <w:pStyle w:val="Spistreci2"/>
        <w:rPr>
          <w:rFonts w:asciiTheme="minorHAnsi" w:eastAsiaTheme="minorEastAsia" w:hAnsiTheme="minorHAnsi" w:cstheme="minorBidi"/>
          <w:noProof/>
          <w:kern w:val="2"/>
          <w:sz w:val="24"/>
          <w:lang w:eastAsia="pl-PL"/>
          <w14:ligatures w14:val="standardContextual"/>
        </w:rPr>
      </w:pPr>
      <w:hyperlink w:anchor="_Toc219984235" w:history="1">
        <w:r w:rsidRPr="00081CC8">
          <w:rPr>
            <w:rStyle w:val="Hipercze"/>
            <w:noProof/>
            <w:snapToGrid w:val="0"/>
            <w:w w:val="0"/>
          </w:rPr>
          <w:t>6.2.4.</w:t>
        </w:r>
        <w:r>
          <w:rPr>
            <w:rFonts w:asciiTheme="minorHAnsi" w:eastAsiaTheme="minorEastAsia" w:hAnsiTheme="minorHAnsi" w:cstheme="minorBidi"/>
            <w:noProof/>
            <w:kern w:val="2"/>
            <w:sz w:val="24"/>
            <w:lang w:eastAsia="pl-PL"/>
            <w14:ligatures w14:val="standardContextual"/>
          </w:rPr>
          <w:tab/>
        </w:r>
        <w:r w:rsidRPr="00081CC8">
          <w:rPr>
            <w:rStyle w:val="Hipercze"/>
            <w:noProof/>
          </w:rPr>
          <w:t>Operacja zapisDokumentuAnulowania</w:t>
        </w:r>
        <w:r>
          <w:rPr>
            <w:noProof/>
            <w:webHidden/>
          </w:rPr>
          <w:tab/>
        </w:r>
        <w:r>
          <w:rPr>
            <w:noProof/>
            <w:webHidden/>
          </w:rPr>
          <w:fldChar w:fldCharType="begin"/>
        </w:r>
        <w:r>
          <w:rPr>
            <w:noProof/>
            <w:webHidden/>
          </w:rPr>
          <w:instrText xml:space="preserve"> PAGEREF _Toc219984235 \h </w:instrText>
        </w:r>
        <w:r>
          <w:rPr>
            <w:noProof/>
            <w:webHidden/>
          </w:rPr>
        </w:r>
        <w:r>
          <w:rPr>
            <w:noProof/>
            <w:webHidden/>
          </w:rPr>
          <w:fldChar w:fldCharType="separate"/>
        </w:r>
        <w:r>
          <w:rPr>
            <w:noProof/>
            <w:webHidden/>
          </w:rPr>
          <w:t>26</w:t>
        </w:r>
        <w:r>
          <w:rPr>
            <w:noProof/>
            <w:webHidden/>
          </w:rPr>
          <w:fldChar w:fldCharType="end"/>
        </w:r>
      </w:hyperlink>
    </w:p>
    <w:p w14:paraId="20CDFAE3" w14:textId="5712D507" w:rsidR="00177A63" w:rsidRDefault="00177A63">
      <w:pPr>
        <w:pStyle w:val="Spistreci2"/>
        <w:rPr>
          <w:rFonts w:asciiTheme="minorHAnsi" w:eastAsiaTheme="minorEastAsia" w:hAnsiTheme="minorHAnsi" w:cstheme="minorBidi"/>
          <w:noProof/>
          <w:kern w:val="2"/>
          <w:sz w:val="24"/>
          <w:lang w:eastAsia="pl-PL"/>
          <w14:ligatures w14:val="standardContextual"/>
        </w:rPr>
      </w:pPr>
      <w:hyperlink w:anchor="_Toc219984236" w:history="1">
        <w:r w:rsidRPr="00081CC8">
          <w:rPr>
            <w:rStyle w:val="Hipercze"/>
            <w:noProof/>
          </w:rPr>
          <w:t>6.3.</w:t>
        </w:r>
        <w:r>
          <w:rPr>
            <w:rFonts w:asciiTheme="minorHAnsi" w:eastAsiaTheme="minorEastAsia" w:hAnsiTheme="minorHAnsi" w:cstheme="minorBidi"/>
            <w:noProof/>
            <w:kern w:val="2"/>
            <w:sz w:val="24"/>
            <w:lang w:eastAsia="pl-PL"/>
            <w14:ligatures w14:val="standardContextual"/>
          </w:rPr>
          <w:tab/>
        </w:r>
        <w:r w:rsidRPr="00081CC8">
          <w:rPr>
            <w:rStyle w:val="Hipercze"/>
            <w:noProof/>
          </w:rPr>
          <w:t>Błędy techniczne</w:t>
        </w:r>
        <w:r>
          <w:rPr>
            <w:noProof/>
            <w:webHidden/>
          </w:rPr>
          <w:tab/>
        </w:r>
        <w:r>
          <w:rPr>
            <w:noProof/>
            <w:webHidden/>
          </w:rPr>
          <w:fldChar w:fldCharType="begin"/>
        </w:r>
        <w:r>
          <w:rPr>
            <w:noProof/>
            <w:webHidden/>
          </w:rPr>
          <w:instrText xml:space="preserve"> PAGEREF _Toc219984236 \h </w:instrText>
        </w:r>
        <w:r>
          <w:rPr>
            <w:noProof/>
            <w:webHidden/>
          </w:rPr>
        </w:r>
        <w:r>
          <w:rPr>
            <w:noProof/>
            <w:webHidden/>
          </w:rPr>
          <w:fldChar w:fldCharType="separate"/>
        </w:r>
        <w:r>
          <w:rPr>
            <w:noProof/>
            <w:webHidden/>
          </w:rPr>
          <w:t>28</w:t>
        </w:r>
        <w:r>
          <w:rPr>
            <w:noProof/>
            <w:webHidden/>
          </w:rPr>
          <w:fldChar w:fldCharType="end"/>
        </w:r>
      </w:hyperlink>
    </w:p>
    <w:p w14:paraId="191EA396" w14:textId="2E6D76C0" w:rsidR="00177A63" w:rsidRDefault="00177A63">
      <w:pPr>
        <w:pStyle w:val="Spistreci2"/>
        <w:rPr>
          <w:rFonts w:asciiTheme="minorHAnsi" w:eastAsiaTheme="minorEastAsia" w:hAnsiTheme="minorHAnsi" w:cstheme="minorBidi"/>
          <w:noProof/>
          <w:kern w:val="2"/>
          <w:sz w:val="24"/>
          <w:lang w:eastAsia="pl-PL"/>
          <w14:ligatures w14:val="standardContextual"/>
        </w:rPr>
      </w:pPr>
      <w:hyperlink w:anchor="_Toc219984237" w:history="1">
        <w:r w:rsidRPr="00081CC8">
          <w:rPr>
            <w:rStyle w:val="Hipercze"/>
            <w:noProof/>
            <w:snapToGrid w:val="0"/>
            <w:w w:val="0"/>
          </w:rPr>
          <w:t>6.3.1.</w:t>
        </w:r>
        <w:r>
          <w:rPr>
            <w:rFonts w:asciiTheme="minorHAnsi" w:eastAsiaTheme="minorEastAsia" w:hAnsiTheme="minorHAnsi" w:cstheme="minorBidi"/>
            <w:noProof/>
            <w:kern w:val="2"/>
            <w:sz w:val="24"/>
            <w:lang w:eastAsia="pl-PL"/>
            <w14:ligatures w14:val="standardContextual"/>
          </w:rPr>
          <w:tab/>
        </w:r>
        <w:r w:rsidRPr="00081CC8">
          <w:rPr>
            <w:rStyle w:val="Hipercze"/>
            <w:noProof/>
          </w:rPr>
          <w:t>Błędy techniczne weryfikacji podpisu dokumentów.</w:t>
        </w:r>
        <w:r>
          <w:rPr>
            <w:noProof/>
            <w:webHidden/>
          </w:rPr>
          <w:tab/>
        </w:r>
        <w:r>
          <w:rPr>
            <w:noProof/>
            <w:webHidden/>
          </w:rPr>
          <w:fldChar w:fldCharType="begin"/>
        </w:r>
        <w:r>
          <w:rPr>
            <w:noProof/>
            <w:webHidden/>
          </w:rPr>
          <w:instrText xml:space="preserve"> PAGEREF _Toc219984237 \h </w:instrText>
        </w:r>
        <w:r>
          <w:rPr>
            <w:noProof/>
            <w:webHidden/>
          </w:rPr>
        </w:r>
        <w:r>
          <w:rPr>
            <w:noProof/>
            <w:webHidden/>
          </w:rPr>
          <w:fldChar w:fldCharType="separate"/>
        </w:r>
        <w:r>
          <w:rPr>
            <w:noProof/>
            <w:webHidden/>
          </w:rPr>
          <w:t>28</w:t>
        </w:r>
        <w:r>
          <w:rPr>
            <w:noProof/>
            <w:webHidden/>
          </w:rPr>
          <w:fldChar w:fldCharType="end"/>
        </w:r>
      </w:hyperlink>
    </w:p>
    <w:p w14:paraId="47767FF1" w14:textId="7322D016" w:rsidR="00177A63" w:rsidRDefault="00177A63">
      <w:pPr>
        <w:pStyle w:val="Spistreci2"/>
        <w:rPr>
          <w:rFonts w:asciiTheme="minorHAnsi" w:eastAsiaTheme="minorEastAsia" w:hAnsiTheme="minorHAnsi" w:cstheme="minorBidi"/>
          <w:noProof/>
          <w:kern w:val="2"/>
          <w:sz w:val="24"/>
          <w:lang w:eastAsia="pl-PL"/>
          <w14:ligatures w14:val="standardContextual"/>
        </w:rPr>
      </w:pPr>
      <w:hyperlink w:anchor="_Toc219984238" w:history="1">
        <w:r w:rsidRPr="00081CC8">
          <w:rPr>
            <w:rStyle w:val="Hipercze"/>
            <w:noProof/>
            <w:snapToGrid w:val="0"/>
            <w:w w:val="0"/>
          </w:rPr>
          <w:t>6.3.2.</w:t>
        </w:r>
        <w:r>
          <w:rPr>
            <w:rFonts w:asciiTheme="minorHAnsi" w:eastAsiaTheme="minorEastAsia" w:hAnsiTheme="minorHAnsi" w:cstheme="minorBidi"/>
            <w:noProof/>
            <w:kern w:val="2"/>
            <w:sz w:val="24"/>
            <w:lang w:eastAsia="pl-PL"/>
            <w14:ligatures w14:val="standardContextual"/>
          </w:rPr>
          <w:tab/>
        </w:r>
        <w:r w:rsidRPr="00081CC8">
          <w:rPr>
            <w:rStyle w:val="Hipercze"/>
            <w:noProof/>
          </w:rPr>
          <w:t>Błędy techniczne uwierzytelnienia i autoryzacji</w:t>
        </w:r>
        <w:r>
          <w:rPr>
            <w:noProof/>
            <w:webHidden/>
          </w:rPr>
          <w:tab/>
        </w:r>
        <w:r>
          <w:rPr>
            <w:noProof/>
            <w:webHidden/>
          </w:rPr>
          <w:fldChar w:fldCharType="begin"/>
        </w:r>
        <w:r>
          <w:rPr>
            <w:noProof/>
            <w:webHidden/>
          </w:rPr>
          <w:instrText xml:space="preserve"> PAGEREF _Toc219984238 \h </w:instrText>
        </w:r>
        <w:r>
          <w:rPr>
            <w:noProof/>
            <w:webHidden/>
          </w:rPr>
        </w:r>
        <w:r>
          <w:rPr>
            <w:noProof/>
            <w:webHidden/>
          </w:rPr>
          <w:fldChar w:fldCharType="separate"/>
        </w:r>
        <w:r>
          <w:rPr>
            <w:noProof/>
            <w:webHidden/>
          </w:rPr>
          <w:t>28</w:t>
        </w:r>
        <w:r>
          <w:rPr>
            <w:noProof/>
            <w:webHidden/>
          </w:rPr>
          <w:fldChar w:fldCharType="end"/>
        </w:r>
      </w:hyperlink>
    </w:p>
    <w:p w14:paraId="28172136" w14:textId="2591D776" w:rsidR="00177A63" w:rsidRDefault="00177A63">
      <w:pPr>
        <w:pStyle w:val="Spistreci1"/>
        <w:rPr>
          <w:rFonts w:asciiTheme="minorHAnsi" w:eastAsiaTheme="minorEastAsia" w:hAnsiTheme="minorHAnsi" w:cstheme="minorBidi"/>
          <w:b w:val="0"/>
          <w:noProof/>
          <w:kern w:val="2"/>
          <w:sz w:val="24"/>
          <w:lang w:eastAsia="pl-PL"/>
          <w14:ligatures w14:val="standardContextual"/>
        </w:rPr>
      </w:pPr>
      <w:hyperlink w:anchor="_Toc219984239" w:history="1">
        <w:r w:rsidRPr="00081CC8">
          <w:rPr>
            <w:rStyle w:val="Hipercze"/>
            <w:noProof/>
          </w:rPr>
          <w:t>7.</w:t>
        </w:r>
        <w:r>
          <w:rPr>
            <w:rFonts w:asciiTheme="minorHAnsi" w:eastAsiaTheme="minorEastAsia" w:hAnsiTheme="minorHAnsi" w:cstheme="minorBidi"/>
            <w:b w:val="0"/>
            <w:noProof/>
            <w:kern w:val="2"/>
            <w:sz w:val="24"/>
            <w:lang w:eastAsia="pl-PL"/>
            <w14:ligatures w14:val="standardContextual"/>
          </w:rPr>
          <w:tab/>
        </w:r>
        <w:r w:rsidRPr="00081CC8">
          <w:rPr>
            <w:rStyle w:val="Hipercze"/>
            <w:noProof/>
          </w:rPr>
          <w:t>Diagramy stanów dokumentów</w:t>
        </w:r>
        <w:r>
          <w:rPr>
            <w:noProof/>
            <w:webHidden/>
          </w:rPr>
          <w:tab/>
        </w:r>
        <w:r>
          <w:rPr>
            <w:noProof/>
            <w:webHidden/>
          </w:rPr>
          <w:fldChar w:fldCharType="begin"/>
        </w:r>
        <w:r>
          <w:rPr>
            <w:noProof/>
            <w:webHidden/>
          </w:rPr>
          <w:instrText xml:space="preserve"> PAGEREF _Toc219984239 \h </w:instrText>
        </w:r>
        <w:r>
          <w:rPr>
            <w:noProof/>
            <w:webHidden/>
          </w:rPr>
        </w:r>
        <w:r>
          <w:rPr>
            <w:noProof/>
            <w:webHidden/>
          </w:rPr>
          <w:fldChar w:fldCharType="separate"/>
        </w:r>
        <w:r>
          <w:rPr>
            <w:noProof/>
            <w:webHidden/>
          </w:rPr>
          <w:t>30</w:t>
        </w:r>
        <w:r>
          <w:rPr>
            <w:noProof/>
            <w:webHidden/>
          </w:rPr>
          <w:fldChar w:fldCharType="end"/>
        </w:r>
      </w:hyperlink>
    </w:p>
    <w:p w14:paraId="1A61D43C" w14:textId="0F536375" w:rsidR="00177A63" w:rsidRDefault="00177A63">
      <w:pPr>
        <w:pStyle w:val="Spistreci1"/>
        <w:rPr>
          <w:rFonts w:asciiTheme="minorHAnsi" w:eastAsiaTheme="minorEastAsia" w:hAnsiTheme="minorHAnsi" w:cstheme="minorBidi"/>
          <w:b w:val="0"/>
          <w:noProof/>
          <w:kern w:val="2"/>
          <w:sz w:val="24"/>
          <w:lang w:eastAsia="pl-PL"/>
          <w14:ligatures w14:val="standardContextual"/>
        </w:rPr>
      </w:pPr>
      <w:hyperlink w:anchor="_Toc219984240" w:history="1">
        <w:r w:rsidRPr="00081CC8">
          <w:rPr>
            <w:rStyle w:val="Hipercze"/>
            <w:noProof/>
          </w:rPr>
          <w:t>8.</w:t>
        </w:r>
        <w:r>
          <w:rPr>
            <w:rFonts w:asciiTheme="minorHAnsi" w:eastAsiaTheme="minorEastAsia" w:hAnsiTheme="minorHAnsi" w:cstheme="minorBidi"/>
            <w:b w:val="0"/>
            <w:noProof/>
            <w:kern w:val="2"/>
            <w:sz w:val="24"/>
            <w:lang w:eastAsia="pl-PL"/>
            <w14:ligatures w14:val="standardContextual"/>
          </w:rPr>
          <w:tab/>
        </w:r>
        <w:r w:rsidRPr="00081CC8">
          <w:rPr>
            <w:rStyle w:val="Hipercze"/>
            <w:noProof/>
          </w:rPr>
          <w:t>Adresy usług</w:t>
        </w:r>
        <w:r>
          <w:rPr>
            <w:noProof/>
            <w:webHidden/>
          </w:rPr>
          <w:tab/>
        </w:r>
        <w:r>
          <w:rPr>
            <w:noProof/>
            <w:webHidden/>
          </w:rPr>
          <w:fldChar w:fldCharType="begin"/>
        </w:r>
        <w:r>
          <w:rPr>
            <w:noProof/>
            <w:webHidden/>
          </w:rPr>
          <w:instrText xml:space="preserve"> PAGEREF _Toc219984240 \h </w:instrText>
        </w:r>
        <w:r>
          <w:rPr>
            <w:noProof/>
            <w:webHidden/>
          </w:rPr>
        </w:r>
        <w:r>
          <w:rPr>
            <w:noProof/>
            <w:webHidden/>
          </w:rPr>
          <w:fldChar w:fldCharType="separate"/>
        </w:r>
        <w:r>
          <w:rPr>
            <w:noProof/>
            <w:webHidden/>
          </w:rPr>
          <w:t>31</w:t>
        </w:r>
        <w:r>
          <w:rPr>
            <w:noProof/>
            <w:webHidden/>
          </w:rPr>
          <w:fldChar w:fldCharType="end"/>
        </w:r>
      </w:hyperlink>
    </w:p>
    <w:p w14:paraId="3617BD71" w14:textId="6A065BC1" w:rsidR="00177A63" w:rsidRDefault="00177A63">
      <w:pPr>
        <w:pStyle w:val="Spistreci1"/>
        <w:rPr>
          <w:rFonts w:asciiTheme="minorHAnsi" w:eastAsiaTheme="minorEastAsia" w:hAnsiTheme="minorHAnsi" w:cstheme="minorBidi"/>
          <w:b w:val="0"/>
          <w:noProof/>
          <w:kern w:val="2"/>
          <w:sz w:val="24"/>
          <w:lang w:eastAsia="pl-PL"/>
          <w14:ligatures w14:val="standardContextual"/>
        </w:rPr>
      </w:pPr>
      <w:hyperlink w:anchor="_Toc219984241" w:history="1">
        <w:r w:rsidRPr="00081CC8">
          <w:rPr>
            <w:rStyle w:val="Hipercze"/>
            <w:noProof/>
          </w:rPr>
          <w:t>9.</w:t>
        </w:r>
        <w:r>
          <w:rPr>
            <w:rFonts w:asciiTheme="minorHAnsi" w:eastAsiaTheme="minorEastAsia" w:hAnsiTheme="minorHAnsi" w:cstheme="minorBidi"/>
            <w:b w:val="0"/>
            <w:noProof/>
            <w:kern w:val="2"/>
            <w:sz w:val="24"/>
            <w:lang w:eastAsia="pl-PL"/>
            <w14:ligatures w14:val="standardContextual"/>
          </w:rPr>
          <w:tab/>
        </w:r>
        <w:r w:rsidRPr="00081CC8">
          <w:rPr>
            <w:rStyle w:val="Hipercze"/>
            <w:noProof/>
          </w:rPr>
          <w:t>Opis WSDL</w:t>
        </w:r>
        <w:r>
          <w:rPr>
            <w:noProof/>
            <w:webHidden/>
          </w:rPr>
          <w:tab/>
        </w:r>
        <w:r>
          <w:rPr>
            <w:noProof/>
            <w:webHidden/>
          </w:rPr>
          <w:fldChar w:fldCharType="begin"/>
        </w:r>
        <w:r>
          <w:rPr>
            <w:noProof/>
            <w:webHidden/>
          </w:rPr>
          <w:instrText xml:space="preserve"> PAGEREF _Toc219984241 \h </w:instrText>
        </w:r>
        <w:r>
          <w:rPr>
            <w:noProof/>
            <w:webHidden/>
          </w:rPr>
        </w:r>
        <w:r>
          <w:rPr>
            <w:noProof/>
            <w:webHidden/>
          </w:rPr>
          <w:fldChar w:fldCharType="separate"/>
        </w:r>
        <w:r>
          <w:rPr>
            <w:noProof/>
            <w:webHidden/>
          </w:rPr>
          <w:t>32</w:t>
        </w:r>
        <w:r>
          <w:rPr>
            <w:noProof/>
            <w:webHidden/>
          </w:rPr>
          <w:fldChar w:fldCharType="end"/>
        </w:r>
      </w:hyperlink>
    </w:p>
    <w:p w14:paraId="47CB6201" w14:textId="067CD021" w:rsidR="00177A63" w:rsidRDefault="00177A63">
      <w:pPr>
        <w:pStyle w:val="Spistreci2"/>
        <w:rPr>
          <w:rFonts w:asciiTheme="minorHAnsi" w:eastAsiaTheme="minorEastAsia" w:hAnsiTheme="minorHAnsi" w:cstheme="minorBidi"/>
          <w:noProof/>
          <w:kern w:val="2"/>
          <w:sz w:val="24"/>
          <w:lang w:eastAsia="pl-PL"/>
          <w14:ligatures w14:val="standardContextual"/>
        </w:rPr>
      </w:pPr>
      <w:hyperlink w:anchor="_Toc219984242" w:history="1">
        <w:r w:rsidRPr="00081CC8">
          <w:rPr>
            <w:rStyle w:val="Hipercze"/>
            <w:noProof/>
          </w:rPr>
          <w:t>9.1.</w:t>
        </w:r>
        <w:r>
          <w:rPr>
            <w:rFonts w:asciiTheme="minorHAnsi" w:eastAsiaTheme="minorEastAsia" w:hAnsiTheme="minorHAnsi" w:cstheme="minorBidi"/>
            <w:noProof/>
            <w:kern w:val="2"/>
            <w:sz w:val="24"/>
            <w:lang w:eastAsia="pl-PL"/>
            <w14:ligatures w14:val="standardContextual"/>
          </w:rPr>
          <w:tab/>
        </w:r>
        <w:r w:rsidRPr="00081CC8">
          <w:rPr>
            <w:rStyle w:val="Hipercze"/>
            <w:noProof/>
          </w:rPr>
          <w:t>Zasady wersjonowania</w:t>
        </w:r>
        <w:r>
          <w:rPr>
            <w:noProof/>
            <w:webHidden/>
          </w:rPr>
          <w:tab/>
        </w:r>
        <w:r>
          <w:rPr>
            <w:noProof/>
            <w:webHidden/>
          </w:rPr>
          <w:fldChar w:fldCharType="begin"/>
        </w:r>
        <w:r>
          <w:rPr>
            <w:noProof/>
            <w:webHidden/>
          </w:rPr>
          <w:instrText xml:space="preserve"> PAGEREF _Toc219984242 \h </w:instrText>
        </w:r>
        <w:r>
          <w:rPr>
            <w:noProof/>
            <w:webHidden/>
          </w:rPr>
        </w:r>
        <w:r>
          <w:rPr>
            <w:noProof/>
            <w:webHidden/>
          </w:rPr>
          <w:fldChar w:fldCharType="separate"/>
        </w:r>
        <w:r>
          <w:rPr>
            <w:noProof/>
            <w:webHidden/>
          </w:rPr>
          <w:t>32</w:t>
        </w:r>
        <w:r>
          <w:rPr>
            <w:noProof/>
            <w:webHidden/>
          </w:rPr>
          <w:fldChar w:fldCharType="end"/>
        </w:r>
      </w:hyperlink>
    </w:p>
    <w:p w14:paraId="607BA4EA" w14:textId="7C754952" w:rsidR="00177A63" w:rsidRDefault="00177A63">
      <w:pPr>
        <w:pStyle w:val="Spistreci2"/>
        <w:rPr>
          <w:rFonts w:asciiTheme="minorHAnsi" w:eastAsiaTheme="minorEastAsia" w:hAnsiTheme="minorHAnsi" w:cstheme="minorBidi"/>
          <w:noProof/>
          <w:kern w:val="2"/>
          <w:sz w:val="24"/>
          <w:lang w:eastAsia="pl-PL"/>
          <w14:ligatures w14:val="standardContextual"/>
        </w:rPr>
      </w:pPr>
      <w:hyperlink w:anchor="_Toc219984243" w:history="1">
        <w:r w:rsidRPr="00081CC8">
          <w:rPr>
            <w:rStyle w:val="Hipercze"/>
            <w:noProof/>
          </w:rPr>
          <w:t>9.2.</w:t>
        </w:r>
        <w:r>
          <w:rPr>
            <w:rFonts w:asciiTheme="minorHAnsi" w:eastAsiaTheme="minorEastAsia" w:hAnsiTheme="minorHAnsi" w:cstheme="minorBidi"/>
            <w:noProof/>
            <w:kern w:val="2"/>
            <w:sz w:val="24"/>
            <w:lang w:eastAsia="pl-PL"/>
            <w14:ligatures w14:val="standardContextual"/>
          </w:rPr>
          <w:tab/>
        </w:r>
        <w:r w:rsidRPr="00081CC8">
          <w:rPr>
            <w:rStyle w:val="Hipercze"/>
            <w:noProof/>
          </w:rPr>
          <w:t>Udostępnione pliki WSDL</w:t>
        </w:r>
        <w:r>
          <w:rPr>
            <w:noProof/>
            <w:webHidden/>
          </w:rPr>
          <w:tab/>
        </w:r>
        <w:r>
          <w:rPr>
            <w:noProof/>
            <w:webHidden/>
          </w:rPr>
          <w:fldChar w:fldCharType="begin"/>
        </w:r>
        <w:r>
          <w:rPr>
            <w:noProof/>
            <w:webHidden/>
          </w:rPr>
          <w:instrText xml:space="preserve"> PAGEREF _Toc219984243 \h </w:instrText>
        </w:r>
        <w:r>
          <w:rPr>
            <w:noProof/>
            <w:webHidden/>
          </w:rPr>
        </w:r>
        <w:r>
          <w:rPr>
            <w:noProof/>
            <w:webHidden/>
          </w:rPr>
          <w:fldChar w:fldCharType="separate"/>
        </w:r>
        <w:r>
          <w:rPr>
            <w:noProof/>
            <w:webHidden/>
          </w:rPr>
          <w:t>32</w:t>
        </w:r>
        <w:r>
          <w:rPr>
            <w:noProof/>
            <w:webHidden/>
          </w:rPr>
          <w:fldChar w:fldCharType="end"/>
        </w:r>
      </w:hyperlink>
    </w:p>
    <w:p w14:paraId="02729C13" w14:textId="7B30ACA3" w:rsidR="00177A63" w:rsidRDefault="00177A63">
      <w:pPr>
        <w:pStyle w:val="Spistreci1"/>
        <w:rPr>
          <w:rFonts w:asciiTheme="minorHAnsi" w:eastAsiaTheme="minorEastAsia" w:hAnsiTheme="minorHAnsi" w:cstheme="minorBidi"/>
          <w:b w:val="0"/>
          <w:noProof/>
          <w:kern w:val="2"/>
          <w:sz w:val="24"/>
          <w:lang w:eastAsia="pl-PL"/>
          <w14:ligatures w14:val="standardContextual"/>
        </w:rPr>
      </w:pPr>
      <w:hyperlink w:anchor="_Toc219984244" w:history="1">
        <w:r w:rsidRPr="00081CC8">
          <w:rPr>
            <w:rStyle w:val="Hipercze"/>
            <w:noProof/>
          </w:rPr>
          <w:t>10.</w:t>
        </w:r>
        <w:r>
          <w:rPr>
            <w:rFonts w:asciiTheme="minorHAnsi" w:eastAsiaTheme="minorEastAsia" w:hAnsiTheme="minorHAnsi" w:cstheme="minorBidi"/>
            <w:b w:val="0"/>
            <w:noProof/>
            <w:kern w:val="2"/>
            <w:sz w:val="24"/>
            <w:lang w:eastAsia="pl-PL"/>
            <w14:ligatures w14:val="standardContextual"/>
          </w:rPr>
          <w:tab/>
        </w:r>
        <w:r w:rsidRPr="00081CC8">
          <w:rPr>
            <w:rStyle w:val="Hipercze"/>
            <w:noProof/>
          </w:rPr>
          <w:t>Dane testowe</w:t>
        </w:r>
        <w:r>
          <w:rPr>
            <w:noProof/>
            <w:webHidden/>
          </w:rPr>
          <w:tab/>
        </w:r>
        <w:r>
          <w:rPr>
            <w:noProof/>
            <w:webHidden/>
          </w:rPr>
          <w:fldChar w:fldCharType="begin"/>
        </w:r>
        <w:r>
          <w:rPr>
            <w:noProof/>
            <w:webHidden/>
          </w:rPr>
          <w:instrText xml:space="preserve"> PAGEREF _Toc219984244 \h </w:instrText>
        </w:r>
        <w:r>
          <w:rPr>
            <w:noProof/>
            <w:webHidden/>
          </w:rPr>
        </w:r>
        <w:r>
          <w:rPr>
            <w:noProof/>
            <w:webHidden/>
          </w:rPr>
          <w:fldChar w:fldCharType="separate"/>
        </w:r>
        <w:r>
          <w:rPr>
            <w:noProof/>
            <w:webHidden/>
          </w:rPr>
          <w:t>33</w:t>
        </w:r>
        <w:r>
          <w:rPr>
            <w:noProof/>
            <w:webHidden/>
          </w:rPr>
          <w:fldChar w:fldCharType="end"/>
        </w:r>
      </w:hyperlink>
    </w:p>
    <w:p w14:paraId="01DA2A12" w14:textId="0075B273" w:rsidR="00177A63" w:rsidRDefault="00177A63">
      <w:pPr>
        <w:pStyle w:val="Spistreci1"/>
        <w:rPr>
          <w:rFonts w:asciiTheme="minorHAnsi" w:eastAsiaTheme="minorEastAsia" w:hAnsiTheme="minorHAnsi" w:cstheme="minorBidi"/>
          <w:b w:val="0"/>
          <w:noProof/>
          <w:kern w:val="2"/>
          <w:sz w:val="24"/>
          <w:lang w:eastAsia="pl-PL"/>
          <w14:ligatures w14:val="standardContextual"/>
        </w:rPr>
      </w:pPr>
      <w:hyperlink w:anchor="_Toc219984245" w:history="1">
        <w:r w:rsidRPr="00081CC8">
          <w:rPr>
            <w:rStyle w:val="Hipercze"/>
            <w:noProof/>
          </w:rPr>
          <w:t>11.</w:t>
        </w:r>
        <w:r>
          <w:rPr>
            <w:rFonts w:asciiTheme="minorHAnsi" w:eastAsiaTheme="minorEastAsia" w:hAnsiTheme="minorHAnsi" w:cstheme="minorBidi"/>
            <w:b w:val="0"/>
            <w:noProof/>
            <w:kern w:val="2"/>
            <w:sz w:val="24"/>
            <w:lang w:eastAsia="pl-PL"/>
            <w14:ligatures w14:val="standardContextual"/>
          </w:rPr>
          <w:tab/>
        </w:r>
        <w:r w:rsidRPr="00081CC8">
          <w:rPr>
            <w:rStyle w:val="Hipercze"/>
            <w:noProof/>
          </w:rPr>
          <w:t>Procedury</w:t>
        </w:r>
        <w:r>
          <w:rPr>
            <w:noProof/>
            <w:webHidden/>
          </w:rPr>
          <w:tab/>
        </w:r>
        <w:r>
          <w:rPr>
            <w:noProof/>
            <w:webHidden/>
          </w:rPr>
          <w:fldChar w:fldCharType="begin"/>
        </w:r>
        <w:r>
          <w:rPr>
            <w:noProof/>
            <w:webHidden/>
          </w:rPr>
          <w:instrText xml:space="preserve"> PAGEREF _Toc219984245 \h </w:instrText>
        </w:r>
        <w:r>
          <w:rPr>
            <w:noProof/>
            <w:webHidden/>
          </w:rPr>
        </w:r>
        <w:r>
          <w:rPr>
            <w:noProof/>
            <w:webHidden/>
          </w:rPr>
          <w:fldChar w:fldCharType="separate"/>
        </w:r>
        <w:r>
          <w:rPr>
            <w:noProof/>
            <w:webHidden/>
          </w:rPr>
          <w:t>34</w:t>
        </w:r>
        <w:r>
          <w:rPr>
            <w:noProof/>
            <w:webHidden/>
          </w:rPr>
          <w:fldChar w:fldCharType="end"/>
        </w:r>
      </w:hyperlink>
    </w:p>
    <w:p w14:paraId="298CAB9E" w14:textId="74D8C912" w:rsidR="00177A63" w:rsidRDefault="00177A63">
      <w:pPr>
        <w:pStyle w:val="Spistreci2"/>
        <w:rPr>
          <w:rFonts w:asciiTheme="minorHAnsi" w:eastAsiaTheme="minorEastAsia" w:hAnsiTheme="minorHAnsi" w:cstheme="minorBidi"/>
          <w:noProof/>
          <w:kern w:val="2"/>
          <w:sz w:val="24"/>
          <w:lang w:eastAsia="pl-PL"/>
          <w14:ligatures w14:val="standardContextual"/>
        </w:rPr>
      </w:pPr>
      <w:hyperlink w:anchor="_Toc219984246" w:history="1">
        <w:r w:rsidRPr="00081CC8">
          <w:rPr>
            <w:rStyle w:val="Hipercze"/>
            <w:noProof/>
          </w:rPr>
          <w:t>11.1.</w:t>
        </w:r>
        <w:r>
          <w:rPr>
            <w:rFonts w:asciiTheme="minorHAnsi" w:eastAsiaTheme="minorEastAsia" w:hAnsiTheme="minorHAnsi" w:cstheme="minorBidi"/>
            <w:noProof/>
            <w:kern w:val="2"/>
            <w:sz w:val="24"/>
            <w:lang w:eastAsia="pl-PL"/>
            <w14:ligatures w14:val="standardContextual"/>
          </w:rPr>
          <w:tab/>
        </w:r>
        <w:r w:rsidRPr="00081CC8">
          <w:rPr>
            <w:rStyle w:val="Hipercze"/>
            <w:noProof/>
          </w:rPr>
          <w:t>Procedura nadania uprawnień Usługodawcy</w:t>
        </w:r>
        <w:r>
          <w:rPr>
            <w:noProof/>
            <w:webHidden/>
          </w:rPr>
          <w:tab/>
        </w:r>
        <w:r>
          <w:rPr>
            <w:noProof/>
            <w:webHidden/>
          </w:rPr>
          <w:fldChar w:fldCharType="begin"/>
        </w:r>
        <w:r>
          <w:rPr>
            <w:noProof/>
            <w:webHidden/>
          </w:rPr>
          <w:instrText xml:space="preserve"> PAGEREF _Toc219984246 \h </w:instrText>
        </w:r>
        <w:r>
          <w:rPr>
            <w:noProof/>
            <w:webHidden/>
          </w:rPr>
        </w:r>
        <w:r>
          <w:rPr>
            <w:noProof/>
            <w:webHidden/>
          </w:rPr>
          <w:fldChar w:fldCharType="separate"/>
        </w:r>
        <w:r>
          <w:rPr>
            <w:noProof/>
            <w:webHidden/>
          </w:rPr>
          <w:t>34</w:t>
        </w:r>
        <w:r>
          <w:rPr>
            <w:noProof/>
            <w:webHidden/>
          </w:rPr>
          <w:fldChar w:fldCharType="end"/>
        </w:r>
      </w:hyperlink>
    </w:p>
    <w:p w14:paraId="14A083EB" w14:textId="01A536A9" w:rsidR="00177A63" w:rsidRDefault="00177A63">
      <w:pPr>
        <w:pStyle w:val="Spistreci2"/>
        <w:rPr>
          <w:rFonts w:asciiTheme="minorHAnsi" w:eastAsiaTheme="minorEastAsia" w:hAnsiTheme="minorHAnsi" w:cstheme="minorBidi"/>
          <w:noProof/>
          <w:kern w:val="2"/>
          <w:sz w:val="24"/>
          <w:lang w:eastAsia="pl-PL"/>
          <w14:ligatures w14:val="standardContextual"/>
        </w:rPr>
      </w:pPr>
      <w:hyperlink w:anchor="_Toc219984247" w:history="1">
        <w:r w:rsidRPr="00081CC8">
          <w:rPr>
            <w:rStyle w:val="Hipercze"/>
            <w:noProof/>
          </w:rPr>
          <w:t>11.2.</w:t>
        </w:r>
        <w:r>
          <w:rPr>
            <w:rFonts w:asciiTheme="minorHAnsi" w:eastAsiaTheme="minorEastAsia" w:hAnsiTheme="minorHAnsi" w:cstheme="minorBidi"/>
            <w:noProof/>
            <w:kern w:val="2"/>
            <w:sz w:val="24"/>
            <w:lang w:eastAsia="pl-PL"/>
            <w14:ligatures w14:val="standardContextual"/>
          </w:rPr>
          <w:tab/>
        </w:r>
        <w:r w:rsidRPr="00081CC8">
          <w:rPr>
            <w:rStyle w:val="Hipercze"/>
            <w:noProof/>
          </w:rPr>
          <w:t>Sposób zgłaszania błędów i zagadnień</w:t>
        </w:r>
        <w:r>
          <w:rPr>
            <w:noProof/>
            <w:webHidden/>
          </w:rPr>
          <w:tab/>
        </w:r>
        <w:r>
          <w:rPr>
            <w:noProof/>
            <w:webHidden/>
          </w:rPr>
          <w:fldChar w:fldCharType="begin"/>
        </w:r>
        <w:r>
          <w:rPr>
            <w:noProof/>
            <w:webHidden/>
          </w:rPr>
          <w:instrText xml:space="preserve"> PAGEREF _Toc219984247 \h </w:instrText>
        </w:r>
        <w:r>
          <w:rPr>
            <w:noProof/>
            <w:webHidden/>
          </w:rPr>
        </w:r>
        <w:r>
          <w:rPr>
            <w:noProof/>
            <w:webHidden/>
          </w:rPr>
          <w:fldChar w:fldCharType="separate"/>
        </w:r>
        <w:r>
          <w:rPr>
            <w:noProof/>
            <w:webHidden/>
          </w:rPr>
          <w:t>35</w:t>
        </w:r>
        <w:r>
          <w:rPr>
            <w:noProof/>
            <w:webHidden/>
          </w:rPr>
          <w:fldChar w:fldCharType="end"/>
        </w:r>
      </w:hyperlink>
    </w:p>
    <w:p w14:paraId="6CF1910E" w14:textId="292D3F8F" w:rsidR="00177A63" w:rsidRDefault="00177A63">
      <w:pPr>
        <w:pStyle w:val="Spistreci1"/>
        <w:rPr>
          <w:rFonts w:asciiTheme="minorHAnsi" w:eastAsiaTheme="minorEastAsia" w:hAnsiTheme="minorHAnsi" w:cstheme="minorBidi"/>
          <w:b w:val="0"/>
          <w:noProof/>
          <w:kern w:val="2"/>
          <w:sz w:val="24"/>
          <w:lang w:eastAsia="pl-PL"/>
          <w14:ligatures w14:val="standardContextual"/>
        </w:rPr>
      </w:pPr>
      <w:hyperlink w:anchor="_Toc219984248" w:history="1">
        <w:r w:rsidRPr="00081CC8">
          <w:rPr>
            <w:rStyle w:val="Hipercze"/>
            <w:noProof/>
          </w:rPr>
          <w:t>12.</w:t>
        </w:r>
        <w:r>
          <w:rPr>
            <w:rFonts w:asciiTheme="minorHAnsi" w:eastAsiaTheme="minorEastAsia" w:hAnsiTheme="minorHAnsi" w:cstheme="minorBidi"/>
            <w:b w:val="0"/>
            <w:noProof/>
            <w:kern w:val="2"/>
            <w:sz w:val="24"/>
            <w:lang w:eastAsia="pl-PL"/>
            <w14:ligatures w14:val="standardContextual"/>
          </w:rPr>
          <w:tab/>
        </w:r>
        <w:r w:rsidRPr="00081CC8">
          <w:rPr>
            <w:rStyle w:val="Hipercze"/>
            <w:noProof/>
          </w:rPr>
          <w:t>Stosowanie identyfikatorów ISO OID</w:t>
        </w:r>
        <w:r>
          <w:rPr>
            <w:noProof/>
            <w:webHidden/>
          </w:rPr>
          <w:tab/>
        </w:r>
        <w:r>
          <w:rPr>
            <w:noProof/>
            <w:webHidden/>
          </w:rPr>
          <w:fldChar w:fldCharType="begin"/>
        </w:r>
        <w:r>
          <w:rPr>
            <w:noProof/>
            <w:webHidden/>
          </w:rPr>
          <w:instrText xml:space="preserve"> PAGEREF _Toc219984248 \h </w:instrText>
        </w:r>
        <w:r>
          <w:rPr>
            <w:noProof/>
            <w:webHidden/>
          </w:rPr>
        </w:r>
        <w:r>
          <w:rPr>
            <w:noProof/>
            <w:webHidden/>
          </w:rPr>
          <w:fldChar w:fldCharType="separate"/>
        </w:r>
        <w:r>
          <w:rPr>
            <w:noProof/>
            <w:webHidden/>
          </w:rPr>
          <w:t>36</w:t>
        </w:r>
        <w:r>
          <w:rPr>
            <w:noProof/>
            <w:webHidden/>
          </w:rPr>
          <w:fldChar w:fldCharType="end"/>
        </w:r>
      </w:hyperlink>
    </w:p>
    <w:p w14:paraId="0A56B941" w14:textId="482170DA" w:rsidR="00177A63" w:rsidRDefault="00177A63">
      <w:pPr>
        <w:pStyle w:val="Spistreci1"/>
        <w:rPr>
          <w:rFonts w:asciiTheme="minorHAnsi" w:eastAsiaTheme="minorEastAsia" w:hAnsiTheme="minorHAnsi" w:cstheme="minorBidi"/>
          <w:b w:val="0"/>
          <w:noProof/>
          <w:kern w:val="2"/>
          <w:sz w:val="24"/>
          <w:lang w:eastAsia="pl-PL"/>
          <w14:ligatures w14:val="standardContextual"/>
        </w:rPr>
      </w:pPr>
      <w:hyperlink w:anchor="_Toc219984249" w:history="1">
        <w:r w:rsidRPr="00081CC8">
          <w:rPr>
            <w:rStyle w:val="Hipercze"/>
            <w:noProof/>
          </w:rPr>
          <w:t>13.</w:t>
        </w:r>
        <w:r>
          <w:rPr>
            <w:rFonts w:asciiTheme="minorHAnsi" w:eastAsiaTheme="minorEastAsia" w:hAnsiTheme="minorHAnsi" w:cstheme="minorBidi"/>
            <w:b w:val="0"/>
            <w:noProof/>
            <w:kern w:val="2"/>
            <w:sz w:val="24"/>
            <w:lang w:eastAsia="pl-PL"/>
            <w14:ligatures w14:val="standardContextual"/>
          </w:rPr>
          <w:tab/>
        </w:r>
        <w:r w:rsidRPr="00081CC8">
          <w:rPr>
            <w:rStyle w:val="Hipercze"/>
            <w:noProof/>
          </w:rPr>
          <w:t>Informacje uzupełniające</w:t>
        </w:r>
        <w:r>
          <w:rPr>
            <w:noProof/>
            <w:webHidden/>
          </w:rPr>
          <w:tab/>
        </w:r>
        <w:r>
          <w:rPr>
            <w:noProof/>
            <w:webHidden/>
          </w:rPr>
          <w:fldChar w:fldCharType="begin"/>
        </w:r>
        <w:r>
          <w:rPr>
            <w:noProof/>
            <w:webHidden/>
          </w:rPr>
          <w:instrText xml:space="preserve"> PAGEREF _Toc219984249 \h </w:instrText>
        </w:r>
        <w:r>
          <w:rPr>
            <w:noProof/>
            <w:webHidden/>
          </w:rPr>
        </w:r>
        <w:r>
          <w:rPr>
            <w:noProof/>
            <w:webHidden/>
          </w:rPr>
          <w:fldChar w:fldCharType="separate"/>
        </w:r>
        <w:r>
          <w:rPr>
            <w:noProof/>
            <w:webHidden/>
          </w:rPr>
          <w:t>37</w:t>
        </w:r>
        <w:r>
          <w:rPr>
            <w:noProof/>
            <w:webHidden/>
          </w:rPr>
          <w:fldChar w:fldCharType="end"/>
        </w:r>
      </w:hyperlink>
    </w:p>
    <w:p w14:paraId="3C0DAD22" w14:textId="1CDC3C3D" w:rsidR="00177A63" w:rsidRDefault="00177A63">
      <w:pPr>
        <w:pStyle w:val="Spistreci1"/>
        <w:rPr>
          <w:rFonts w:asciiTheme="minorHAnsi" w:eastAsiaTheme="minorEastAsia" w:hAnsiTheme="minorHAnsi" w:cstheme="minorBidi"/>
          <w:b w:val="0"/>
          <w:noProof/>
          <w:kern w:val="2"/>
          <w:sz w:val="24"/>
          <w:lang w:eastAsia="pl-PL"/>
          <w14:ligatures w14:val="standardContextual"/>
        </w:rPr>
      </w:pPr>
      <w:hyperlink w:anchor="_Toc219984250" w:history="1">
        <w:r w:rsidRPr="00081CC8">
          <w:rPr>
            <w:rStyle w:val="Hipercze"/>
            <w:noProof/>
          </w:rPr>
          <w:t>14.</w:t>
        </w:r>
        <w:r>
          <w:rPr>
            <w:rFonts w:asciiTheme="minorHAnsi" w:eastAsiaTheme="minorEastAsia" w:hAnsiTheme="minorHAnsi" w:cstheme="minorBidi"/>
            <w:b w:val="0"/>
            <w:noProof/>
            <w:kern w:val="2"/>
            <w:sz w:val="24"/>
            <w:lang w:eastAsia="pl-PL"/>
            <w14:ligatures w14:val="standardContextual"/>
          </w:rPr>
          <w:tab/>
        </w:r>
        <w:r w:rsidRPr="00081CC8">
          <w:rPr>
            <w:rStyle w:val="Hipercze"/>
            <w:noProof/>
          </w:rPr>
          <w:t>Indeks tabel i rysunków</w:t>
        </w:r>
        <w:r>
          <w:rPr>
            <w:noProof/>
            <w:webHidden/>
          </w:rPr>
          <w:tab/>
        </w:r>
        <w:r>
          <w:rPr>
            <w:noProof/>
            <w:webHidden/>
          </w:rPr>
          <w:fldChar w:fldCharType="begin"/>
        </w:r>
        <w:r>
          <w:rPr>
            <w:noProof/>
            <w:webHidden/>
          </w:rPr>
          <w:instrText xml:space="preserve"> PAGEREF _Toc219984250 \h </w:instrText>
        </w:r>
        <w:r>
          <w:rPr>
            <w:noProof/>
            <w:webHidden/>
          </w:rPr>
        </w:r>
        <w:r>
          <w:rPr>
            <w:noProof/>
            <w:webHidden/>
          </w:rPr>
          <w:fldChar w:fldCharType="separate"/>
        </w:r>
        <w:r>
          <w:rPr>
            <w:noProof/>
            <w:webHidden/>
          </w:rPr>
          <w:t>38</w:t>
        </w:r>
        <w:r>
          <w:rPr>
            <w:noProof/>
            <w:webHidden/>
          </w:rPr>
          <w:fldChar w:fldCharType="end"/>
        </w:r>
      </w:hyperlink>
    </w:p>
    <w:p w14:paraId="486BE9E1" w14:textId="73B7C5DE" w:rsidR="00F50DC0" w:rsidRPr="00893D62" w:rsidRDefault="00E46697" w:rsidP="00893D62">
      <w:pPr>
        <w:widowControl w:val="0"/>
      </w:pPr>
      <w:r w:rsidRPr="00893D62">
        <w:fldChar w:fldCharType="end"/>
      </w:r>
      <w:bookmarkStart w:id="0" w:name="_Toc49411547"/>
    </w:p>
    <w:p w14:paraId="40F36F1A" w14:textId="2CA6FF2E" w:rsidR="00F50DC0" w:rsidRPr="00893D62" w:rsidRDefault="00F50DC0" w:rsidP="00893D62">
      <w:pPr>
        <w:widowControl w:val="0"/>
      </w:pPr>
      <w:r w:rsidRPr="00893D62">
        <w:lastRenderedPageBreak/>
        <w:br w:type="page"/>
      </w:r>
    </w:p>
    <w:p w14:paraId="520BEAFA" w14:textId="1F8B91FA" w:rsidR="003464AC" w:rsidRPr="00893D62" w:rsidRDefault="6DBFD0F4" w:rsidP="00893D62">
      <w:pPr>
        <w:pStyle w:val="Nagwek1"/>
      </w:pPr>
      <w:bookmarkStart w:id="1" w:name="_Toc219984207"/>
      <w:r w:rsidRPr="00893D62">
        <w:lastRenderedPageBreak/>
        <w:t>Wstęp</w:t>
      </w:r>
      <w:bookmarkStart w:id="2" w:name="_Toc487461976"/>
      <w:bookmarkStart w:id="3" w:name="_Toc501107016"/>
      <w:bookmarkStart w:id="4" w:name="_Toc1402452"/>
      <w:bookmarkEnd w:id="0"/>
      <w:bookmarkEnd w:id="1"/>
      <w:bookmarkEnd w:id="2"/>
      <w:bookmarkEnd w:id="3"/>
      <w:bookmarkEnd w:id="4"/>
    </w:p>
    <w:p w14:paraId="4432CEFE" w14:textId="79185496" w:rsidR="00E46697" w:rsidRPr="00893D62" w:rsidRDefault="130D2C36" w:rsidP="00167E5A">
      <w:pPr>
        <w:pStyle w:val="Nagwek2"/>
      </w:pPr>
      <w:bookmarkStart w:id="5" w:name="_Toc487461977"/>
      <w:bookmarkStart w:id="6" w:name="_Toc501107017"/>
      <w:bookmarkStart w:id="7" w:name="_Toc1402453"/>
      <w:bookmarkStart w:id="8" w:name="_Toc49411548"/>
      <w:bookmarkStart w:id="9" w:name="_Toc219984208"/>
      <w:r w:rsidRPr="00893D62">
        <w:t>Cel i zakres dokumentu</w:t>
      </w:r>
      <w:bookmarkEnd w:id="5"/>
      <w:bookmarkEnd w:id="6"/>
      <w:bookmarkEnd w:id="7"/>
      <w:bookmarkEnd w:id="8"/>
      <w:bookmarkEnd w:id="9"/>
    </w:p>
    <w:p w14:paraId="403F5745" w14:textId="72FC661A" w:rsidR="002C3B52" w:rsidRPr="00893D62" w:rsidRDefault="002C3B52" w:rsidP="00893D62">
      <w:pPr>
        <w:widowControl w:val="0"/>
      </w:pPr>
      <w:bookmarkStart w:id="10" w:name="_Toc487461978"/>
      <w:bookmarkStart w:id="11" w:name="_Toc501107018"/>
      <w:bookmarkStart w:id="12" w:name="_Toc1402454"/>
      <w:bookmarkStart w:id="13" w:name="_Toc49411549"/>
      <w:r w:rsidRPr="00893D62">
        <w:t xml:space="preserve">Niniejsze opracowanie stanowi dokumentację techniczną dla dostawców oprogramowania podlegającego integracji z systemem P1 w zakresie </w:t>
      </w:r>
      <w:r w:rsidR="00F06758">
        <w:t>obsługi</w:t>
      </w:r>
      <w:r w:rsidR="00C55C83">
        <w:t xml:space="preserve"> dokumentów medycyny pracy</w:t>
      </w:r>
      <w:r w:rsidRPr="00893D62">
        <w:t>. Dla potrzeb przedmiotowej integracji CeZ udostępnia dedykowane w systemie P1 środowisko integracyjne zasilone danymi testowymi. Ponadto w dokumencie przedstawione zostały procedury związane z uzyskaniem uprawnień do systemu P1, wraz z szablonem wniosku, oraz sposób zgłaszania do CeZ błędów i zagadnień.</w:t>
      </w:r>
    </w:p>
    <w:p w14:paraId="5903B6A0" w14:textId="6989EB22" w:rsidR="002C3B52" w:rsidRPr="00893D62" w:rsidRDefault="002C3B52" w:rsidP="00893D62">
      <w:pPr>
        <w:widowControl w:val="0"/>
      </w:pPr>
      <w:r w:rsidRPr="00893D62">
        <w:t xml:space="preserve">Dokument obejmuje swoim zakresem specyfikację usług związanych z zapisem, wyszukiwaniem i odczytem dokumentów </w:t>
      </w:r>
      <w:r w:rsidR="00C55C83">
        <w:t>medycyny pracy</w:t>
      </w:r>
      <w:r w:rsidRPr="00893D62">
        <w:t>.</w:t>
      </w:r>
    </w:p>
    <w:p w14:paraId="012C6D30" w14:textId="39A3687A" w:rsidR="00E46697" w:rsidRPr="00893D62" w:rsidRDefault="6ADBD95A" w:rsidP="00167E5A">
      <w:pPr>
        <w:pStyle w:val="Nagwek2"/>
      </w:pPr>
      <w:bookmarkStart w:id="14" w:name="_Toc219984209"/>
      <w:r w:rsidRPr="00893D62">
        <w:t>Wykorzystywane skróty i terminy</w:t>
      </w:r>
      <w:bookmarkEnd w:id="10"/>
      <w:bookmarkEnd w:id="11"/>
      <w:bookmarkEnd w:id="12"/>
      <w:bookmarkEnd w:id="13"/>
      <w:bookmarkEnd w:id="14"/>
    </w:p>
    <w:p w14:paraId="20656843" w14:textId="18E5FFCB" w:rsidR="00E46697" w:rsidRPr="00893D62" w:rsidRDefault="00E46697" w:rsidP="00893D62">
      <w:pPr>
        <w:pStyle w:val="Legenda"/>
        <w:keepNext w:val="0"/>
        <w:keepLines w:val="0"/>
      </w:pPr>
      <w:bookmarkStart w:id="15" w:name="_Toc484089073"/>
      <w:bookmarkStart w:id="16" w:name="_Toc35862882"/>
      <w:bookmarkStart w:id="17" w:name="_Toc144112903"/>
      <w:bookmarkStart w:id="18" w:name="_Toc176425461"/>
      <w:bookmarkStart w:id="19" w:name="_Toc219984253"/>
      <w:r w:rsidRPr="00893D62">
        <w:t xml:space="preserve">Tabela </w:t>
      </w:r>
      <w:r w:rsidR="0037136F" w:rsidRPr="00893D62">
        <w:rPr>
          <w:noProof/>
        </w:rPr>
        <w:fldChar w:fldCharType="begin"/>
      </w:r>
      <w:r w:rsidR="0037136F" w:rsidRPr="00893D62">
        <w:rPr>
          <w:noProof/>
        </w:rPr>
        <w:instrText xml:space="preserve"> SEQ Tabela \* ARABIC </w:instrText>
      </w:r>
      <w:r w:rsidR="0037136F" w:rsidRPr="00893D62">
        <w:rPr>
          <w:noProof/>
        </w:rPr>
        <w:fldChar w:fldCharType="separate"/>
      </w:r>
      <w:r w:rsidR="00AD7F32">
        <w:rPr>
          <w:noProof/>
        </w:rPr>
        <w:t>1</w:t>
      </w:r>
      <w:r w:rsidR="0037136F" w:rsidRPr="00893D62">
        <w:rPr>
          <w:noProof/>
        </w:rPr>
        <w:fldChar w:fldCharType="end"/>
      </w:r>
      <w:r w:rsidRPr="00893D62">
        <w:t>. Wykorzystywane skróty i terminy</w:t>
      </w:r>
      <w:bookmarkEnd w:id="15"/>
      <w:bookmarkEnd w:id="16"/>
      <w:bookmarkEnd w:id="17"/>
      <w:bookmarkEnd w:id="18"/>
      <w:bookmarkEnd w:id="19"/>
    </w:p>
    <w:tbl>
      <w:tblPr>
        <w:tblW w:w="5000" w:type="pct"/>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543"/>
        <w:gridCol w:w="2632"/>
        <w:gridCol w:w="5851"/>
      </w:tblGrid>
      <w:tr w:rsidR="002C3B52" w:rsidRPr="00893D62" w14:paraId="3F85A213" w14:textId="77777777" w:rsidTr="0081144E">
        <w:trPr>
          <w:cantSplit/>
          <w:tblHeader/>
        </w:trPr>
        <w:tc>
          <w:tcPr>
            <w:tcW w:w="301" w:type="pct"/>
            <w:shd w:val="clear" w:color="auto" w:fill="17365D" w:themeFill="text2" w:themeFillShade="BF"/>
          </w:tcPr>
          <w:p w14:paraId="324B4217" w14:textId="77777777" w:rsidR="002C3B52" w:rsidRPr="00893D62" w:rsidRDefault="002C3B52" w:rsidP="00893D62">
            <w:pPr>
              <w:pStyle w:val="Tabelanagwekdolewej"/>
            </w:pPr>
            <w:r w:rsidRPr="00893D62">
              <w:t>Lp.</w:t>
            </w:r>
          </w:p>
        </w:tc>
        <w:tc>
          <w:tcPr>
            <w:tcW w:w="1458" w:type="pct"/>
            <w:shd w:val="clear" w:color="auto" w:fill="17365D" w:themeFill="text2" w:themeFillShade="BF"/>
          </w:tcPr>
          <w:p w14:paraId="0C334D17" w14:textId="0CE9A062" w:rsidR="002C3B52" w:rsidRPr="00893D62" w:rsidRDefault="002C3B52" w:rsidP="00893D62">
            <w:pPr>
              <w:pStyle w:val="Tabelanagwekdolewej"/>
            </w:pPr>
            <w:r w:rsidRPr="00893D62">
              <w:t>Skrót / termin</w:t>
            </w:r>
          </w:p>
        </w:tc>
        <w:tc>
          <w:tcPr>
            <w:tcW w:w="3241" w:type="pct"/>
            <w:shd w:val="clear" w:color="auto" w:fill="17365D" w:themeFill="text2" w:themeFillShade="BF"/>
          </w:tcPr>
          <w:p w14:paraId="272131F1" w14:textId="77777777" w:rsidR="002C3B52" w:rsidRPr="00893D62" w:rsidRDefault="002C3B52" w:rsidP="00893D62">
            <w:pPr>
              <w:pStyle w:val="Tabelanagwekdolewej"/>
            </w:pPr>
            <w:r w:rsidRPr="00893D62">
              <w:t>Wyjaśnienie skrótu / terminu</w:t>
            </w:r>
          </w:p>
        </w:tc>
      </w:tr>
      <w:tr w:rsidR="002C3B52" w:rsidRPr="00893D62" w14:paraId="114C9157" w14:textId="77777777" w:rsidTr="0081144E">
        <w:trPr>
          <w:cantSplit/>
        </w:trPr>
        <w:tc>
          <w:tcPr>
            <w:tcW w:w="301" w:type="pct"/>
          </w:tcPr>
          <w:p w14:paraId="04A77D3C" w14:textId="77777777" w:rsidR="002C3B52" w:rsidRPr="00893D62" w:rsidRDefault="002C3B52" w:rsidP="00893D62">
            <w:pPr>
              <w:pStyle w:val="tabelanormalny"/>
              <w:numPr>
                <w:ilvl w:val="0"/>
                <w:numId w:val="41"/>
              </w:numPr>
              <w:rPr>
                <w:sz w:val="20"/>
              </w:rPr>
            </w:pPr>
          </w:p>
        </w:tc>
        <w:tc>
          <w:tcPr>
            <w:tcW w:w="1458" w:type="pct"/>
          </w:tcPr>
          <w:p w14:paraId="287C2178" w14:textId="02FB8B2D" w:rsidR="002C3B52" w:rsidRPr="00893D62" w:rsidRDefault="002C3B52" w:rsidP="00893D62">
            <w:pPr>
              <w:pStyle w:val="tabelanormalny"/>
              <w:rPr>
                <w:sz w:val="20"/>
              </w:rPr>
            </w:pPr>
            <w:r w:rsidRPr="00893D62">
              <w:rPr>
                <w:sz w:val="20"/>
              </w:rPr>
              <w:t>Autoryzacja uprawnień</w:t>
            </w:r>
          </w:p>
        </w:tc>
        <w:tc>
          <w:tcPr>
            <w:tcW w:w="3241" w:type="pct"/>
          </w:tcPr>
          <w:p w14:paraId="3D1CB4B0" w14:textId="0B79AADE" w:rsidR="002C3B52" w:rsidRPr="00893D62" w:rsidRDefault="002C3B52" w:rsidP="00893D62">
            <w:pPr>
              <w:pStyle w:val="tabelanormalny"/>
              <w:rPr>
                <w:sz w:val="20"/>
              </w:rPr>
            </w:pPr>
            <w:r w:rsidRPr="00893D62">
              <w:rPr>
                <w:sz w:val="20"/>
              </w:rPr>
              <w:t xml:space="preserve">Nadanie dostępu do danych </w:t>
            </w:r>
            <w:r w:rsidR="00F06758">
              <w:rPr>
                <w:sz w:val="20"/>
              </w:rPr>
              <w:t>kart postępowania</w:t>
            </w:r>
            <w:r w:rsidR="0049459E" w:rsidRPr="00893D62">
              <w:rPr>
                <w:sz w:val="20"/>
              </w:rPr>
              <w:t xml:space="preserve"> </w:t>
            </w:r>
            <w:r w:rsidRPr="00893D62">
              <w:rPr>
                <w:sz w:val="20"/>
              </w:rPr>
              <w:t>realizowane za pośrednictwem usługi sieciowej dostępnej dla systemów zewnętrznych podmiotów leczniczych.</w:t>
            </w:r>
          </w:p>
        </w:tc>
      </w:tr>
      <w:tr w:rsidR="002C3B52" w:rsidRPr="00893D62" w14:paraId="0B7087EA" w14:textId="77777777" w:rsidTr="0081144E">
        <w:trPr>
          <w:cantSplit/>
        </w:trPr>
        <w:tc>
          <w:tcPr>
            <w:tcW w:w="301" w:type="pct"/>
          </w:tcPr>
          <w:p w14:paraId="4170826F" w14:textId="77777777" w:rsidR="002C3B52" w:rsidRPr="00893D62" w:rsidRDefault="002C3B52" w:rsidP="00893D62">
            <w:pPr>
              <w:pStyle w:val="tabelanormalny"/>
              <w:numPr>
                <w:ilvl w:val="0"/>
                <w:numId w:val="41"/>
              </w:numPr>
              <w:rPr>
                <w:sz w:val="20"/>
              </w:rPr>
            </w:pPr>
          </w:p>
        </w:tc>
        <w:tc>
          <w:tcPr>
            <w:tcW w:w="1458" w:type="pct"/>
          </w:tcPr>
          <w:p w14:paraId="1448AF46" w14:textId="144475CC" w:rsidR="002C3B52" w:rsidRPr="00893D62" w:rsidRDefault="002C3B52" w:rsidP="00893D62">
            <w:pPr>
              <w:pStyle w:val="tabelanormalny"/>
              <w:rPr>
                <w:sz w:val="20"/>
              </w:rPr>
            </w:pPr>
            <w:r w:rsidRPr="00893D62">
              <w:rPr>
                <w:sz w:val="20"/>
              </w:rPr>
              <w:t>CeZ</w:t>
            </w:r>
          </w:p>
        </w:tc>
        <w:tc>
          <w:tcPr>
            <w:tcW w:w="3241" w:type="pct"/>
          </w:tcPr>
          <w:p w14:paraId="4378C6D4" w14:textId="77777777" w:rsidR="002C3B52" w:rsidRPr="00893D62" w:rsidRDefault="002C3B52" w:rsidP="00893D62">
            <w:pPr>
              <w:pStyle w:val="tabelanormalny"/>
              <w:rPr>
                <w:sz w:val="20"/>
              </w:rPr>
            </w:pPr>
            <w:r w:rsidRPr="00893D62">
              <w:rPr>
                <w:sz w:val="20"/>
              </w:rPr>
              <w:t>Centrum e-Zdrowia</w:t>
            </w:r>
          </w:p>
        </w:tc>
      </w:tr>
      <w:tr w:rsidR="002C3B52" w:rsidRPr="00893D62" w14:paraId="1B4EC403" w14:textId="77777777" w:rsidTr="0081144E">
        <w:trPr>
          <w:cantSplit/>
        </w:trPr>
        <w:tc>
          <w:tcPr>
            <w:tcW w:w="301" w:type="pct"/>
          </w:tcPr>
          <w:p w14:paraId="771AC7C3" w14:textId="77777777" w:rsidR="002C3B52" w:rsidRPr="00893D62" w:rsidRDefault="002C3B52" w:rsidP="00893D62">
            <w:pPr>
              <w:pStyle w:val="tabelanormalny"/>
              <w:numPr>
                <w:ilvl w:val="0"/>
                <w:numId w:val="41"/>
              </w:numPr>
              <w:rPr>
                <w:sz w:val="20"/>
              </w:rPr>
            </w:pPr>
          </w:p>
        </w:tc>
        <w:tc>
          <w:tcPr>
            <w:tcW w:w="1458" w:type="pct"/>
          </w:tcPr>
          <w:p w14:paraId="596E870A" w14:textId="27A3E263" w:rsidR="002C3B52" w:rsidRPr="00893D62" w:rsidRDefault="002C3B52" w:rsidP="00893D62">
            <w:pPr>
              <w:pStyle w:val="tabelanormalny"/>
              <w:rPr>
                <w:sz w:val="20"/>
              </w:rPr>
            </w:pPr>
            <w:r w:rsidRPr="00893D62">
              <w:rPr>
                <w:sz w:val="20"/>
              </w:rPr>
              <w:t>Certyfikat do uwierzytelnienia systemu</w:t>
            </w:r>
          </w:p>
        </w:tc>
        <w:tc>
          <w:tcPr>
            <w:tcW w:w="3241" w:type="pct"/>
          </w:tcPr>
          <w:p w14:paraId="003F6693" w14:textId="77777777" w:rsidR="002C3B52" w:rsidRPr="00893D62" w:rsidRDefault="002C3B52" w:rsidP="00893D62">
            <w:pPr>
              <w:pStyle w:val="tabelanormalny"/>
              <w:rPr>
                <w:sz w:val="20"/>
              </w:rPr>
            </w:pPr>
            <w:r w:rsidRPr="00893D62">
              <w:rPr>
                <w:sz w:val="20"/>
              </w:rPr>
              <w:t>Certyfikat zdefiniowany w Art. 2 ust. 3a) Ustawy o SIOZ, używany do uwierzytelnienia systemu zewnętrznego w warstwie transportowej (TLS).</w:t>
            </w:r>
          </w:p>
        </w:tc>
      </w:tr>
      <w:tr w:rsidR="002C3B52" w:rsidRPr="00893D62" w14:paraId="49119169" w14:textId="77777777" w:rsidTr="0081144E">
        <w:trPr>
          <w:cantSplit/>
        </w:trPr>
        <w:tc>
          <w:tcPr>
            <w:tcW w:w="301" w:type="pct"/>
          </w:tcPr>
          <w:p w14:paraId="37C259D2" w14:textId="77777777" w:rsidR="002C3B52" w:rsidRPr="00893D62" w:rsidRDefault="002C3B52" w:rsidP="00893D62">
            <w:pPr>
              <w:pStyle w:val="tabelanormalny"/>
              <w:numPr>
                <w:ilvl w:val="0"/>
                <w:numId w:val="41"/>
              </w:numPr>
              <w:rPr>
                <w:sz w:val="20"/>
              </w:rPr>
            </w:pPr>
          </w:p>
        </w:tc>
        <w:tc>
          <w:tcPr>
            <w:tcW w:w="1458" w:type="pct"/>
          </w:tcPr>
          <w:p w14:paraId="35FC8E07" w14:textId="4871EB56" w:rsidR="002C3B52" w:rsidRPr="00893D62" w:rsidRDefault="002C3B52" w:rsidP="00893D62">
            <w:pPr>
              <w:pStyle w:val="tabelanormalny"/>
              <w:rPr>
                <w:sz w:val="20"/>
              </w:rPr>
            </w:pPr>
            <w:r w:rsidRPr="00893D62">
              <w:rPr>
                <w:sz w:val="20"/>
              </w:rPr>
              <w:t>Certyfikat do uwierzytelnienia danych</w:t>
            </w:r>
          </w:p>
        </w:tc>
        <w:tc>
          <w:tcPr>
            <w:tcW w:w="3241" w:type="pct"/>
          </w:tcPr>
          <w:p w14:paraId="34E179FC" w14:textId="77777777" w:rsidR="002C3B52" w:rsidRPr="00893D62" w:rsidRDefault="002C3B52" w:rsidP="00893D62">
            <w:pPr>
              <w:pStyle w:val="tabelanormalny"/>
              <w:rPr>
                <w:sz w:val="20"/>
              </w:rPr>
            </w:pPr>
            <w:r w:rsidRPr="00893D62">
              <w:rPr>
                <w:sz w:val="20"/>
              </w:rPr>
              <w:t>Certyfikat zdefiniowany w Art. 2 ust. 3) Ustawy o SIOZ, używany do potwierdzenia pochodzenia i integralności danych przesyłanych przez system zewnętrzny (podpis komunikatu WS-Security).</w:t>
            </w:r>
          </w:p>
        </w:tc>
      </w:tr>
      <w:tr w:rsidR="002C3B52" w:rsidRPr="00893D62" w14:paraId="4947B6BA" w14:textId="77777777" w:rsidTr="0081144E">
        <w:trPr>
          <w:cantSplit/>
        </w:trPr>
        <w:tc>
          <w:tcPr>
            <w:tcW w:w="301" w:type="pct"/>
          </w:tcPr>
          <w:p w14:paraId="42045351" w14:textId="77777777" w:rsidR="002C3B52" w:rsidRPr="00893D62" w:rsidRDefault="002C3B52" w:rsidP="00893D62">
            <w:pPr>
              <w:pStyle w:val="tabelanormalny"/>
              <w:numPr>
                <w:ilvl w:val="0"/>
                <w:numId w:val="41"/>
              </w:numPr>
              <w:rPr>
                <w:sz w:val="20"/>
              </w:rPr>
            </w:pPr>
          </w:p>
        </w:tc>
        <w:tc>
          <w:tcPr>
            <w:tcW w:w="1458" w:type="pct"/>
          </w:tcPr>
          <w:p w14:paraId="3AFD3307" w14:textId="15E10962" w:rsidR="002C3B52" w:rsidRPr="00893D62" w:rsidRDefault="002C3B52" w:rsidP="00893D62">
            <w:pPr>
              <w:pStyle w:val="tabelanormalny"/>
              <w:rPr>
                <w:sz w:val="20"/>
              </w:rPr>
            </w:pPr>
            <w:r w:rsidRPr="00893D62">
              <w:rPr>
                <w:sz w:val="20"/>
              </w:rPr>
              <w:t>Certyfikat obecności</w:t>
            </w:r>
          </w:p>
        </w:tc>
        <w:tc>
          <w:tcPr>
            <w:tcW w:w="3241" w:type="pct"/>
          </w:tcPr>
          <w:p w14:paraId="1E9B5CE6" w14:textId="77777777" w:rsidR="002C3B52" w:rsidRPr="00893D62" w:rsidRDefault="002C3B52" w:rsidP="00893D62">
            <w:pPr>
              <w:pStyle w:val="tabelanormalny"/>
              <w:rPr>
                <w:sz w:val="20"/>
              </w:rPr>
            </w:pPr>
            <w:r w:rsidRPr="00893D62">
              <w:rPr>
                <w:sz w:val="20"/>
              </w:rPr>
              <w:t>Certyfikat obecności jest używany do identyfikacji osoby oraz do weryfikacji podpisu składanego z wykorzystaniem interfejsu bezstykowego elektronicznego dowodu osobistego (eDO)</w:t>
            </w:r>
          </w:p>
        </w:tc>
      </w:tr>
      <w:tr w:rsidR="002C3B52" w:rsidRPr="00893D62" w14:paraId="5A4EB150" w14:textId="77777777" w:rsidTr="0081144E">
        <w:trPr>
          <w:cantSplit/>
        </w:trPr>
        <w:tc>
          <w:tcPr>
            <w:tcW w:w="301" w:type="pct"/>
          </w:tcPr>
          <w:p w14:paraId="5F39C8DF" w14:textId="77777777" w:rsidR="002C3B52" w:rsidRPr="00893D62" w:rsidRDefault="002C3B52" w:rsidP="00893D62">
            <w:pPr>
              <w:pStyle w:val="tabelanormalny"/>
              <w:numPr>
                <w:ilvl w:val="0"/>
                <w:numId w:val="41"/>
              </w:numPr>
              <w:rPr>
                <w:sz w:val="20"/>
              </w:rPr>
            </w:pPr>
          </w:p>
        </w:tc>
        <w:tc>
          <w:tcPr>
            <w:tcW w:w="1458" w:type="pct"/>
          </w:tcPr>
          <w:p w14:paraId="46DC01E8" w14:textId="0D40767C" w:rsidR="002C3B52" w:rsidRPr="00893D62" w:rsidRDefault="002C3B52" w:rsidP="00893D62">
            <w:pPr>
              <w:pStyle w:val="tabelanormalny"/>
              <w:rPr>
                <w:sz w:val="20"/>
              </w:rPr>
            </w:pPr>
            <w:r w:rsidRPr="00893D62">
              <w:rPr>
                <w:sz w:val="20"/>
              </w:rPr>
              <w:t>Centrum Certyfikacji P1</w:t>
            </w:r>
          </w:p>
        </w:tc>
        <w:tc>
          <w:tcPr>
            <w:tcW w:w="3241" w:type="pct"/>
          </w:tcPr>
          <w:p w14:paraId="0141F488" w14:textId="77777777" w:rsidR="002C3B52" w:rsidRPr="00893D62" w:rsidRDefault="002C3B52" w:rsidP="00893D62">
            <w:pPr>
              <w:pStyle w:val="tabelanormalny"/>
              <w:rPr>
                <w:sz w:val="20"/>
              </w:rPr>
            </w:pPr>
            <w:r w:rsidRPr="00893D62">
              <w:rPr>
                <w:sz w:val="20"/>
              </w:rPr>
              <w:t>Komponent systemu P1 wystawiający certyfikaty cyfrowe na potrzeby komunikacji systemów zewnętrznych z systemem P1 oraz wzajemnego uwierzytelniania systemów teleinformatycznych Usługodawców.</w:t>
            </w:r>
          </w:p>
        </w:tc>
      </w:tr>
      <w:tr w:rsidR="002C3B52" w:rsidRPr="00893D62" w14:paraId="0EDC7E36" w14:textId="77777777" w:rsidTr="0081144E">
        <w:trPr>
          <w:cantSplit/>
        </w:trPr>
        <w:tc>
          <w:tcPr>
            <w:tcW w:w="301" w:type="pct"/>
          </w:tcPr>
          <w:p w14:paraId="17F534D7" w14:textId="77777777" w:rsidR="002C3B52" w:rsidRPr="00893D62" w:rsidRDefault="002C3B52" w:rsidP="00893D62">
            <w:pPr>
              <w:pStyle w:val="tabelanormalny"/>
              <w:numPr>
                <w:ilvl w:val="0"/>
                <w:numId w:val="41"/>
              </w:numPr>
              <w:rPr>
                <w:sz w:val="20"/>
              </w:rPr>
            </w:pPr>
          </w:p>
        </w:tc>
        <w:tc>
          <w:tcPr>
            <w:tcW w:w="1458" w:type="pct"/>
          </w:tcPr>
          <w:p w14:paraId="34F8D4D4" w14:textId="2EA36D7D" w:rsidR="002C3B52" w:rsidRPr="00893D62" w:rsidRDefault="00C55C83" w:rsidP="00893D62">
            <w:pPr>
              <w:pStyle w:val="tabelanormalny"/>
              <w:rPr>
                <w:sz w:val="20"/>
              </w:rPr>
            </w:pPr>
            <w:r>
              <w:rPr>
                <w:sz w:val="20"/>
              </w:rPr>
              <w:t>MPR</w:t>
            </w:r>
          </w:p>
        </w:tc>
        <w:tc>
          <w:tcPr>
            <w:tcW w:w="3241" w:type="pct"/>
          </w:tcPr>
          <w:p w14:paraId="49098FBF" w14:textId="11454A8C" w:rsidR="002C3B52" w:rsidRPr="00893D62" w:rsidRDefault="002C3B52" w:rsidP="00893D62">
            <w:pPr>
              <w:pStyle w:val="tabelanormalny"/>
              <w:rPr>
                <w:sz w:val="20"/>
              </w:rPr>
            </w:pPr>
            <w:r w:rsidRPr="00893D62">
              <w:rPr>
                <w:sz w:val="20"/>
              </w:rPr>
              <w:t xml:space="preserve">Obszar </w:t>
            </w:r>
            <w:r w:rsidR="004A4440">
              <w:rPr>
                <w:sz w:val="20"/>
              </w:rPr>
              <w:t xml:space="preserve">obsługi </w:t>
            </w:r>
            <w:r w:rsidR="00C55C83">
              <w:rPr>
                <w:sz w:val="20"/>
              </w:rPr>
              <w:t>dokumentów medycyny pracy</w:t>
            </w:r>
            <w:r w:rsidR="00332874">
              <w:rPr>
                <w:sz w:val="20"/>
              </w:rPr>
              <w:t>.</w:t>
            </w:r>
          </w:p>
        </w:tc>
      </w:tr>
      <w:tr w:rsidR="002C3B52" w:rsidRPr="00893D62" w14:paraId="3CDDE89C" w14:textId="77777777" w:rsidTr="0081144E">
        <w:trPr>
          <w:cantSplit/>
        </w:trPr>
        <w:tc>
          <w:tcPr>
            <w:tcW w:w="301" w:type="pct"/>
          </w:tcPr>
          <w:p w14:paraId="3BE29FB4" w14:textId="77777777" w:rsidR="002C3B52" w:rsidRPr="00893D62" w:rsidRDefault="002C3B52" w:rsidP="00893D62">
            <w:pPr>
              <w:pStyle w:val="tabelanormalny"/>
              <w:numPr>
                <w:ilvl w:val="0"/>
                <w:numId w:val="41"/>
              </w:numPr>
              <w:rPr>
                <w:sz w:val="20"/>
              </w:rPr>
            </w:pPr>
          </w:p>
        </w:tc>
        <w:tc>
          <w:tcPr>
            <w:tcW w:w="1458" w:type="pct"/>
          </w:tcPr>
          <w:p w14:paraId="00159E2D" w14:textId="083E86F3" w:rsidR="002C3B52" w:rsidRPr="00893D62" w:rsidRDefault="002C3B52" w:rsidP="00893D62">
            <w:pPr>
              <w:pStyle w:val="tabelanormalny"/>
              <w:rPr>
                <w:sz w:val="20"/>
              </w:rPr>
            </w:pPr>
            <w:r w:rsidRPr="00893D62">
              <w:rPr>
                <w:sz w:val="20"/>
              </w:rPr>
              <w:t>OID</w:t>
            </w:r>
          </w:p>
        </w:tc>
        <w:tc>
          <w:tcPr>
            <w:tcW w:w="3241" w:type="pct"/>
          </w:tcPr>
          <w:p w14:paraId="5861D965" w14:textId="77777777" w:rsidR="002C3B52" w:rsidRPr="00893D62" w:rsidRDefault="002C3B52" w:rsidP="00893D62">
            <w:pPr>
              <w:pStyle w:val="tabelanormalny"/>
              <w:rPr>
                <w:sz w:val="20"/>
              </w:rPr>
            </w:pPr>
            <w:r w:rsidRPr="00893D62">
              <w:rPr>
                <w:sz w:val="20"/>
              </w:rPr>
              <w:t>(ang. object identifier) Unikatowy identyfikator obiektu wykorzystywany w ramach systemu P1.</w:t>
            </w:r>
          </w:p>
        </w:tc>
      </w:tr>
      <w:tr w:rsidR="002C3B52" w:rsidRPr="00893D62" w14:paraId="177E3949" w14:textId="77777777" w:rsidTr="0081144E">
        <w:trPr>
          <w:cantSplit/>
        </w:trPr>
        <w:tc>
          <w:tcPr>
            <w:tcW w:w="301" w:type="pct"/>
          </w:tcPr>
          <w:p w14:paraId="283185E2" w14:textId="77777777" w:rsidR="002C3B52" w:rsidRPr="00893D62" w:rsidRDefault="002C3B52" w:rsidP="00893D62">
            <w:pPr>
              <w:pStyle w:val="tabelanormalny"/>
              <w:numPr>
                <w:ilvl w:val="0"/>
                <w:numId w:val="41"/>
              </w:numPr>
              <w:rPr>
                <w:sz w:val="20"/>
              </w:rPr>
            </w:pPr>
          </w:p>
        </w:tc>
        <w:tc>
          <w:tcPr>
            <w:tcW w:w="1458" w:type="pct"/>
          </w:tcPr>
          <w:p w14:paraId="0EEA0772" w14:textId="62713B7D" w:rsidR="002C3B52" w:rsidRPr="00893D62" w:rsidRDefault="002C3B52" w:rsidP="00893D62">
            <w:pPr>
              <w:pStyle w:val="tabelanormalny"/>
              <w:rPr>
                <w:sz w:val="20"/>
              </w:rPr>
            </w:pPr>
            <w:r w:rsidRPr="00893D62">
              <w:rPr>
                <w:sz w:val="20"/>
              </w:rPr>
              <w:t>P1, Projekt, Projekt P1</w:t>
            </w:r>
          </w:p>
        </w:tc>
        <w:tc>
          <w:tcPr>
            <w:tcW w:w="3241" w:type="pct"/>
          </w:tcPr>
          <w:p w14:paraId="432C59CF" w14:textId="77777777" w:rsidR="002C3B52" w:rsidRPr="00893D62" w:rsidRDefault="002C3B52" w:rsidP="00893D62">
            <w:pPr>
              <w:pStyle w:val="tabelanormalny"/>
              <w:rPr>
                <w:sz w:val="20"/>
              </w:rPr>
            </w:pPr>
            <w:r w:rsidRPr="00893D62">
              <w:rPr>
                <w:sz w:val="20"/>
              </w:rPr>
              <w:t>Projekt Elektroniczna Platforma Gromadzenia, Analizy i Udostępniania zasobów cyfrowych o Zdarzeniach Medycznych.</w:t>
            </w:r>
          </w:p>
        </w:tc>
      </w:tr>
      <w:tr w:rsidR="002C3B52" w:rsidRPr="00893D62" w14:paraId="5B87B4B1" w14:textId="77777777" w:rsidTr="0081144E">
        <w:trPr>
          <w:cantSplit/>
        </w:trPr>
        <w:tc>
          <w:tcPr>
            <w:tcW w:w="301" w:type="pct"/>
          </w:tcPr>
          <w:p w14:paraId="60686C40" w14:textId="77777777" w:rsidR="002C3B52" w:rsidRPr="00893D62" w:rsidRDefault="002C3B52" w:rsidP="00893D62">
            <w:pPr>
              <w:pStyle w:val="tabelanormalny"/>
              <w:numPr>
                <w:ilvl w:val="0"/>
                <w:numId w:val="41"/>
              </w:numPr>
              <w:rPr>
                <w:sz w:val="20"/>
              </w:rPr>
            </w:pPr>
          </w:p>
        </w:tc>
        <w:tc>
          <w:tcPr>
            <w:tcW w:w="1458" w:type="pct"/>
          </w:tcPr>
          <w:p w14:paraId="210DBF13" w14:textId="13652066" w:rsidR="002C3B52" w:rsidRPr="00893D62" w:rsidRDefault="002C3B52" w:rsidP="00893D62">
            <w:pPr>
              <w:pStyle w:val="tabelanormalny"/>
              <w:rPr>
                <w:sz w:val="20"/>
              </w:rPr>
            </w:pPr>
            <w:r w:rsidRPr="00893D62">
              <w:rPr>
                <w:sz w:val="20"/>
              </w:rPr>
              <w:t>PWZ</w:t>
            </w:r>
          </w:p>
        </w:tc>
        <w:tc>
          <w:tcPr>
            <w:tcW w:w="3241" w:type="pct"/>
          </w:tcPr>
          <w:p w14:paraId="2767FDFE" w14:textId="77777777" w:rsidR="002C3B52" w:rsidRPr="00893D62" w:rsidRDefault="002C3B52" w:rsidP="00893D62">
            <w:pPr>
              <w:pStyle w:val="tabelanormalny"/>
              <w:rPr>
                <w:sz w:val="20"/>
              </w:rPr>
            </w:pPr>
            <w:r w:rsidRPr="00893D62">
              <w:rPr>
                <w:sz w:val="20"/>
              </w:rPr>
              <w:t>Prawo Wykonywania Zawodu.</w:t>
            </w:r>
          </w:p>
        </w:tc>
      </w:tr>
      <w:tr w:rsidR="002C3B52" w:rsidRPr="00893D62" w14:paraId="2732D2F3" w14:textId="77777777" w:rsidTr="0081144E">
        <w:trPr>
          <w:cantSplit/>
        </w:trPr>
        <w:tc>
          <w:tcPr>
            <w:tcW w:w="301" w:type="pct"/>
          </w:tcPr>
          <w:p w14:paraId="002BC5B8" w14:textId="77777777" w:rsidR="002C3B52" w:rsidRPr="00893D62" w:rsidRDefault="002C3B52" w:rsidP="00893D62">
            <w:pPr>
              <w:pStyle w:val="tabelanormalny"/>
              <w:numPr>
                <w:ilvl w:val="0"/>
                <w:numId w:val="41"/>
              </w:numPr>
              <w:rPr>
                <w:sz w:val="20"/>
              </w:rPr>
            </w:pPr>
          </w:p>
        </w:tc>
        <w:tc>
          <w:tcPr>
            <w:tcW w:w="1458" w:type="pct"/>
          </w:tcPr>
          <w:p w14:paraId="2A4CC809" w14:textId="62D5EFBE" w:rsidR="002C3B52" w:rsidRPr="00893D62" w:rsidRDefault="002C3B52" w:rsidP="00893D62">
            <w:pPr>
              <w:pStyle w:val="tabelanormalny"/>
              <w:rPr>
                <w:sz w:val="20"/>
              </w:rPr>
            </w:pPr>
            <w:r w:rsidRPr="00893D62">
              <w:rPr>
                <w:sz w:val="20"/>
              </w:rPr>
              <w:t>RPWDL</w:t>
            </w:r>
          </w:p>
        </w:tc>
        <w:tc>
          <w:tcPr>
            <w:tcW w:w="3241" w:type="pct"/>
          </w:tcPr>
          <w:p w14:paraId="5EA2D0D8" w14:textId="77777777" w:rsidR="002C3B52" w:rsidRPr="00893D62" w:rsidRDefault="002C3B52" w:rsidP="00893D62">
            <w:pPr>
              <w:pStyle w:val="tabelanormalny"/>
              <w:rPr>
                <w:sz w:val="20"/>
              </w:rPr>
            </w:pPr>
            <w:r w:rsidRPr="00893D62">
              <w:rPr>
                <w:sz w:val="20"/>
              </w:rPr>
              <w:t xml:space="preserve">Rejestr Podmiotów Wykonujących Działalność Leczniczą. </w:t>
            </w:r>
          </w:p>
        </w:tc>
      </w:tr>
      <w:tr w:rsidR="002C3B52" w:rsidRPr="00893D62" w14:paraId="55F91697" w14:textId="77777777" w:rsidTr="0081144E">
        <w:trPr>
          <w:cantSplit/>
        </w:trPr>
        <w:tc>
          <w:tcPr>
            <w:tcW w:w="301" w:type="pct"/>
          </w:tcPr>
          <w:p w14:paraId="63D37E01" w14:textId="77777777" w:rsidR="002C3B52" w:rsidRPr="00893D62" w:rsidRDefault="002C3B52" w:rsidP="00893D62">
            <w:pPr>
              <w:pStyle w:val="tabelanormalny"/>
              <w:numPr>
                <w:ilvl w:val="0"/>
                <w:numId w:val="41"/>
              </w:numPr>
              <w:rPr>
                <w:sz w:val="20"/>
              </w:rPr>
            </w:pPr>
          </w:p>
        </w:tc>
        <w:tc>
          <w:tcPr>
            <w:tcW w:w="1458" w:type="pct"/>
          </w:tcPr>
          <w:p w14:paraId="4395E260" w14:textId="7BA53477" w:rsidR="002C3B52" w:rsidRPr="00893D62" w:rsidRDefault="002C3B52" w:rsidP="00893D62">
            <w:pPr>
              <w:pStyle w:val="tabelanormalny"/>
              <w:rPr>
                <w:sz w:val="20"/>
              </w:rPr>
            </w:pPr>
            <w:r w:rsidRPr="00893D62">
              <w:rPr>
                <w:sz w:val="20"/>
              </w:rPr>
              <w:t>System P1</w:t>
            </w:r>
          </w:p>
        </w:tc>
        <w:tc>
          <w:tcPr>
            <w:tcW w:w="3241" w:type="pct"/>
          </w:tcPr>
          <w:p w14:paraId="681A59EF" w14:textId="77777777" w:rsidR="002C3B52" w:rsidRPr="00893D62" w:rsidRDefault="002C3B52" w:rsidP="00893D62">
            <w:pPr>
              <w:pStyle w:val="tabelanormalny"/>
              <w:rPr>
                <w:sz w:val="20"/>
              </w:rPr>
            </w:pPr>
            <w:r w:rsidRPr="00893D62">
              <w:rPr>
                <w:sz w:val="20"/>
              </w:rPr>
              <w:t>System pn.: „ELEKTRONICZNA PLATFORMA GROMADZENIA, ANALIZY I UDOSTĘPNIANIA ZASOBÓW CYFROWYCH O ZDARZENIACH MEDYCZNYCH", o którym mowa w Ustawie o SIOZ.</w:t>
            </w:r>
          </w:p>
        </w:tc>
      </w:tr>
      <w:tr w:rsidR="002C3B52" w:rsidRPr="00893D62" w14:paraId="25FBDD67" w14:textId="77777777" w:rsidTr="0081144E">
        <w:trPr>
          <w:cantSplit/>
        </w:trPr>
        <w:tc>
          <w:tcPr>
            <w:tcW w:w="301" w:type="pct"/>
          </w:tcPr>
          <w:p w14:paraId="4FE486DB" w14:textId="77777777" w:rsidR="002C3B52" w:rsidRPr="00893D62" w:rsidRDefault="002C3B52" w:rsidP="00893D62">
            <w:pPr>
              <w:pStyle w:val="tabelanormalny"/>
              <w:numPr>
                <w:ilvl w:val="0"/>
                <w:numId w:val="41"/>
              </w:numPr>
              <w:rPr>
                <w:sz w:val="20"/>
              </w:rPr>
            </w:pPr>
          </w:p>
        </w:tc>
        <w:tc>
          <w:tcPr>
            <w:tcW w:w="1458" w:type="pct"/>
          </w:tcPr>
          <w:p w14:paraId="0D165DE6" w14:textId="613C66BE" w:rsidR="002C3B52" w:rsidRPr="00893D62" w:rsidRDefault="002C3B52" w:rsidP="00893D62">
            <w:pPr>
              <w:pStyle w:val="tabelanormalny"/>
              <w:rPr>
                <w:sz w:val="20"/>
              </w:rPr>
            </w:pPr>
            <w:r w:rsidRPr="00893D62">
              <w:rPr>
                <w:sz w:val="20"/>
              </w:rPr>
              <w:t>System zewnętrzny</w:t>
            </w:r>
          </w:p>
        </w:tc>
        <w:tc>
          <w:tcPr>
            <w:tcW w:w="3241" w:type="pct"/>
          </w:tcPr>
          <w:p w14:paraId="2E1CE7F8" w14:textId="17C661C4" w:rsidR="002C3B52" w:rsidRPr="00893D62" w:rsidRDefault="002C3B52" w:rsidP="00893D62">
            <w:pPr>
              <w:pStyle w:val="tabelanormalny"/>
              <w:rPr>
                <w:sz w:val="20"/>
              </w:rPr>
            </w:pPr>
            <w:r w:rsidRPr="00893D62">
              <w:rPr>
                <w:sz w:val="20"/>
              </w:rPr>
              <w:t xml:space="preserve">System Usługodawcy lub innego podmiotu komunikujący się z systemem P1 w zakresie </w:t>
            </w:r>
            <w:r w:rsidR="00C55C83">
              <w:rPr>
                <w:sz w:val="20"/>
              </w:rPr>
              <w:t>MPR</w:t>
            </w:r>
            <w:r w:rsidRPr="00893D62">
              <w:rPr>
                <w:sz w:val="20"/>
              </w:rPr>
              <w:t>.</w:t>
            </w:r>
          </w:p>
        </w:tc>
      </w:tr>
      <w:tr w:rsidR="002C3B52" w:rsidRPr="00893D62" w14:paraId="2E7FAC7A" w14:textId="77777777" w:rsidTr="0081144E">
        <w:trPr>
          <w:cantSplit/>
        </w:trPr>
        <w:tc>
          <w:tcPr>
            <w:tcW w:w="301" w:type="pct"/>
          </w:tcPr>
          <w:p w14:paraId="4A6976C2" w14:textId="77777777" w:rsidR="002C3B52" w:rsidRPr="00893D62" w:rsidRDefault="002C3B52" w:rsidP="00893D62">
            <w:pPr>
              <w:pStyle w:val="tabelanormalny"/>
              <w:numPr>
                <w:ilvl w:val="0"/>
                <w:numId w:val="41"/>
              </w:numPr>
              <w:rPr>
                <w:sz w:val="20"/>
              </w:rPr>
            </w:pPr>
          </w:p>
        </w:tc>
        <w:tc>
          <w:tcPr>
            <w:tcW w:w="1458" w:type="pct"/>
          </w:tcPr>
          <w:p w14:paraId="4AFDCF1C" w14:textId="2672A04F" w:rsidR="002C3B52" w:rsidRPr="00893D62" w:rsidRDefault="002C3B52" w:rsidP="00893D62">
            <w:pPr>
              <w:pStyle w:val="tabelanormalny"/>
              <w:rPr>
                <w:sz w:val="20"/>
              </w:rPr>
            </w:pPr>
            <w:r w:rsidRPr="00893D62">
              <w:rPr>
                <w:sz w:val="20"/>
              </w:rPr>
              <w:t>Środowisko integracyjne P1</w:t>
            </w:r>
          </w:p>
        </w:tc>
        <w:tc>
          <w:tcPr>
            <w:tcW w:w="3241" w:type="pct"/>
          </w:tcPr>
          <w:p w14:paraId="05FF4ED3" w14:textId="77777777" w:rsidR="002C3B52" w:rsidRPr="00893D62" w:rsidRDefault="002C3B52" w:rsidP="00893D62">
            <w:pPr>
              <w:pStyle w:val="tabelanormalny"/>
              <w:rPr>
                <w:sz w:val="20"/>
              </w:rPr>
            </w:pPr>
            <w:r w:rsidRPr="00893D62">
              <w:rPr>
                <w:sz w:val="20"/>
              </w:rPr>
              <w:t xml:space="preserve">Środowisko dedykowane dla dostawców oprogramowania przeznaczone do testowania aplikacji w zakresie komunikacji z systemem P1. </w:t>
            </w:r>
          </w:p>
        </w:tc>
      </w:tr>
      <w:tr w:rsidR="002C3B52" w:rsidRPr="00893D62" w14:paraId="204583EA" w14:textId="77777777" w:rsidTr="0081144E">
        <w:trPr>
          <w:cantSplit/>
        </w:trPr>
        <w:tc>
          <w:tcPr>
            <w:tcW w:w="301" w:type="pct"/>
          </w:tcPr>
          <w:p w14:paraId="73088428" w14:textId="77777777" w:rsidR="002C3B52" w:rsidRPr="00893D62" w:rsidRDefault="002C3B52" w:rsidP="00893D62">
            <w:pPr>
              <w:pStyle w:val="tabelanormalny"/>
              <w:numPr>
                <w:ilvl w:val="0"/>
                <w:numId w:val="41"/>
              </w:numPr>
              <w:rPr>
                <w:sz w:val="20"/>
              </w:rPr>
            </w:pPr>
          </w:p>
        </w:tc>
        <w:tc>
          <w:tcPr>
            <w:tcW w:w="1458" w:type="pct"/>
          </w:tcPr>
          <w:p w14:paraId="28C2E972" w14:textId="4D4AB073" w:rsidR="002C3B52" w:rsidRPr="00893D62" w:rsidRDefault="002C3B52" w:rsidP="00893D62">
            <w:pPr>
              <w:pStyle w:val="tabelanormalny"/>
              <w:rPr>
                <w:sz w:val="20"/>
              </w:rPr>
            </w:pPr>
            <w:r w:rsidRPr="00893D62">
              <w:rPr>
                <w:sz w:val="20"/>
              </w:rPr>
              <w:t>Ustawa o SIOZ</w:t>
            </w:r>
          </w:p>
        </w:tc>
        <w:tc>
          <w:tcPr>
            <w:tcW w:w="3241" w:type="pct"/>
          </w:tcPr>
          <w:p w14:paraId="58827814" w14:textId="77777777" w:rsidR="002C3B52" w:rsidRPr="00893D62" w:rsidRDefault="002C3B52" w:rsidP="00893D62">
            <w:pPr>
              <w:pStyle w:val="tabelanormalny"/>
              <w:rPr>
                <w:sz w:val="20"/>
              </w:rPr>
            </w:pPr>
            <w:r w:rsidRPr="00893D62">
              <w:rPr>
                <w:sz w:val="20"/>
              </w:rPr>
              <w:t>Ustawa z dnia 28 kwietnia 2011 r. o systemie informacji w ochronie zdrowia.</w:t>
            </w:r>
          </w:p>
        </w:tc>
      </w:tr>
      <w:tr w:rsidR="002C3B52" w:rsidRPr="00893D62" w14:paraId="221AAC70" w14:textId="77777777" w:rsidTr="0081144E">
        <w:trPr>
          <w:cantSplit/>
        </w:trPr>
        <w:tc>
          <w:tcPr>
            <w:tcW w:w="301" w:type="pct"/>
          </w:tcPr>
          <w:p w14:paraId="25E26A06" w14:textId="77777777" w:rsidR="002C3B52" w:rsidRPr="00893D62" w:rsidRDefault="002C3B52" w:rsidP="00893D62">
            <w:pPr>
              <w:pStyle w:val="tabelanormalny"/>
              <w:numPr>
                <w:ilvl w:val="0"/>
                <w:numId w:val="41"/>
              </w:numPr>
              <w:rPr>
                <w:sz w:val="20"/>
              </w:rPr>
            </w:pPr>
          </w:p>
        </w:tc>
        <w:tc>
          <w:tcPr>
            <w:tcW w:w="1458" w:type="pct"/>
          </w:tcPr>
          <w:p w14:paraId="7A0A1CA0" w14:textId="12C98D49" w:rsidR="002C3B52" w:rsidRPr="00893D62" w:rsidRDefault="002C3B52" w:rsidP="00893D62">
            <w:pPr>
              <w:pStyle w:val="tabelanormalny"/>
              <w:rPr>
                <w:sz w:val="20"/>
              </w:rPr>
            </w:pPr>
            <w:r w:rsidRPr="00893D62">
              <w:rPr>
                <w:sz w:val="20"/>
              </w:rPr>
              <w:t>Usługodawca</w:t>
            </w:r>
          </w:p>
        </w:tc>
        <w:tc>
          <w:tcPr>
            <w:tcW w:w="3241" w:type="pct"/>
          </w:tcPr>
          <w:p w14:paraId="70F92C05" w14:textId="77777777" w:rsidR="002C3B52" w:rsidRPr="00893D62" w:rsidRDefault="002C3B52" w:rsidP="00893D62">
            <w:pPr>
              <w:pStyle w:val="tabelanormalny"/>
              <w:rPr>
                <w:sz w:val="20"/>
              </w:rPr>
            </w:pPr>
            <w:r w:rsidRPr="00893D62">
              <w:rPr>
                <w:sz w:val="20"/>
              </w:rPr>
              <w:t>Podmiot w rozumieniu art. 2 pkt 15 ustawy z dnia 28 kwietnia 2011 r. o systemie informacji w ochronie zdrowia (Dz. U. 2011, nr 113, poz. 657 z późn. zm.).</w:t>
            </w:r>
          </w:p>
        </w:tc>
      </w:tr>
      <w:tr w:rsidR="002C3B52" w:rsidRPr="00893D62" w14:paraId="5590E4F9" w14:textId="77777777" w:rsidTr="0081144E">
        <w:trPr>
          <w:cantSplit/>
        </w:trPr>
        <w:tc>
          <w:tcPr>
            <w:tcW w:w="301" w:type="pct"/>
          </w:tcPr>
          <w:p w14:paraId="7455F876" w14:textId="77777777" w:rsidR="002C3B52" w:rsidRPr="00893D62" w:rsidRDefault="002C3B52" w:rsidP="00893D62">
            <w:pPr>
              <w:pStyle w:val="tabelanormalny"/>
              <w:numPr>
                <w:ilvl w:val="0"/>
                <w:numId w:val="41"/>
              </w:numPr>
              <w:rPr>
                <w:sz w:val="20"/>
              </w:rPr>
            </w:pPr>
          </w:p>
        </w:tc>
        <w:tc>
          <w:tcPr>
            <w:tcW w:w="1458" w:type="pct"/>
          </w:tcPr>
          <w:p w14:paraId="2129B46A" w14:textId="35DB0E3B" w:rsidR="002C3B52" w:rsidRPr="00893D62" w:rsidRDefault="002C3B52" w:rsidP="00893D62">
            <w:pPr>
              <w:pStyle w:val="tabelanormalny"/>
              <w:rPr>
                <w:sz w:val="20"/>
              </w:rPr>
            </w:pPr>
            <w:r w:rsidRPr="00893D62">
              <w:rPr>
                <w:sz w:val="20"/>
              </w:rPr>
              <w:t>Wnioskodawca</w:t>
            </w:r>
          </w:p>
        </w:tc>
        <w:tc>
          <w:tcPr>
            <w:tcW w:w="3241" w:type="pct"/>
          </w:tcPr>
          <w:p w14:paraId="57FB0F90" w14:textId="77777777" w:rsidR="002C3B52" w:rsidRPr="00893D62" w:rsidRDefault="002C3B52" w:rsidP="00893D62">
            <w:pPr>
              <w:pStyle w:val="tabelanormalny"/>
              <w:rPr>
                <w:sz w:val="20"/>
              </w:rPr>
            </w:pPr>
            <w:r w:rsidRPr="00893D62">
              <w:rPr>
                <w:sz w:val="20"/>
              </w:rPr>
              <w:t xml:space="preserve">Dostawca oprogramowania, w tym Usługodawca wytwarzający oprogramowanie na własne potrzeby, wnioskujący o nadanie uprawnień do środowiska integracyjnego systemu P1. </w:t>
            </w:r>
          </w:p>
        </w:tc>
      </w:tr>
      <w:tr w:rsidR="002C3B52" w:rsidRPr="00893D62" w14:paraId="789DB85A" w14:textId="77777777" w:rsidTr="0081144E">
        <w:trPr>
          <w:cantSplit/>
        </w:trPr>
        <w:tc>
          <w:tcPr>
            <w:tcW w:w="301" w:type="pct"/>
          </w:tcPr>
          <w:p w14:paraId="32AD003F" w14:textId="77777777" w:rsidR="002C3B52" w:rsidRPr="00893D62" w:rsidRDefault="002C3B52" w:rsidP="00893D62">
            <w:pPr>
              <w:pStyle w:val="tabelanormalny"/>
              <w:numPr>
                <w:ilvl w:val="0"/>
                <w:numId w:val="41"/>
              </w:numPr>
              <w:rPr>
                <w:sz w:val="20"/>
              </w:rPr>
            </w:pPr>
          </w:p>
        </w:tc>
        <w:tc>
          <w:tcPr>
            <w:tcW w:w="1458" w:type="pct"/>
          </w:tcPr>
          <w:p w14:paraId="31EF37EC" w14:textId="1E397E1D" w:rsidR="002C3B52" w:rsidRPr="00893D62" w:rsidRDefault="002C3B52" w:rsidP="00893D62">
            <w:pPr>
              <w:pStyle w:val="tabelanormalny"/>
              <w:rPr>
                <w:sz w:val="20"/>
              </w:rPr>
            </w:pPr>
            <w:r w:rsidRPr="00893D62">
              <w:rPr>
                <w:sz w:val="20"/>
              </w:rPr>
              <w:t>Żądanie certyfikacyjne, CSR</w:t>
            </w:r>
          </w:p>
        </w:tc>
        <w:tc>
          <w:tcPr>
            <w:tcW w:w="3241" w:type="pct"/>
          </w:tcPr>
          <w:p w14:paraId="414113B4" w14:textId="77777777" w:rsidR="002C3B52" w:rsidRPr="00893D62" w:rsidRDefault="002C3B52" w:rsidP="00893D62">
            <w:pPr>
              <w:pStyle w:val="tabelanormalny"/>
              <w:rPr>
                <w:sz w:val="20"/>
              </w:rPr>
            </w:pPr>
            <w:r w:rsidRPr="00893D62">
              <w:rPr>
                <w:sz w:val="20"/>
              </w:rPr>
              <w:t>(ang. Certificate Signing Request) Wniosek o wydanie certyfikatu cyfrowego przekazywany do centrum certyfikacji, zawierający klucz publiczny oraz dane identyfikujące posiadacza certyfikatu – dot. docelowego środowiska produkcyjnego P1 (Centrum Certyfikacji P1 obsługuje żądania certyfikacyjne w formacie PKCS#10).</w:t>
            </w:r>
          </w:p>
        </w:tc>
      </w:tr>
    </w:tbl>
    <w:p w14:paraId="7D7C499B" w14:textId="31D2C5F8" w:rsidR="00E60562" w:rsidRPr="00893D62" w:rsidRDefault="00E60562" w:rsidP="00893D62">
      <w:pPr>
        <w:widowControl w:val="0"/>
      </w:pPr>
      <w:bookmarkStart w:id="20" w:name="_Toc487461979"/>
      <w:bookmarkStart w:id="21" w:name="_Toc501107019"/>
      <w:bookmarkStart w:id="22" w:name="_Toc1402455"/>
      <w:bookmarkStart w:id="23" w:name="_Toc49411550"/>
    </w:p>
    <w:p w14:paraId="7E018678" w14:textId="77777777" w:rsidR="00E60562" w:rsidRPr="00893D62" w:rsidRDefault="00E60562" w:rsidP="00893D62">
      <w:pPr>
        <w:widowControl w:val="0"/>
      </w:pPr>
      <w:r w:rsidRPr="00893D62">
        <w:br w:type="page"/>
      </w:r>
    </w:p>
    <w:p w14:paraId="66FED638" w14:textId="1950518F" w:rsidR="00E46697" w:rsidRPr="00893D62" w:rsidRDefault="1312617E" w:rsidP="00893D62">
      <w:pPr>
        <w:pStyle w:val="Nagwek1"/>
      </w:pPr>
      <w:bookmarkStart w:id="24" w:name="_Toc219984210"/>
      <w:r w:rsidRPr="00893D62">
        <w:lastRenderedPageBreak/>
        <w:t xml:space="preserve">Ogólny opis systemu P1 w zakresie </w:t>
      </w:r>
      <w:bookmarkEnd w:id="20"/>
      <w:bookmarkEnd w:id="21"/>
      <w:bookmarkEnd w:id="22"/>
      <w:bookmarkEnd w:id="23"/>
      <w:r w:rsidR="00C55C83">
        <w:t>MPR</w:t>
      </w:r>
      <w:bookmarkEnd w:id="24"/>
    </w:p>
    <w:p w14:paraId="38B4E900" w14:textId="77777777" w:rsidR="002C3B52" w:rsidRPr="00893D62" w:rsidRDefault="002C3B52" w:rsidP="00893D62">
      <w:pPr>
        <w:widowControl w:val="0"/>
      </w:pPr>
      <w:bookmarkStart w:id="25" w:name="_Toc487461980"/>
      <w:bookmarkStart w:id="26" w:name="_Toc501107020"/>
      <w:bookmarkStart w:id="27" w:name="_Toc1402456"/>
      <w:bookmarkStart w:id="28" w:name="_Toc49411551"/>
      <w:r w:rsidRPr="00893D62">
        <w:t>Celem Projektu P1 jest budowa elektronicznej platformy usług publicznych w zakresie ochrony zdrowia, umożliwiającej organom publicznym, w tym administracji państwowej i samorządowej, przedsiębiorcom i obywatelom gromadzenie, analizę i udostępnianie zasobów cyfrowych o zdarzeniach medycznych.</w:t>
      </w:r>
    </w:p>
    <w:p w14:paraId="0F5B71BB" w14:textId="1D26D415" w:rsidR="002C3B52" w:rsidRPr="00893D62" w:rsidRDefault="002C3B52" w:rsidP="00893D62">
      <w:pPr>
        <w:widowControl w:val="0"/>
      </w:pPr>
      <w:r w:rsidRPr="00893D62">
        <w:t xml:space="preserve">System P1 jest realizowany przyrostowo obejmując obszar </w:t>
      </w:r>
      <w:r w:rsidR="00C55C83">
        <w:t>Medycyny Pracy</w:t>
      </w:r>
      <w:r w:rsidRPr="00893D62">
        <w:t>, wdrażany w ramach kolejnych wydań oferujących nowe funkcjonalności systemu. W zakresie przedmiotowego wydania CeZ udostępnia dla potrzeb testów komunikacji środowisko integracyjne systemu P1, wraz z usługami zapisu, wyszukiwania i</w:t>
      </w:r>
      <w:r w:rsidR="00967CD1" w:rsidRPr="00893D62">
        <w:t> </w:t>
      </w:r>
      <w:r w:rsidRPr="00893D62">
        <w:t xml:space="preserve">odczytu dokumentów </w:t>
      </w:r>
      <w:r w:rsidR="00C55C83">
        <w:t>medycyny pracy</w:t>
      </w:r>
      <w:r w:rsidRPr="00893D62">
        <w:t>, pełnym mechanizmem uwierzytelnienia wywołania usług sieciowych oraz weryfikacją podpisów elektronicznych.</w:t>
      </w:r>
    </w:p>
    <w:p w14:paraId="4226C669" w14:textId="5171FD17" w:rsidR="002C3B52" w:rsidRPr="00893D62" w:rsidRDefault="002C3B52" w:rsidP="00893D62">
      <w:pPr>
        <w:widowControl w:val="0"/>
      </w:pPr>
      <w:r w:rsidRPr="00893D62">
        <w:t>Projekt P1 został wskazany do sfinansowania ze środków Unii Europejskiej w ramach 2 osi priorytetowej Programu Operacyjnego Polska Cyfrowa działanie 2.1 Wysoka dostępność</w:t>
      </w:r>
      <w:r w:rsidR="0039745D" w:rsidRPr="00893D62">
        <w:t> </w:t>
      </w:r>
      <w:r w:rsidRPr="00893D62">
        <w:t>e</w:t>
      </w:r>
      <w:r w:rsidR="00364F17" w:rsidRPr="00893D62">
        <w:t>-</w:t>
      </w:r>
      <w:r w:rsidR="009264BF" w:rsidRPr="00893D62">
        <w:t>u</w:t>
      </w:r>
      <w:r w:rsidRPr="00893D62">
        <w:t>sług publicznych.</w:t>
      </w:r>
    </w:p>
    <w:p w14:paraId="1D6EB37A" w14:textId="55CC7BC4" w:rsidR="00E60562" w:rsidRPr="00893D62" w:rsidRDefault="00E60562" w:rsidP="00893D62">
      <w:pPr>
        <w:widowControl w:val="0"/>
      </w:pPr>
      <w:r w:rsidRPr="00893D62">
        <w:br w:type="page"/>
      </w:r>
    </w:p>
    <w:p w14:paraId="0D567C23" w14:textId="6A1E92F6" w:rsidR="00E46697" w:rsidRPr="00893D62" w:rsidRDefault="1312617E" w:rsidP="00893D62">
      <w:pPr>
        <w:pStyle w:val="Nagwek1"/>
      </w:pPr>
      <w:bookmarkStart w:id="29" w:name="_Toc219984211"/>
      <w:r w:rsidRPr="00893D62">
        <w:lastRenderedPageBreak/>
        <w:t>Dostęp do systemu P1</w:t>
      </w:r>
      <w:bookmarkEnd w:id="25"/>
      <w:bookmarkEnd w:id="26"/>
      <w:bookmarkEnd w:id="27"/>
      <w:bookmarkEnd w:id="28"/>
      <w:bookmarkEnd w:id="29"/>
    </w:p>
    <w:p w14:paraId="49E4F5B9" w14:textId="5917A8BF" w:rsidR="00E46697" w:rsidRPr="00893D62" w:rsidRDefault="00E46697" w:rsidP="00893D62">
      <w:pPr>
        <w:widowControl w:val="0"/>
      </w:pPr>
      <w:r w:rsidRPr="00893D62">
        <w:t xml:space="preserve">Dostęp do środowiska integracyjnego P1 przydzielany jest Wnioskodawcom, na podstawie złożonego do </w:t>
      </w:r>
      <w:r w:rsidR="007D5944" w:rsidRPr="00893D62">
        <w:t>C</w:t>
      </w:r>
      <w:r w:rsidR="00E847AB" w:rsidRPr="00893D62">
        <w:t>e</w:t>
      </w:r>
      <w:r w:rsidR="007D5944" w:rsidRPr="00893D62">
        <w:t>Z</w:t>
      </w:r>
      <w:r w:rsidRPr="00893D62">
        <w:t xml:space="preserve"> wniosku, opracowanego według szablonu stanowiącego załącznik do przedmiotowego dokumentu. </w:t>
      </w:r>
    </w:p>
    <w:p w14:paraId="6FB39E15" w14:textId="77777777" w:rsidR="00E46697" w:rsidRDefault="00E46697" w:rsidP="00893D62">
      <w:pPr>
        <w:widowControl w:val="0"/>
      </w:pPr>
      <w:r w:rsidRPr="00893D62">
        <w:t>Dane dostępowe do środowiska integracyjnego P1 to zestaw testowych certyfikatów cyfrowych wydanych przez Centrum Certyfikacji P1, na podstawie których identyfikowane będzie źródło komunikatu. W certyfikacie zawarto testowy identyfikator biznesowy pomiotu (Usługodawcy), który powinien być przekazywany w kontekście wywołania operacji usług sieciowych.</w:t>
      </w:r>
    </w:p>
    <w:p w14:paraId="58C490B3" w14:textId="64990657" w:rsidR="00E46697" w:rsidRPr="00893D62" w:rsidRDefault="6ADBD95A" w:rsidP="00167E5A">
      <w:pPr>
        <w:pStyle w:val="Nagwek2"/>
      </w:pPr>
      <w:bookmarkStart w:id="30" w:name="_Toc487461981"/>
      <w:bookmarkStart w:id="31" w:name="_Toc501107021"/>
      <w:bookmarkStart w:id="32" w:name="_Toc1402457"/>
      <w:bookmarkStart w:id="33" w:name="_Toc49411552"/>
      <w:bookmarkStart w:id="34" w:name="_Toc219984212"/>
      <w:r w:rsidRPr="00893D62">
        <w:t>Opis środowiska integracyjnego</w:t>
      </w:r>
      <w:bookmarkEnd w:id="30"/>
      <w:bookmarkEnd w:id="31"/>
      <w:bookmarkEnd w:id="32"/>
      <w:bookmarkEnd w:id="33"/>
      <w:bookmarkEnd w:id="34"/>
    </w:p>
    <w:p w14:paraId="07F013A6" w14:textId="0354A540" w:rsidR="00E46697" w:rsidRPr="00893D62" w:rsidRDefault="00E46697" w:rsidP="00893D62">
      <w:pPr>
        <w:widowControl w:val="0"/>
      </w:pPr>
      <w:r w:rsidRPr="00893D62">
        <w:t xml:space="preserve">Na środowisku integracyjnym utrzymywane są komponenty systemu P1 w wersji przeznaczonej dla dostawców oprogramowania, którzy pracują nad dostosowaniem swoich systemów informatycznych do funkcjonalności wytwarzanej w obszarze </w:t>
      </w:r>
      <w:r w:rsidR="00C55C83">
        <w:t>MPR</w:t>
      </w:r>
      <w:r w:rsidR="00332874" w:rsidRPr="00893D62">
        <w:t xml:space="preserve"> </w:t>
      </w:r>
      <w:r w:rsidRPr="00893D62">
        <w:t xml:space="preserve">(systemy podmiotów leczniczych). Środowisko zasilone jest danymi testowymi pozwalającymi na przeprowadzenie testów komunikacji systemu P1 z Systemami zewnętrznymi.  </w:t>
      </w:r>
    </w:p>
    <w:p w14:paraId="202E7B02" w14:textId="6A5FD089" w:rsidR="00E46697" w:rsidRPr="00893D62" w:rsidRDefault="007D5944" w:rsidP="00893D62">
      <w:pPr>
        <w:widowControl w:val="0"/>
      </w:pPr>
      <w:r w:rsidRPr="00893D62">
        <w:t>C</w:t>
      </w:r>
      <w:r w:rsidR="00025E37" w:rsidRPr="00893D62">
        <w:t>e</w:t>
      </w:r>
      <w:r w:rsidRPr="00893D62">
        <w:t>Z</w:t>
      </w:r>
      <w:r w:rsidR="00E46697" w:rsidRPr="00893D62">
        <w:t xml:space="preserve"> w ramach prac konserwacyjnych zastrzega sobie możliwość usuwania danych zapisanych w tym środowisku w celu zapewnienia dostępności i prawidłowego działania systemu. W ramach prac utrzymaniowych (np. w związku z wdrażaniem zmian) możliwe są krótkotrwałe niedostępności systemu, które nie wymagają powiadamiania Wnioskodawców. W przypadku długotrwałych niedostępności </w:t>
      </w:r>
      <w:r w:rsidRPr="00893D62">
        <w:t>C</w:t>
      </w:r>
      <w:r w:rsidR="00025E37" w:rsidRPr="00893D62">
        <w:t>e</w:t>
      </w:r>
      <w:r w:rsidRPr="00893D62">
        <w:t>Z</w:t>
      </w:r>
      <w:r w:rsidR="00E46697" w:rsidRPr="00893D62">
        <w:t xml:space="preserve"> będzie informował o planowanym czasie niedostępności na własnej stronie internetowej.</w:t>
      </w:r>
    </w:p>
    <w:p w14:paraId="3231BBF1" w14:textId="77777777" w:rsidR="00E46697" w:rsidRPr="00893D62" w:rsidRDefault="00E46697" w:rsidP="00893D62">
      <w:pPr>
        <w:widowControl w:val="0"/>
        <w:rPr>
          <w:u w:val="single"/>
        </w:rPr>
      </w:pPr>
      <w:r w:rsidRPr="00893D62">
        <w:rPr>
          <w:u w:val="single"/>
        </w:rPr>
        <w:t>Na środowisku integracyjnym systemu P1 nie są przechowywane dane osobowe, dane medyczne czy inne dane wrażliwe.</w:t>
      </w:r>
    </w:p>
    <w:p w14:paraId="63653EF6" w14:textId="77777777" w:rsidR="000366C5" w:rsidRPr="00893D62" w:rsidRDefault="000366C5" w:rsidP="00893D62">
      <w:pPr>
        <w:widowControl w:val="0"/>
      </w:pPr>
      <w:r w:rsidRPr="00893D62">
        <w:t>Zakres usług dostępnych na środowisku integracyjnym jest opisany w rozdz. Wsparcie dla dwóch wersji PIK HL7 CDA</w:t>
      </w:r>
    </w:p>
    <w:p w14:paraId="2A8F8A16" w14:textId="03B47198" w:rsidR="00E46697" w:rsidRDefault="000366C5" w:rsidP="00893D62">
      <w:pPr>
        <w:widowControl w:val="0"/>
      </w:pPr>
      <w:r w:rsidRPr="00893D62">
        <w:t>System P1 przyjmuje i przetwarza dokumenty XML zgodne z PIK HL7 CDA 1.</w:t>
      </w:r>
      <w:r w:rsidR="44B6E21E" w:rsidRPr="00893D62">
        <w:t>3</w:t>
      </w:r>
      <w:r w:rsidRPr="00893D62">
        <w:t xml:space="preserve">.2, jak i PIK HL7 CDA 1.3.1. Należy jednak mieć na uwadze, że wsparcie w zakresie przyjmowania (zapisu) </w:t>
      </w:r>
      <w:r w:rsidRPr="00893D62">
        <w:lastRenderedPageBreak/>
        <w:t>dokumentów w starszej wersji PIK ma charakter tymczasowy i po okresie dostosowania systemów podmiotów do najnowszej wersji PIK zostanie ono wyłączone.</w:t>
      </w:r>
    </w:p>
    <w:p w14:paraId="5FB148E1" w14:textId="0A8409AE" w:rsidR="00E46697" w:rsidRPr="00893D62" w:rsidRDefault="6ADBD95A" w:rsidP="00167E5A">
      <w:pPr>
        <w:pStyle w:val="Nagwek2"/>
      </w:pPr>
      <w:bookmarkStart w:id="35" w:name="_Toc49411553"/>
      <w:bookmarkStart w:id="36" w:name="_Toc219984213"/>
      <w:bookmarkStart w:id="37" w:name="_Toc487461982"/>
      <w:bookmarkStart w:id="38" w:name="_Toc501107022"/>
      <w:bookmarkStart w:id="39" w:name="_Toc1402458"/>
      <w:r w:rsidRPr="00893D62">
        <w:t>Zakres informacyjny wniosku o dostęp do środowiska integracyjnego</w:t>
      </w:r>
      <w:bookmarkEnd w:id="35"/>
      <w:bookmarkEnd w:id="36"/>
      <w:r w:rsidRPr="00893D62">
        <w:t xml:space="preserve"> </w:t>
      </w:r>
      <w:bookmarkEnd w:id="37"/>
      <w:bookmarkEnd w:id="38"/>
      <w:bookmarkEnd w:id="39"/>
    </w:p>
    <w:p w14:paraId="2F45C63E" w14:textId="77777777" w:rsidR="00E46697" w:rsidRPr="00893D62" w:rsidRDefault="00E46697" w:rsidP="00893D62">
      <w:pPr>
        <w:widowControl w:val="0"/>
      </w:pPr>
      <w:r w:rsidRPr="00893D62">
        <w:t>Wzór wniosku o dostęp do środowiska integracyjnego systemu P1 zawiera załącznik nr 1. Zakres informacyjny wniosku obejmuje:</w:t>
      </w:r>
    </w:p>
    <w:p w14:paraId="22D2FE95" w14:textId="77777777" w:rsidR="00E46697" w:rsidRPr="00893D62" w:rsidRDefault="00E46697" w:rsidP="00893D62">
      <w:pPr>
        <w:pStyle w:val="Numerowaniepoz1"/>
      </w:pPr>
      <w:r w:rsidRPr="00893D62">
        <w:t>Dane podmiotu, który wnioskuje o dostęp.</w:t>
      </w:r>
    </w:p>
    <w:p w14:paraId="137D6D9A" w14:textId="77777777" w:rsidR="00E46697" w:rsidRPr="00893D62" w:rsidRDefault="00E46697" w:rsidP="00893D62">
      <w:pPr>
        <w:pStyle w:val="Numerowaniepoz1"/>
      </w:pPr>
      <w:r w:rsidRPr="00893D62">
        <w:t>Wskazanie w jakiej roli podmiot będzie komunikował się z systemem P1</w:t>
      </w:r>
      <w:r w:rsidRPr="00893D62">
        <w:rPr>
          <w:vertAlign w:val="superscript"/>
        </w:rPr>
        <w:footnoteReference w:id="2"/>
      </w:r>
      <w:r w:rsidRPr="00893D62">
        <w:t xml:space="preserve"> (na formularzu dostępne do wyboru role: „</w:t>
      </w:r>
      <w:r w:rsidRPr="00893D62">
        <w:rPr>
          <w:b/>
        </w:rPr>
        <w:t>System zewnętrzny apteki</w:t>
      </w:r>
      <w:r w:rsidRPr="00893D62">
        <w:t>”</w:t>
      </w:r>
      <w:r w:rsidRPr="00893D62">
        <w:rPr>
          <w:rStyle w:val="Odwoanieprzypisudolnego"/>
        </w:rPr>
        <w:footnoteReference w:id="3"/>
      </w:r>
      <w:r w:rsidRPr="00893D62">
        <w:t xml:space="preserve"> oraz „</w:t>
      </w:r>
      <w:r w:rsidRPr="00893D62">
        <w:rPr>
          <w:b/>
        </w:rPr>
        <w:t>System zewnętrzny podmiotu leczniczego</w:t>
      </w:r>
      <w:r w:rsidRPr="00893D62">
        <w:t>”</w:t>
      </w:r>
      <w:r w:rsidRPr="00893D62">
        <w:rPr>
          <w:rStyle w:val="Odwoanieprzypisudolnego"/>
        </w:rPr>
        <w:footnoteReference w:id="4"/>
      </w:r>
      <w:r w:rsidRPr="00893D62">
        <w:t>).</w:t>
      </w:r>
    </w:p>
    <w:p w14:paraId="4DE26DC2" w14:textId="497043A3" w:rsidR="00E46697" w:rsidRPr="00893D62" w:rsidRDefault="00E46697" w:rsidP="00893D62">
      <w:pPr>
        <w:pStyle w:val="Numerowaniepoz1"/>
      </w:pPr>
      <w:r w:rsidRPr="00893D62">
        <w:t xml:space="preserve">Wskazanie adresu email, na który przekazane zostaną dane uwierzytelniające wygenerowane po stronie </w:t>
      </w:r>
      <w:r w:rsidR="007D5944" w:rsidRPr="00893D62">
        <w:t>C</w:t>
      </w:r>
      <w:r w:rsidR="00D30E37" w:rsidRPr="00893D62">
        <w:t>e</w:t>
      </w:r>
      <w:r w:rsidR="007D5944" w:rsidRPr="00893D62">
        <w:t>Z</w:t>
      </w:r>
      <w:r w:rsidRPr="00893D62">
        <w:t>, oraz który zostanie wykorzystany d</w:t>
      </w:r>
      <w:r w:rsidR="00F7455D" w:rsidRPr="00893D62">
        <w:t xml:space="preserve">o innej niezbędnej komunikacji </w:t>
      </w:r>
      <w:r w:rsidRPr="00893D62">
        <w:t>z podmiotem.</w:t>
      </w:r>
    </w:p>
    <w:p w14:paraId="029989E4" w14:textId="77777777" w:rsidR="00E46697" w:rsidRPr="00893D62" w:rsidRDefault="00E46697" w:rsidP="00893D62">
      <w:pPr>
        <w:pStyle w:val="Numerowaniepoz1"/>
      </w:pPr>
      <w:r w:rsidRPr="00893D62">
        <w:t>Wskazanie numeru telefonu komórkowego, na który poprzez SMS przekazane zostaną hasła niezbędne do odblokowania danych uwierzytelniających.</w:t>
      </w:r>
    </w:p>
    <w:p w14:paraId="574B9E35" w14:textId="77777777" w:rsidR="00E46697" w:rsidRPr="00893D62" w:rsidRDefault="00E46697" w:rsidP="00893D62">
      <w:pPr>
        <w:pStyle w:val="Numerowaniepoz1"/>
      </w:pPr>
      <w:r w:rsidRPr="00893D62">
        <w:t>Akceptację zasad korzystania ze środowiska integracyjnego.</w:t>
      </w:r>
    </w:p>
    <w:p w14:paraId="0B0141CF" w14:textId="77777777" w:rsidR="00E46697" w:rsidRDefault="00E46697" w:rsidP="00893D62">
      <w:pPr>
        <w:pStyle w:val="Numerowaniepoz1"/>
      </w:pPr>
      <w:r w:rsidRPr="00893D62">
        <w:t>Podpis osoby reprezentującej Wnioskodawcę. Podpis może być wykonany w postaci elektronicznej.</w:t>
      </w:r>
    </w:p>
    <w:p w14:paraId="06B386A3" w14:textId="77777777" w:rsidR="00E46697" w:rsidRPr="00893D62" w:rsidRDefault="00E46697" w:rsidP="00893D62">
      <w:pPr>
        <w:widowControl w:val="0"/>
      </w:pPr>
      <w:r w:rsidRPr="00893D62">
        <w:t>UWAGA:</w:t>
      </w:r>
    </w:p>
    <w:p w14:paraId="3040CAB8" w14:textId="16C23CF7" w:rsidR="00E46697" w:rsidRPr="00893D62" w:rsidRDefault="00E46697" w:rsidP="00893D62">
      <w:pPr>
        <w:widowControl w:val="0"/>
      </w:pPr>
      <w:r w:rsidRPr="00893D62">
        <w:t xml:space="preserve">Na środowisku produkcyjnym systemu P1 w ramach wnioskowania o nadanie uprawnień </w:t>
      </w:r>
      <w:r w:rsidRPr="00893D62">
        <w:lastRenderedPageBreak/>
        <w:t>będzie wymagane załączenie do wniosku posiadanych przez Usługodawcę certyfikatów klucza publicznego do komunikacji z systemami e-Zdrowie lub plików CSR (żądanie certyfikacyjne dla certyfikatów do uwierzytelnienia systemu oraz uwierzytelnienia danych). W</w:t>
      </w:r>
      <w:r w:rsidR="004E6F4D" w:rsidRPr="00893D62">
        <w:t> </w:t>
      </w:r>
      <w:r w:rsidRPr="00893D62">
        <w:t>przypadku aptek i punktów aptecznych wnioski będą składane przez udostępniony w</w:t>
      </w:r>
      <w:r w:rsidR="004E6F4D" w:rsidRPr="00893D62">
        <w:t> </w:t>
      </w:r>
      <w:r w:rsidRPr="00893D62">
        <w:t>ramach P1 formularz Systemu Obsługi Wniosków (SOW), zaś podmioty wykonujące działalność leczniczą poprzez formularz w ramach rejestru RPWDL.</w:t>
      </w:r>
    </w:p>
    <w:p w14:paraId="40ADD4D4" w14:textId="77777777" w:rsidR="00E46697" w:rsidRPr="00893D62" w:rsidRDefault="00E46697" w:rsidP="00893D62">
      <w:pPr>
        <w:widowControl w:val="0"/>
      </w:pPr>
      <w:r w:rsidRPr="00893D62">
        <w:t xml:space="preserve">W przypadku konieczności wygenerowania certyfikatów klucza publicznego na potrzeby zabezpieczenia komunikacji z Systemem P1 do wniosków o dostęp do P1 muszą zostać dołączone żądania wygenerowania certyfikatów CSR (ang. Certificate Signing Request). </w:t>
      </w:r>
    </w:p>
    <w:p w14:paraId="67CA96A4" w14:textId="77777777" w:rsidR="00E46697" w:rsidRPr="00893D62" w:rsidRDefault="00E46697" w:rsidP="00893D62">
      <w:pPr>
        <w:widowControl w:val="0"/>
      </w:pPr>
      <w:r w:rsidRPr="00893D62">
        <w:t xml:space="preserve">Pliki z żądaniami CSR mogą zostać wygenerowane za pomocą publicznie dostępnych narzędzi np. </w:t>
      </w:r>
      <w:r w:rsidRPr="00893D62">
        <w:rPr>
          <w:b/>
        </w:rPr>
        <w:t>java keytool, portecle, openssl</w:t>
      </w:r>
      <w:r w:rsidRPr="00893D62">
        <w:t>. W celu przygotowania pliku CSR wnioskujący generuje parę kluczy - klucz prywatny i klucz publiczny. Klucz prywatny powinien zostać zabezpieczony przed nieuprawnionym dostępem. Przekazywane do systemu P1 żądania CSR zawierające klucz publiczny muszą spełniać nw. wymagania:</w:t>
      </w:r>
    </w:p>
    <w:p w14:paraId="6201F24F" w14:textId="77777777" w:rsidR="00E46697" w:rsidRPr="00893D62" w:rsidRDefault="00E46697" w:rsidP="00893D62">
      <w:pPr>
        <w:pStyle w:val="Akapitzlist"/>
        <w:widowControl w:val="0"/>
        <w:numPr>
          <w:ilvl w:val="0"/>
          <w:numId w:val="53"/>
        </w:numPr>
        <w:contextualSpacing w:val="0"/>
      </w:pPr>
      <w:r w:rsidRPr="00893D62">
        <w:t>format: PKCS#10</w:t>
      </w:r>
      <w:r w:rsidR="00383A1E" w:rsidRPr="00893D62">
        <w:t>;</w:t>
      </w:r>
    </w:p>
    <w:p w14:paraId="7FB9ADA4" w14:textId="77777777" w:rsidR="00E46697" w:rsidRPr="00893D62" w:rsidRDefault="00E46697" w:rsidP="00893D62">
      <w:pPr>
        <w:pStyle w:val="Akapitzlist"/>
        <w:widowControl w:val="0"/>
        <w:numPr>
          <w:ilvl w:val="0"/>
          <w:numId w:val="53"/>
        </w:numPr>
        <w:contextualSpacing w:val="0"/>
      </w:pPr>
      <w:r w:rsidRPr="00893D62">
        <w:t>kodowanie: PEM</w:t>
      </w:r>
      <w:r w:rsidR="00383A1E" w:rsidRPr="00893D62">
        <w:t>;</w:t>
      </w:r>
    </w:p>
    <w:p w14:paraId="114770D4" w14:textId="77777777" w:rsidR="00E46697" w:rsidRPr="00893D62" w:rsidRDefault="00E46697" w:rsidP="00893D62">
      <w:pPr>
        <w:pStyle w:val="Akapitzlist"/>
        <w:widowControl w:val="0"/>
        <w:numPr>
          <w:ilvl w:val="0"/>
          <w:numId w:val="53"/>
        </w:numPr>
        <w:contextualSpacing w:val="0"/>
      </w:pPr>
      <w:r w:rsidRPr="00893D62">
        <w:t>algorytm: SHA512withRSA</w:t>
      </w:r>
      <w:r w:rsidR="00383A1E" w:rsidRPr="00893D62">
        <w:t>;</w:t>
      </w:r>
    </w:p>
    <w:p w14:paraId="7CC03F6B" w14:textId="77777777" w:rsidR="00E46697" w:rsidRPr="00893D62" w:rsidRDefault="00E46697" w:rsidP="00893D62">
      <w:pPr>
        <w:pStyle w:val="Akapitzlist"/>
        <w:widowControl w:val="0"/>
        <w:numPr>
          <w:ilvl w:val="0"/>
          <w:numId w:val="53"/>
        </w:numPr>
        <w:contextualSpacing w:val="0"/>
      </w:pPr>
      <w:r w:rsidRPr="00893D62">
        <w:t>klucz: RSA (2048 bitów)</w:t>
      </w:r>
      <w:r w:rsidR="00383A1E" w:rsidRPr="00893D62">
        <w:t>;</w:t>
      </w:r>
    </w:p>
    <w:p w14:paraId="764DD3DE" w14:textId="77777777" w:rsidR="00E46697" w:rsidRPr="00893D62" w:rsidRDefault="00E46697" w:rsidP="00893D62">
      <w:pPr>
        <w:pStyle w:val="Akapitzlist"/>
        <w:widowControl w:val="0"/>
        <w:numPr>
          <w:ilvl w:val="0"/>
          <w:numId w:val="53"/>
        </w:numPr>
        <w:contextualSpacing w:val="0"/>
      </w:pPr>
      <w:r w:rsidRPr="00893D62">
        <w:t>podmiot (subject): nazwa dowolna ułatwiająca wnioskującemu identyfikację przeznaczenia par kluczy (wyjaśnienie poniżej)</w:t>
      </w:r>
      <w:r w:rsidR="00383A1E" w:rsidRPr="00893D62">
        <w:t>;</w:t>
      </w:r>
    </w:p>
    <w:p w14:paraId="629EAB5E" w14:textId="54755311" w:rsidR="00503239" w:rsidRDefault="00E46697" w:rsidP="00893D62">
      <w:pPr>
        <w:widowControl w:val="0"/>
      </w:pPr>
      <w:r w:rsidRPr="00893D62">
        <w:t>Wartość dla nazwy wyróżniającej podmiotu (Subject DN) z punktu widzenia wniosku nie jest istotna tj. wnioskujący może podać nazwę dowolną, która ułatwi mu identyfikację przeznaczenia par kluczy, w szczególności przy imporcie otrzymanego zwrotnie certyfikatu, a</w:t>
      </w:r>
      <w:r w:rsidR="004E6F4D" w:rsidRPr="00893D62">
        <w:t> </w:t>
      </w:r>
      <w:r w:rsidRPr="00893D62">
        <w:t>następnie przy wykorzystaniu certyfikatu i powiązanego z nim klucza prywatnego zgodnie z</w:t>
      </w:r>
      <w:r w:rsidR="004E6F4D" w:rsidRPr="00893D62">
        <w:t> </w:t>
      </w:r>
      <w:r w:rsidRPr="00893D62">
        <w:t>przeznaczeniem (TLS/SSL lub WS-Security).</w:t>
      </w:r>
    </w:p>
    <w:p w14:paraId="4E9FB4C4" w14:textId="77777777" w:rsidR="00F57287" w:rsidRDefault="00F57287" w:rsidP="00893D62">
      <w:pPr>
        <w:widowControl w:val="0"/>
      </w:pPr>
    </w:p>
    <w:p w14:paraId="4AE9C1CF" w14:textId="77777777" w:rsidR="00F57287" w:rsidRDefault="00F57287" w:rsidP="00893D62">
      <w:pPr>
        <w:widowControl w:val="0"/>
      </w:pPr>
    </w:p>
    <w:p w14:paraId="5972A770" w14:textId="77777777" w:rsidR="00F57287" w:rsidRDefault="00F57287" w:rsidP="00893D62">
      <w:pPr>
        <w:widowControl w:val="0"/>
      </w:pPr>
    </w:p>
    <w:p w14:paraId="1EA2542F" w14:textId="72B2DC98" w:rsidR="00E46697" w:rsidRPr="00893D62" w:rsidRDefault="6ADBD95A" w:rsidP="00167E5A">
      <w:pPr>
        <w:pStyle w:val="Nagwek2"/>
      </w:pPr>
      <w:bookmarkStart w:id="40" w:name="_Toc487461983"/>
      <w:bookmarkStart w:id="41" w:name="_Toc501107023"/>
      <w:bookmarkStart w:id="42" w:name="_Toc1402459"/>
      <w:bookmarkStart w:id="43" w:name="_Toc49411554"/>
      <w:bookmarkStart w:id="44" w:name="_Toc219984214"/>
      <w:r w:rsidRPr="00893D62">
        <w:lastRenderedPageBreak/>
        <w:t>Przebieg procesu nadawania dostępu do środowiska integracyjnego P1</w:t>
      </w:r>
      <w:bookmarkEnd w:id="40"/>
      <w:bookmarkEnd w:id="41"/>
      <w:bookmarkEnd w:id="42"/>
      <w:bookmarkEnd w:id="43"/>
      <w:bookmarkEnd w:id="44"/>
    </w:p>
    <w:p w14:paraId="54845E59" w14:textId="5F577E1B" w:rsidR="00E46697" w:rsidRPr="00893D62" w:rsidRDefault="00E46697" w:rsidP="00893D62">
      <w:pPr>
        <w:widowControl w:val="0"/>
      </w:pPr>
      <w:r w:rsidRPr="00893D62">
        <w:t xml:space="preserve">Nadanie dostępu do środowiska integracyjnego P1 wymaga przekazania do </w:t>
      </w:r>
      <w:r w:rsidR="007D5944" w:rsidRPr="00893D62">
        <w:t>C</w:t>
      </w:r>
      <w:r w:rsidR="00025E37" w:rsidRPr="00893D62">
        <w:t>e</w:t>
      </w:r>
      <w:r w:rsidR="007D5944" w:rsidRPr="00893D62">
        <w:t>Z</w:t>
      </w:r>
      <w:r w:rsidRPr="00893D62">
        <w:t xml:space="preserve"> stosownego wniosku, a następnie po jego pozytywnej weryfikacji następuje: </w:t>
      </w:r>
    </w:p>
    <w:p w14:paraId="75245CE9" w14:textId="77777777" w:rsidR="00E46697" w:rsidRPr="00893D62" w:rsidRDefault="00E46697" w:rsidP="00893D62">
      <w:pPr>
        <w:pStyle w:val="Numerowaniepoz1"/>
        <w:numPr>
          <w:ilvl w:val="0"/>
          <w:numId w:val="29"/>
        </w:numPr>
      </w:pPr>
      <w:r w:rsidRPr="00893D62">
        <w:t xml:space="preserve">Wygenerowanie dla Wnioskodawcy kompletu kluczy i certyfikatów do zabezpieczania </w:t>
      </w:r>
      <w:r w:rsidRPr="00893D62">
        <w:br/>
        <w:t>w warstwie TLS oraz WS-Security.</w:t>
      </w:r>
    </w:p>
    <w:p w14:paraId="0F0D5C05" w14:textId="77777777" w:rsidR="00E46697" w:rsidRPr="00893D62" w:rsidRDefault="00E46697" w:rsidP="00893D62">
      <w:pPr>
        <w:pStyle w:val="Numerowaniepoz1"/>
        <w:numPr>
          <w:ilvl w:val="0"/>
          <w:numId w:val="29"/>
        </w:numPr>
      </w:pPr>
      <w:r w:rsidRPr="00893D62">
        <w:t>Nadanie Wnioskodawcy unikalnego numeru – jest to odpowiednik numeru identyfikacyjnego nadawanego Usługodawcom w produkcyjnym systemie P1.</w:t>
      </w:r>
    </w:p>
    <w:p w14:paraId="0E8FEB95" w14:textId="77777777" w:rsidR="00E46697" w:rsidRPr="00893D62" w:rsidRDefault="00E46697" w:rsidP="00893D62">
      <w:pPr>
        <w:pStyle w:val="Numerowaniepoz1"/>
        <w:numPr>
          <w:ilvl w:val="0"/>
          <w:numId w:val="29"/>
        </w:numPr>
      </w:pPr>
      <w:r w:rsidRPr="00893D62">
        <w:t>Przekazanie Wnioskodawcy kluczy i certyfikatów do zabezpieczenia komunikacji w warstwie TLS i WS-Security, oraz informacji niezbędnych do przeprowadzenia integracji ze środowiskiem integracyjnym systemu P1.</w:t>
      </w:r>
    </w:p>
    <w:p w14:paraId="424D7CB5" w14:textId="77777777" w:rsidR="00E46697" w:rsidRPr="00893D62" w:rsidRDefault="00E46697" w:rsidP="00893D62">
      <w:pPr>
        <w:pStyle w:val="Numerowaniepoz1"/>
        <w:numPr>
          <w:ilvl w:val="0"/>
          <w:numId w:val="29"/>
        </w:numPr>
      </w:pPr>
      <w:r w:rsidRPr="00893D62">
        <w:t>Przekazanie hasła do odblokowania danych uwierzytelniających.</w:t>
      </w:r>
    </w:p>
    <w:p w14:paraId="31B613D5" w14:textId="77777777" w:rsidR="00E46697" w:rsidRPr="00893D62" w:rsidRDefault="00E46697" w:rsidP="00893D62">
      <w:pPr>
        <w:pStyle w:val="Numerowaniepoz1"/>
        <w:numPr>
          <w:ilvl w:val="0"/>
          <w:numId w:val="29"/>
        </w:numPr>
      </w:pPr>
      <w:r w:rsidRPr="00893D62">
        <w:t>Udostępnienie przykładowych komunikatów żądań i odpowiedzi wraz z zestawem danych testowych.</w:t>
      </w:r>
    </w:p>
    <w:p w14:paraId="3C8AC072" w14:textId="78915297" w:rsidR="00E46697" w:rsidRPr="00893D62" w:rsidRDefault="00E46697" w:rsidP="00893D62">
      <w:pPr>
        <w:widowControl w:val="0"/>
        <w:rPr>
          <w:color w:val="17365D" w:themeColor="text2" w:themeShade="BF"/>
          <w:u w:val="single"/>
        </w:rPr>
      </w:pPr>
      <w:r w:rsidRPr="00893D62">
        <w:t xml:space="preserve">Szczegółowa procedura wnioskowania o dostęp do środowiska integracyjnego systemu P1 została przedstawiona w rozdz. </w:t>
      </w:r>
      <w:r w:rsidRPr="00893D62">
        <w:rPr>
          <w:color w:val="17365D" w:themeColor="text2" w:themeShade="BF"/>
          <w:u w:val="single"/>
        </w:rPr>
        <w:fldChar w:fldCharType="begin"/>
      </w:r>
      <w:r w:rsidRPr="00893D62">
        <w:rPr>
          <w:color w:val="17365D" w:themeColor="text2" w:themeShade="BF"/>
          <w:u w:val="single"/>
        </w:rPr>
        <w:instrText xml:space="preserve"> REF _Ref484079659 \h  \* MERGEFORMAT </w:instrText>
      </w:r>
      <w:r w:rsidRPr="00893D62">
        <w:rPr>
          <w:color w:val="17365D" w:themeColor="text2" w:themeShade="BF"/>
          <w:u w:val="single"/>
        </w:rPr>
      </w:r>
      <w:r w:rsidRPr="00893D62">
        <w:rPr>
          <w:color w:val="17365D" w:themeColor="text2" w:themeShade="BF"/>
          <w:u w:val="single"/>
        </w:rPr>
        <w:fldChar w:fldCharType="separate"/>
      </w:r>
      <w:r w:rsidR="00AD7F32" w:rsidRPr="00AD7F32">
        <w:rPr>
          <w:color w:val="17365D" w:themeColor="text2" w:themeShade="BF"/>
          <w:u w:val="single"/>
        </w:rPr>
        <w:t>Procedura nadania uprawnień Usługodawcy</w:t>
      </w:r>
      <w:r w:rsidRPr="00893D62">
        <w:rPr>
          <w:color w:val="17365D" w:themeColor="text2" w:themeShade="BF"/>
          <w:u w:val="single"/>
        </w:rPr>
        <w:fldChar w:fldCharType="end"/>
      </w:r>
      <w:r w:rsidRPr="00893D62">
        <w:rPr>
          <w:color w:val="17365D" w:themeColor="text2" w:themeShade="BF"/>
          <w:u w:val="single"/>
        </w:rPr>
        <w:t>.</w:t>
      </w:r>
    </w:p>
    <w:p w14:paraId="730C42C2" w14:textId="77777777" w:rsidR="001B3B21" w:rsidRPr="00893D62" w:rsidRDefault="001B3B21" w:rsidP="00893D62">
      <w:pPr>
        <w:widowControl w:val="0"/>
        <w:rPr>
          <w:color w:val="17365D" w:themeColor="text2" w:themeShade="BF"/>
          <w:u w:val="single"/>
        </w:rPr>
      </w:pPr>
    </w:p>
    <w:p w14:paraId="31F7C0BB" w14:textId="1D56EB11" w:rsidR="00C37C4B" w:rsidRPr="00893D62" w:rsidRDefault="00C37C4B" w:rsidP="00893D62">
      <w:pPr>
        <w:widowControl w:val="0"/>
      </w:pPr>
      <w:r w:rsidRPr="00893D62">
        <w:br w:type="page"/>
      </w:r>
    </w:p>
    <w:p w14:paraId="32059E18" w14:textId="2E841042" w:rsidR="00E46697" w:rsidRPr="00893D62" w:rsidRDefault="1312617E" w:rsidP="00893D62">
      <w:pPr>
        <w:pStyle w:val="Nagwek1"/>
      </w:pPr>
      <w:bookmarkStart w:id="45" w:name="_Toc487461984"/>
      <w:bookmarkStart w:id="46" w:name="_Toc501107024"/>
      <w:bookmarkStart w:id="47" w:name="_Toc1402460"/>
      <w:bookmarkStart w:id="48" w:name="_Toc49411555"/>
      <w:bookmarkStart w:id="49" w:name="_Toc219984215"/>
      <w:r w:rsidRPr="00893D62">
        <w:lastRenderedPageBreak/>
        <w:t>Dostęp do usług sieciowych</w:t>
      </w:r>
      <w:bookmarkEnd w:id="45"/>
      <w:bookmarkEnd w:id="46"/>
      <w:bookmarkEnd w:id="47"/>
      <w:bookmarkEnd w:id="48"/>
      <w:bookmarkEnd w:id="49"/>
    </w:p>
    <w:p w14:paraId="45BB2F86" w14:textId="77777777" w:rsidR="002C3B52" w:rsidRPr="00893D62" w:rsidRDefault="002C3B52" w:rsidP="00893D62">
      <w:pPr>
        <w:widowControl w:val="0"/>
      </w:pPr>
      <w:bookmarkStart w:id="50" w:name="_Toc487461990"/>
      <w:bookmarkStart w:id="51" w:name="_Toc501107030"/>
      <w:bookmarkStart w:id="52" w:name="_Toc1402468"/>
      <w:bookmarkStart w:id="53" w:name="_Toc49411563"/>
      <w:r w:rsidRPr="00893D62">
        <w:t xml:space="preserve">Wszystkie usługi sieciowe systemu P1 są zabezpieczone z wykorzystaniem mechanizmów </w:t>
      </w:r>
      <w:r w:rsidRPr="00893D62">
        <w:br/>
        <w:t>WS-Security. System zewnętrzny jest zobowiązany do używania pary certyfikatów wystawionych podmiotowi przez Centrum Certyfikacji P1, tj. certyfikatu do uwierzytelnienia systemu (TLS) i certyfikatu do uwierzytelnienia danych (WS-Security).</w:t>
      </w:r>
    </w:p>
    <w:p w14:paraId="391AF3F5" w14:textId="77777777" w:rsidR="002C3B52" w:rsidRPr="00893D62" w:rsidRDefault="002C3B52" w:rsidP="00893D62">
      <w:pPr>
        <w:widowControl w:val="0"/>
      </w:pPr>
      <w:r w:rsidRPr="00893D62">
        <w:t>Aby korzystać z usług sieciowych systemu P1 należy wykonać następujące czynności:</w:t>
      </w:r>
    </w:p>
    <w:p w14:paraId="5A0DDFDC" w14:textId="77777777" w:rsidR="002C3B52" w:rsidRPr="00893D62" w:rsidRDefault="002C3B52" w:rsidP="00893D62">
      <w:pPr>
        <w:pStyle w:val="Numerowaniepoz1"/>
        <w:numPr>
          <w:ilvl w:val="0"/>
          <w:numId w:val="125"/>
        </w:numPr>
      </w:pPr>
      <w:r w:rsidRPr="00893D62">
        <w:t>Utworzyć do systemu P1 bezpieczne połączenie TLS z obustronnym uwierzytelnieniem (wykorzystując certyfikat do uwierzytelnienia systemu).</w:t>
      </w:r>
    </w:p>
    <w:p w14:paraId="6151DD4D" w14:textId="77777777" w:rsidR="002C3B52" w:rsidRPr="00893D62" w:rsidRDefault="002C3B52" w:rsidP="00893D62">
      <w:pPr>
        <w:pStyle w:val="Numerowaniepoz1"/>
      </w:pPr>
      <w:r w:rsidRPr="00893D62">
        <w:t>Przygotować poprawny komunikat XML zgodny z przekazanymi plikami WSDL/XSD.</w:t>
      </w:r>
    </w:p>
    <w:p w14:paraId="1CA3BFC5" w14:textId="77777777" w:rsidR="002C3B52" w:rsidRPr="00893D62" w:rsidRDefault="002C3B52" w:rsidP="00893D62">
      <w:pPr>
        <w:pStyle w:val="Numerowaniepoz1"/>
      </w:pPr>
      <w:r w:rsidRPr="00893D62">
        <w:t>Przygotować kopertę SOAP z nagłówkiem WS-Security (XML Signature, wykorzystując certyfikat do uwierzytelnienia danych - System P1 wspiera protokół SOAP w wersji 1.1).</w:t>
      </w:r>
    </w:p>
    <w:p w14:paraId="5100B884" w14:textId="77777777" w:rsidR="002C3B52" w:rsidRPr="00893D62" w:rsidRDefault="002C3B52" w:rsidP="00893D62">
      <w:pPr>
        <w:pStyle w:val="Numerowaniepoz1"/>
      </w:pPr>
      <w:r w:rsidRPr="00893D62">
        <w:t>Przesłać do systemu P1 komunikat SOAP i odebrać odpowiedź.</w:t>
      </w:r>
    </w:p>
    <w:p w14:paraId="23B37287" w14:textId="77777777" w:rsidR="002C3B52" w:rsidRPr="00893D62" w:rsidRDefault="002C3B52" w:rsidP="00893D62">
      <w:pPr>
        <w:pStyle w:val="Numerowaniepoz1"/>
      </w:pPr>
      <w:r w:rsidRPr="00893D62">
        <w:t>Zweryfikować w komunikacie odpowiedzi nagłówek WS-Security (system P1 podpisuje odpowiedź).</w:t>
      </w:r>
    </w:p>
    <w:p w14:paraId="363D5EF7" w14:textId="77777777" w:rsidR="002C3B52" w:rsidRDefault="002C3B52" w:rsidP="00893D62">
      <w:pPr>
        <w:pStyle w:val="Numerowaniepoz1"/>
      </w:pPr>
      <w:r w:rsidRPr="00893D62">
        <w:t>Zinterpretować odpowiedź systemu P1.</w:t>
      </w:r>
    </w:p>
    <w:p w14:paraId="663BD0E5" w14:textId="77777777" w:rsidR="002C3B52" w:rsidRPr="00893D62" w:rsidRDefault="002C3B52" w:rsidP="00167E5A">
      <w:pPr>
        <w:pStyle w:val="Nagwek2"/>
      </w:pPr>
      <w:bookmarkStart w:id="54" w:name="_Toc487461985"/>
      <w:bookmarkStart w:id="55" w:name="_Toc501107025"/>
      <w:bookmarkStart w:id="56" w:name="_Toc1402461"/>
      <w:bookmarkStart w:id="57" w:name="_Toc49411556"/>
      <w:bookmarkStart w:id="58" w:name="_Toc1143942369"/>
      <w:bookmarkStart w:id="59" w:name="_Toc716278014"/>
      <w:bookmarkStart w:id="60" w:name="_Toc110167065"/>
      <w:bookmarkStart w:id="61" w:name="_Toc219984216"/>
      <w:r w:rsidRPr="00893D62">
        <w:t>Warunki uzyskania dostępu do usług</w:t>
      </w:r>
      <w:bookmarkEnd w:id="54"/>
      <w:bookmarkEnd w:id="55"/>
      <w:bookmarkEnd w:id="56"/>
      <w:bookmarkEnd w:id="57"/>
      <w:bookmarkEnd w:id="58"/>
      <w:bookmarkEnd w:id="59"/>
      <w:bookmarkEnd w:id="60"/>
      <w:bookmarkEnd w:id="61"/>
    </w:p>
    <w:p w14:paraId="1FC9CFB7" w14:textId="77777777" w:rsidR="002C3B52" w:rsidRPr="00893D62" w:rsidRDefault="002C3B52" w:rsidP="00893D62">
      <w:pPr>
        <w:widowControl w:val="0"/>
      </w:pPr>
      <w:r w:rsidRPr="00893D62">
        <w:t>Uzyskanie dostępu do usług P1 przez System zewnętrzny wymaga spełnienia wszystkich poniższych warunków:</w:t>
      </w:r>
    </w:p>
    <w:p w14:paraId="1C324FE3" w14:textId="77777777" w:rsidR="002C3B52" w:rsidRPr="00893D62" w:rsidRDefault="002C3B52" w:rsidP="00893D62">
      <w:pPr>
        <w:pStyle w:val="Numerowaniepoz1"/>
        <w:numPr>
          <w:ilvl w:val="0"/>
          <w:numId w:val="96"/>
        </w:numPr>
      </w:pPr>
      <w:r w:rsidRPr="00893D62">
        <w:t>Szyfrowane połączenie musi być nawiązane z wykorzystaniem certyfikatu do uwierzytelnienia systemu.</w:t>
      </w:r>
    </w:p>
    <w:p w14:paraId="512F77FA" w14:textId="77777777" w:rsidR="002C3B52" w:rsidRPr="00893D62" w:rsidRDefault="002C3B52" w:rsidP="00893D62">
      <w:pPr>
        <w:pStyle w:val="Numerowaniepoz1"/>
      </w:pPr>
      <w:r w:rsidRPr="00893D62">
        <w:t>Żądanie wysyłane do systemu P1 musi być podpisane ważnym certyfikatem do uwierzytelnienia danych. Podpis musi być zgodny ze specyfikacją WS-Security.</w:t>
      </w:r>
    </w:p>
    <w:p w14:paraId="251A9AB9" w14:textId="77777777" w:rsidR="002C3B52" w:rsidRPr="00893D62" w:rsidRDefault="002C3B52" w:rsidP="00893D62">
      <w:pPr>
        <w:pStyle w:val="Numerowaniepoz1"/>
      </w:pPr>
      <w:r w:rsidRPr="00893D62">
        <w:t>Usługodawca, w którego kontekście jest wysyłane żądanie musi posiadać własne konto w systemie P1.</w:t>
      </w:r>
    </w:p>
    <w:p w14:paraId="08AE6A13" w14:textId="77777777" w:rsidR="002C3B52" w:rsidRPr="00893D62" w:rsidRDefault="002C3B52" w:rsidP="00893D62">
      <w:pPr>
        <w:pStyle w:val="Numerowaniepoz1"/>
      </w:pPr>
      <w:r w:rsidRPr="00893D62">
        <w:lastRenderedPageBreak/>
        <w:t>Użyty certyfikat do uwierzytelnienia danych jest przypisany do konta usługodawcy w systemie P1.</w:t>
      </w:r>
    </w:p>
    <w:p w14:paraId="26281D97" w14:textId="77777777" w:rsidR="002C3B52" w:rsidRDefault="002C3B52" w:rsidP="00893D62">
      <w:pPr>
        <w:pStyle w:val="Numerowaniepoz1"/>
      </w:pPr>
      <w:r w:rsidRPr="00893D62">
        <w:t>Usługodawca posiada przypisane odpowiednie uprawnienie do wykonania wywołanej operacji usługi sieciowej.</w:t>
      </w:r>
    </w:p>
    <w:p w14:paraId="6C03F6A8" w14:textId="77777777" w:rsidR="002C3B52" w:rsidRPr="00893D62" w:rsidRDefault="002C3B52" w:rsidP="00167E5A">
      <w:pPr>
        <w:pStyle w:val="Nagwek2"/>
      </w:pPr>
      <w:bookmarkStart w:id="62" w:name="_Toc487461986"/>
      <w:bookmarkStart w:id="63" w:name="_Toc501107026"/>
      <w:bookmarkStart w:id="64" w:name="_Toc1402462"/>
      <w:bookmarkStart w:id="65" w:name="_Toc49411557"/>
      <w:bookmarkStart w:id="66" w:name="_Toc17524190"/>
      <w:bookmarkStart w:id="67" w:name="_Toc1860209353"/>
      <w:bookmarkStart w:id="68" w:name="_Toc110167066"/>
      <w:bookmarkStart w:id="69" w:name="_Toc219984217"/>
      <w:r w:rsidRPr="00893D62">
        <w:t>Uwierzytelnienie systemu</w:t>
      </w:r>
      <w:bookmarkEnd w:id="62"/>
      <w:bookmarkEnd w:id="63"/>
      <w:bookmarkEnd w:id="64"/>
      <w:bookmarkEnd w:id="65"/>
      <w:bookmarkEnd w:id="66"/>
      <w:bookmarkEnd w:id="67"/>
      <w:bookmarkEnd w:id="68"/>
      <w:bookmarkEnd w:id="69"/>
    </w:p>
    <w:p w14:paraId="6F1A6BD6" w14:textId="01624076" w:rsidR="002C3B52" w:rsidRPr="00893D62" w:rsidRDefault="002C3B52" w:rsidP="00893D62">
      <w:pPr>
        <w:widowControl w:val="0"/>
      </w:pPr>
      <w:r w:rsidRPr="00893D62">
        <w:t>Uwierzytelnienie Systemu zewnętrznego wywołującego usługę systemu P1 następuje w</w:t>
      </w:r>
      <w:r w:rsidR="008652EA" w:rsidRPr="00893D62">
        <w:t> </w:t>
      </w:r>
      <w:r w:rsidRPr="00893D62">
        <w:t>warstwie transportowej połączenia za pomocą protokołu TLS z obustronnym uwierzytelnieniem - oprócz uwierzytelnienia serwera przez system zewnętrzny następuje uwierzytelnienie klienta (Systemu zewnętrznego) przez serwer. Do nawiązania połączenia TLS system zewnętrzny zobowiązany jest użyć certyfikatu do uwierzytelnienia systemu wydanego przez Centrum Certyfikacji P1 (użycie przez klienta P1 klucza prywatnego powiązanego z certyfikatem do uwierzytelnienia systemu przekazanego przez CeZ w wyniku założenia konta).</w:t>
      </w:r>
    </w:p>
    <w:p w14:paraId="63A7E4A8" w14:textId="314F8FFD" w:rsidR="002C3B52" w:rsidRDefault="002C3B52" w:rsidP="00893D62">
      <w:pPr>
        <w:widowControl w:val="0"/>
      </w:pPr>
      <w:r w:rsidRPr="00893D62">
        <w:t>Użycie tego certyfikatu jest niezbędne również do pobrania dodatkowych informacji o</w:t>
      </w:r>
      <w:r w:rsidR="008652EA" w:rsidRPr="00893D62">
        <w:t> </w:t>
      </w:r>
      <w:r w:rsidRPr="00893D62">
        <w:t>wykorzystaniu usług P1, w tym przykładów komunikatów.</w:t>
      </w:r>
    </w:p>
    <w:p w14:paraId="3AFBDADF" w14:textId="77777777" w:rsidR="002C3B52" w:rsidRPr="00893D62" w:rsidRDefault="002C3B52" w:rsidP="00167E5A">
      <w:pPr>
        <w:pStyle w:val="Nagwek2"/>
      </w:pPr>
      <w:bookmarkStart w:id="70" w:name="_Toc487461987"/>
      <w:bookmarkStart w:id="71" w:name="_Toc501107027"/>
      <w:bookmarkStart w:id="72" w:name="_Toc1402463"/>
      <w:bookmarkStart w:id="73" w:name="_Toc49411558"/>
      <w:bookmarkStart w:id="74" w:name="_Toc2022698611"/>
      <w:bookmarkStart w:id="75" w:name="_Toc145035050"/>
      <w:bookmarkStart w:id="76" w:name="_Toc110167067"/>
      <w:bookmarkStart w:id="77" w:name="_Toc219984218"/>
      <w:r w:rsidRPr="00893D62">
        <w:t>Uwierzytelnienie danych</w:t>
      </w:r>
      <w:bookmarkEnd w:id="70"/>
      <w:bookmarkEnd w:id="71"/>
      <w:bookmarkEnd w:id="72"/>
      <w:bookmarkEnd w:id="73"/>
      <w:bookmarkEnd w:id="74"/>
      <w:bookmarkEnd w:id="75"/>
      <w:bookmarkEnd w:id="76"/>
      <w:bookmarkEnd w:id="77"/>
    </w:p>
    <w:p w14:paraId="6B086EAE" w14:textId="77777777" w:rsidR="002C3B52" w:rsidRPr="00893D62" w:rsidRDefault="002C3B52" w:rsidP="00893D62">
      <w:pPr>
        <w:widowControl w:val="0"/>
      </w:pPr>
      <w:r w:rsidRPr="00893D62">
        <w:t>Do poprawnego wykonania usługi wymagane jest uwierzytelnienie pochodzenia komunikatu. System zewnętrzny zobowiązany jest do podpisania komunikatu SOAP z użyciem certyfikatu do uwierzytelnienia danych służącego do weryfikacji złożonego podpisu cyfrowego. Po poprawnej weryfikacji podpisu cyfrowego na podstawie certyfikatu do uwierzytelnienia danych identyfikowany i uwierzytelniany jest Usługodawca, w kontekście którego realizowana będzie usługa.</w:t>
      </w:r>
    </w:p>
    <w:p w14:paraId="3D8B08F7" w14:textId="04767F0E" w:rsidR="002C3B52" w:rsidRPr="00893D62" w:rsidRDefault="002C3B52" w:rsidP="00893D62">
      <w:pPr>
        <w:widowControl w:val="0"/>
      </w:pPr>
      <w:r w:rsidRPr="00893D62">
        <w:t>Bezpośrednio po uwierzytelnieniu następuje autoryzacja, na którą składa się autoryzacja wykonania usługi oraz autoryzacja dostępu do danych. Autoryzacja wykonania usługi polega na sprawdzeniu przydzielenia do konta Usługodawcy uprawnienia związanego z wywoływaną usługą. Autoryzacja dostępu do danych wykonywana jest w określonych przypadkach i</w:t>
      </w:r>
      <w:r w:rsidR="008652EA" w:rsidRPr="00893D62">
        <w:t> </w:t>
      </w:r>
      <w:r w:rsidRPr="00893D62">
        <w:t xml:space="preserve">weryfikuje możliwość dostępu do danych na podstawie parametrów wywołania usługi (np. dostęp pracownika medycznego do wystawionego przez siebie dokumentu </w:t>
      </w:r>
      <w:r w:rsidR="002C7252">
        <w:t xml:space="preserve">karty </w:t>
      </w:r>
      <w:r w:rsidR="002C7252">
        <w:lastRenderedPageBreak/>
        <w:t>postępowania</w:t>
      </w:r>
      <w:r w:rsidRPr="00893D62">
        <w:t xml:space="preserve">). </w:t>
      </w:r>
    </w:p>
    <w:p w14:paraId="19E3BA08" w14:textId="4BC8A1C0" w:rsidR="002C3B52" w:rsidRDefault="002C3B52" w:rsidP="00893D62">
      <w:pPr>
        <w:widowControl w:val="0"/>
      </w:pPr>
      <w:r w:rsidRPr="00893D62">
        <w:t xml:space="preserve">Za uwierzytelnienie użytkownika końcowego Usługodawcy odpowiedzialny jest </w:t>
      </w:r>
      <w:r w:rsidRPr="00893D62">
        <w:rPr>
          <w:u w:val="single"/>
        </w:rPr>
        <w:t>System zewnętrzny</w:t>
      </w:r>
      <w:r w:rsidRPr="00893D62">
        <w:t xml:space="preserve">. Systemy zewnętrzne uwierzytelniają użytkowników końcowych, a następnie przekazują żądania do systemu P1, a tam, gdzie jest to wymagane </w:t>
      </w:r>
      <w:r w:rsidRPr="00893D62">
        <w:rPr>
          <w:b/>
          <w:bCs/>
        </w:rPr>
        <w:t>deklarują</w:t>
      </w:r>
      <w:r w:rsidRPr="00893D62">
        <w:t xml:space="preserve"> informacje o</w:t>
      </w:r>
      <w:r w:rsidR="008652EA" w:rsidRPr="00893D62">
        <w:t> </w:t>
      </w:r>
      <w:r w:rsidRPr="00893D62">
        <w:t>użytkowniku końcowym (np. przez przekazanie identyfikatora pracownika medycznego zgodnie z ustalonym formatem). System P1 nie realizuje powtórnego uwierzytelnienia użytkownika końcowego, w kontekście, którego wykonywana jest usługa sieciowa.</w:t>
      </w:r>
    </w:p>
    <w:p w14:paraId="506497A0" w14:textId="77777777" w:rsidR="002C3B52" w:rsidRPr="00893D62" w:rsidRDefault="002C3B52" w:rsidP="00167E5A">
      <w:pPr>
        <w:pStyle w:val="Nagwek2"/>
      </w:pPr>
      <w:bookmarkStart w:id="78" w:name="_Toc487461988"/>
      <w:bookmarkStart w:id="79" w:name="_Toc501107028"/>
      <w:bookmarkStart w:id="80" w:name="_Toc1402464"/>
      <w:bookmarkStart w:id="81" w:name="_Toc49411559"/>
      <w:bookmarkStart w:id="82" w:name="_Toc1691111215"/>
      <w:bookmarkStart w:id="83" w:name="_Toc1379008574"/>
      <w:bookmarkStart w:id="84" w:name="_Toc110167068"/>
      <w:bookmarkStart w:id="85" w:name="_Toc219984219"/>
      <w:r w:rsidRPr="00893D62">
        <w:t>Opis WS-Security</w:t>
      </w:r>
      <w:bookmarkEnd w:id="78"/>
      <w:bookmarkEnd w:id="79"/>
      <w:bookmarkEnd w:id="80"/>
      <w:bookmarkEnd w:id="81"/>
      <w:bookmarkEnd w:id="82"/>
      <w:bookmarkEnd w:id="83"/>
      <w:bookmarkEnd w:id="84"/>
      <w:bookmarkEnd w:id="85"/>
    </w:p>
    <w:p w14:paraId="3E19C358" w14:textId="1528780A" w:rsidR="002C3B52" w:rsidRPr="00893D62" w:rsidRDefault="002C3B52" w:rsidP="00893D62">
      <w:pPr>
        <w:widowControl w:val="0"/>
      </w:pPr>
      <w:r w:rsidRPr="00893D62">
        <w:t>W komunikacji z systemem P1 wymagane jest użycie rozszerzenia Web Services Security i</w:t>
      </w:r>
      <w:r w:rsidR="008652EA" w:rsidRPr="00893D62">
        <w:t> </w:t>
      </w:r>
      <w:r w:rsidRPr="00893D62">
        <w:t>profilu Web Services Security X.509 Certificate Token Profile. Podpisem powinno być objęte całe ciało komunikatu (element soap:Body). W nagłówku SOAP wymagany jest element WS</w:t>
      </w:r>
      <w:r w:rsidR="00775DB2" w:rsidRPr="00893D62">
        <w:t>-</w:t>
      </w:r>
      <w:r w:rsidR="00A30535" w:rsidRPr="00893D62">
        <w:t>S</w:t>
      </w:r>
      <w:r w:rsidRPr="00893D62">
        <w:t xml:space="preserve">ecurity </w:t>
      </w:r>
      <w:r w:rsidRPr="00893D62">
        <w:rPr>
          <w:b/>
        </w:rPr>
        <w:t>Signature</w:t>
      </w:r>
      <w:r w:rsidRPr="00893D62">
        <w:t>. Informacja o certyfikacie, który służy do weryfikacji podpisu powinna być umieszczona jako BinarySecurityToken z następującymi parametrami:</w:t>
      </w:r>
    </w:p>
    <w:p w14:paraId="7D67E839" w14:textId="3568089D" w:rsidR="002C3B52" w:rsidRPr="00893D62" w:rsidRDefault="002C3B52" w:rsidP="00893D62">
      <w:pPr>
        <w:pStyle w:val="Akapitzlist"/>
        <w:widowControl w:val="0"/>
        <w:numPr>
          <w:ilvl w:val="0"/>
          <w:numId w:val="49"/>
        </w:numPr>
        <w:contextualSpacing w:val="0"/>
      </w:pPr>
      <w:r w:rsidRPr="00893D62">
        <w:t>EncodingType=”</w:t>
      </w:r>
      <w:hyperlink r:id="rId11" w:anchor="Base64Binary" w:history="1">
        <w:r w:rsidRPr="00893D62">
          <w:rPr>
            <w:rStyle w:val="Hipercze"/>
            <w:rFonts w:ascii="Arial" w:hAnsi="Arial"/>
          </w:rPr>
          <w:t>http://docs.oasis-open.org/wss/2004/01/oasis-200401-wss-soap-message-security-1.0#Base64Binary</w:t>
        </w:r>
      </w:hyperlink>
      <w:r w:rsidRPr="00893D62">
        <w:t>”</w:t>
      </w:r>
    </w:p>
    <w:p w14:paraId="1644CA12" w14:textId="0FF4054E" w:rsidR="002C3B52" w:rsidRPr="00893D62" w:rsidRDefault="002C3B52" w:rsidP="00893D62">
      <w:pPr>
        <w:pStyle w:val="Akapitzlist"/>
        <w:widowControl w:val="0"/>
        <w:numPr>
          <w:ilvl w:val="0"/>
          <w:numId w:val="49"/>
        </w:numPr>
        <w:contextualSpacing w:val="0"/>
      </w:pPr>
      <w:r w:rsidRPr="00893D62">
        <w:t>ValueType=”</w:t>
      </w:r>
      <w:hyperlink r:id="rId12" w:anchor="X509v3" w:history="1">
        <w:r w:rsidRPr="00893D62">
          <w:rPr>
            <w:rStyle w:val="Hipercze"/>
            <w:rFonts w:ascii="Arial" w:hAnsi="Arial"/>
          </w:rPr>
          <w:t>http://docs.oasis-open.org/wss/2004/01/oasis-200401-wss-x509-token-profile-1.0#X509v3</w:t>
        </w:r>
      </w:hyperlink>
      <w:r w:rsidRPr="00893D62">
        <w:t>”</w:t>
      </w:r>
    </w:p>
    <w:p w14:paraId="6808D5A6" w14:textId="77777777" w:rsidR="002C3B52" w:rsidRDefault="002C3B52" w:rsidP="00893D62">
      <w:pPr>
        <w:widowControl w:val="0"/>
      </w:pPr>
      <w:r w:rsidRPr="00893D62">
        <w:t>Przykłady wywołania operacji usług sieciowych systemu P1 zostaną udostępnione Wnioskodawcy na etapie obsługi wniosku o nadanie uprawnień do środowiska integracyjnego systemu P1.</w:t>
      </w:r>
    </w:p>
    <w:p w14:paraId="35F93B97" w14:textId="77777777" w:rsidR="002C3B52" w:rsidRPr="00893D62" w:rsidRDefault="002C3B52" w:rsidP="00167E5A">
      <w:pPr>
        <w:pStyle w:val="Nagwek2"/>
      </w:pPr>
      <w:bookmarkStart w:id="86" w:name="_Toc487461989"/>
      <w:bookmarkStart w:id="87" w:name="_Toc501107029"/>
      <w:bookmarkStart w:id="88" w:name="_Toc1402465"/>
      <w:bookmarkStart w:id="89" w:name="_Toc49411560"/>
      <w:bookmarkStart w:id="90" w:name="_Toc1883072134"/>
      <w:bookmarkStart w:id="91" w:name="_Toc1812353975"/>
      <w:bookmarkStart w:id="92" w:name="_Toc110167069"/>
      <w:bookmarkStart w:id="93" w:name="_Toc219984220"/>
      <w:r w:rsidRPr="00893D62">
        <w:t>Sposób zwracania błędów</w:t>
      </w:r>
      <w:bookmarkEnd w:id="86"/>
      <w:bookmarkEnd w:id="87"/>
      <w:bookmarkEnd w:id="88"/>
      <w:bookmarkEnd w:id="89"/>
      <w:bookmarkEnd w:id="90"/>
      <w:bookmarkEnd w:id="91"/>
      <w:bookmarkEnd w:id="92"/>
      <w:bookmarkEnd w:id="93"/>
    </w:p>
    <w:p w14:paraId="356FD41E" w14:textId="77777777" w:rsidR="002C3B52" w:rsidRPr="00893D62" w:rsidRDefault="002C3B52" w:rsidP="00893D62">
      <w:pPr>
        <w:widowControl w:val="0"/>
      </w:pPr>
      <w:r w:rsidRPr="00893D62">
        <w:t>W usługach sieciowych zostały wyróżnione dwa rodzaje błędów:</w:t>
      </w:r>
    </w:p>
    <w:p w14:paraId="1E294896" w14:textId="77777777" w:rsidR="002C3B52" w:rsidRPr="00893D62" w:rsidRDefault="002C3B52" w:rsidP="00893D62">
      <w:pPr>
        <w:pStyle w:val="Akapitzlist"/>
        <w:widowControl w:val="0"/>
        <w:numPr>
          <w:ilvl w:val="0"/>
          <w:numId w:val="50"/>
        </w:numPr>
        <w:contextualSpacing w:val="0"/>
      </w:pPr>
      <w:r w:rsidRPr="00893D62">
        <w:t>błędy techniczne,</w:t>
      </w:r>
    </w:p>
    <w:p w14:paraId="30D2531F" w14:textId="77777777" w:rsidR="002C3B52" w:rsidRPr="00893D62" w:rsidRDefault="002C3B52" w:rsidP="00893D62">
      <w:pPr>
        <w:pStyle w:val="Akapitzlist"/>
        <w:widowControl w:val="0"/>
        <w:numPr>
          <w:ilvl w:val="0"/>
          <w:numId w:val="50"/>
        </w:numPr>
        <w:contextualSpacing w:val="0"/>
      </w:pPr>
      <w:r w:rsidRPr="00893D62">
        <w:t>błędy biznesowe.</w:t>
      </w:r>
    </w:p>
    <w:p w14:paraId="0FCBA1AF" w14:textId="77777777" w:rsidR="002C3B52" w:rsidRPr="00893D62" w:rsidRDefault="002C3B52" w:rsidP="00893D62">
      <w:pPr>
        <w:widowControl w:val="0"/>
      </w:pPr>
      <w:r w:rsidRPr="00893D62">
        <w:t xml:space="preserve">Błędy techniczne są zwracane w postaci komunikatów SOAP Fault. W komunikacie SOAP Fault zostanie przekazany element bledyOperacji, który jest listą obiektów klasy BladMT </w:t>
      </w:r>
      <w:r w:rsidRPr="00893D62">
        <w:lastRenderedPageBreak/>
        <w:t xml:space="preserve">(definicja w wyjatki.xsd). </w:t>
      </w:r>
    </w:p>
    <w:p w14:paraId="12066CC0" w14:textId="79D7EEAE" w:rsidR="002C3B52" w:rsidRPr="00893D62" w:rsidRDefault="002C3B52" w:rsidP="00893D62">
      <w:pPr>
        <w:widowControl w:val="0"/>
      </w:pPr>
      <w:r w:rsidRPr="00893D62">
        <w:t>Wartości dla elementów major i minor błędów technicznych są określone w rozdziale</w:t>
      </w:r>
      <w:hyperlink w:anchor="_Błędy_techniczne_weryfikacji" w:history="1">
        <w:r w:rsidR="00B92499" w:rsidRPr="00893D62">
          <w:rPr>
            <w:rStyle w:val="Hipercze"/>
            <w:rFonts w:ascii="Arial" w:hAnsi="Arial"/>
          </w:rPr>
          <w:t xml:space="preserve"> 6.3</w:t>
        </w:r>
      </w:hyperlink>
    </w:p>
    <w:p w14:paraId="1BC34E26" w14:textId="77777777" w:rsidR="002C3B52" w:rsidRPr="00893D62" w:rsidRDefault="002C3B52" w:rsidP="00893D62">
      <w:pPr>
        <w:widowControl w:val="0"/>
      </w:pPr>
      <w:r w:rsidRPr="00893D62">
        <w:t>Błędy biznesowe są zwracane w odpowiedzi biznesowej w elemencie wynik. Element wynik jest obiektem klasy WynikMT (definicja w wspolne.xsd). Wartości dla elementów major i minor oraz treść zwracanych komunikatów błędów biznesowych są określone w załączniku nr 3 – kody wyników operacji.</w:t>
      </w:r>
    </w:p>
    <w:p w14:paraId="2E99BD28" w14:textId="6D4C2EA6" w:rsidR="002C3B52" w:rsidRPr="00893D62" w:rsidRDefault="002C3B52" w:rsidP="00893D62">
      <w:pPr>
        <w:widowControl w:val="0"/>
        <w:rPr>
          <w:rStyle w:val="Hipercze"/>
          <w:rFonts w:ascii="Arial" w:hAnsi="Arial"/>
        </w:rPr>
      </w:pPr>
      <w:r w:rsidRPr="00893D62">
        <w:t xml:space="preserve">Wartości dla elementów major i minor błędów technicznych podpisu dokumentu przekazywanego w operacji są określone w rozdziale </w:t>
      </w:r>
      <w:hyperlink w:anchor="_Błędy_techniczne_weryfikacji" w:history="1">
        <w:r w:rsidR="00B92499" w:rsidRPr="00893D62">
          <w:rPr>
            <w:rStyle w:val="Hipercze"/>
            <w:rFonts w:ascii="Arial" w:hAnsi="Arial"/>
          </w:rPr>
          <w:t>6.3</w:t>
        </w:r>
      </w:hyperlink>
    </w:p>
    <w:p w14:paraId="5AFA6798" w14:textId="77777777" w:rsidR="002C3B52" w:rsidRDefault="002C3B52" w:rsidP="00893D62">
      <w:pPr>
        <w:widowControl w:val="0"/>
      </w:pPr>
      <w:r w:rsidRPr="00893D62">
        <w:t>Szczegóły dotyczące klas wyjątków dla błędów technicznych i biznesowych są zdefiniowane w WSDL/XSD udostępnionych w ramach załącznika nr 2.</w:t>
      </w:r>
    </w:p>
    <w:p w14:paraId="536517AC" w14:textId="77777777" w:rsidR="002C3B52" w:rsidRPr="00893D62" w:rsidRDefault="002C3B52" w:rsidP="00167E5A">
      <w:pPr>
        <w:pStyle w:val="Nagwek2"/>
      </w:pPr>
      <w:bookmarkStart w:id="94" w:name="_Toc1402466"/>
      <w:bookmarkStart w:id="95" w:name="_Toc49411561"/>
      <w:bookmarkStart w:id="96" w:name="_Toc320656667"/>
      <w:bookmarkStart w:id="97" w:name="_Toc184299609"/>
      <w:bookmarkStart w:id="98" w:name="_Toc110167070"/>
      <w:bookmarkStart w:id="99" w:name="_Toc219984221"/>
      <w:r w:rsidRPr="00893D62">
        <w:t>Tymczasowa blokada konta w przypadku wykrycia nadużyć</w:t>
      </w:r>
      <w:bookmarkEnd w:id="94"/>
      <w:bookmarkEnd w:id="95"/>
      <w:bookmarkEnd w:id="96"/>
      <w:bookmarkEnd w:id="97"/>
      <w:bookmarkEnd w:id="98"/>
      <w:bookmarkEnd w:id="99"/>
    </w:p>
    <w:p w14:paraId="6849F913" w14:textId="112DF8CB" w:rsidR="002C3B52" w:rsidRPr="00893D62" w:rsidRDefault="002C3B52" w:rsidP="00893D62">
      <w:pPr>
        <w:widowControl w:val="0"/>
      </w:pPr>
      <w:r w:rsidRPr="00893D62">
        <w:t>System P1 czasowo zablokuje użytkownikowi możliwość wywołania usług odczytu dokumentów po wykryciu określonej liczby nieudanych prób odczytu/pobrania dokumentu w</w:t>
      </w:r>
      <w:r w:rsidR="003C0B0D" w:rsidRPr="00893D62">
        <w:t> </w:t>
      </w:r>
      <w:r w:rsidRPr="00893D62">
        <w:t>określonym czasie, do których osoba odczytująca nie ma uprawnień.</w:t>
      </w:r>
    </w:p>
    <w:p w14:paraId="78E534B3" w14:textId="5935273C" w:rsidR="002C3B52" w:rsidRDefault="002C3B52" w:rsidP="00893D62">
      <w:pPr>
        <w:widowControl w:val="0"/>
      </w:pPr>
      <w:r w:rsidRPr="00893D62">
        <w:t xml:space="preserve">Blokowanie usług oznacza tymczasowe uniemożliwienie wywołania niektórych usług określonych w rozdziale </w:t>
      </w:r>
      <w:r w:rsidR="00045D23">
        <w:fldChar w:fldCharType="begin"/>
      </w:r>
      <w:r w:rsidR="00045D23">
        <w:instrText xml:space="preserve"> REF _Ref170733311 \h </w:instrText>
      </w:r>
      <w:r w:rsidR="00045D23">
        <w:fldChar w:fldCharType="separate"/>
      </w:r>
      <w:r w:rsidR="00AD7F32" w:rsidRPr="00893D62">
        <w:t>Wykaz i opis usług</w:t>
      </w:r>
      <w:r w:rsidR="00045D23">
        <w:fldChar w:fldCharType="end"/>
      </w:r>
      <w:r w:rsidR="00045D23">
        <w:t>.</w:t>
      </w:r>
    </w:p>
    <w:p w14:paraId="0C23BF53" w14:textId="77777777" w:rsidR="002C3B52" w:rsidRPr="00893D62" w:rsidRDefault="002C3B52" w:rsidP="00167E5A">
      <w:pPr>
        <w:pStyle w:val="Nagwek2"/>
      </w:pPr>
      <w:bookmarkStart w:id="100" w:name="_Toc1402467"/>
      <w:bookmarkStart w:id="101" w:name="_Ref49333584"/>
      <w:bookmarkStart w:id="102" w:name="_Toc49411562"/>
      <w:bookmarkStart w:id="103" w:name="_Toc1022151573"/>
      <w:bookmarkStart w:id="104" w:name="_Toc2140345879"/>
      <w:bookmarkStart w:id="105" w:name="_Toc110167071"/>
      <w:bookmarkStart w:id="106" w:name="_Toc219984222"/>
      <w:r w:rsidRPr="00893D62">
        <w:t>Uprawnienia dostępu do dokumentów</w:t>
      </w:r>
      <w:bookmarkEnd w:id="100"/>
      <w:bookmarkEnd w:id="101"/>
      <w:bookmarkEnd w:id="102"/>
      <w:bookmarkEnd w:id="103"/>
      <w:bookmarkEnd w:id="104"/>
      <w:bookmarkEnd w:id="105"/>
      <w:bookmarkEnd w:id="106"/>
    </w:p>
    <w:p w14:paraId="6F5053B6" w14:textId="482314B4" w:rsidR="0092196A" w:rsidRPr="00893D62" w:rsidRDefault="0092196A" w:rsidP="00893D62">
      <w:pPr>
        <w:widowControl w:val="0"/>
      </w:pPr>
      <w:r w:rsidRPr="00893D62">
        <w:t>System P1 udostępnia informacje Systemom zewnętrznym dot</w:t>
      </w:r>
      <w:r w:rsidR="004610E0" w:rsidRPr="00893D62">
        <w:t xml:space="preserve">. </w:t>
      </w:r>
      <w:r w:rsidR="00C55C83">
        <w:t>dokumentów medycyny pracy</w:t>
      </w:r>
      <w:r w:rsidR="004610E0" w:rsidRPr="00893D62">
        <w:t xml:space="preserve"> </w:t>
      </w:r>
      <w:r w:rsidR="005004B7" w:rsidRPr="00893D62">
        <w:t xml:space="preserve"> </w:t>
      </w:r>
      <w:r w:rsidRPr="00893D62">
        <w:t>w przypadku, gdy pracownik medyczny wykonujący daną operację posiada uprawnienia wynikające z posiadanej roli oraz uprawnienia:</w:t>
      </w:r>
    </w:p>
    <w:p w14:paraId="77A86A8B" w14:textId="2E937538" w:rsidR="0092196A" w:rsidRPr="00893D62" w:rsidRDefault="00C55C83" w:rsidP="00893D62">
      <w:pPr>
        <w:pStyle w:val="Akapitzlist"/>
        <w:widowControl w:val="0"/>
        <w:numPr>
          <w:ilvl w:val="0"/>
          <w:numId w:val="57"/>
        </w:numPr>
        <w:contextualSpacing w:val="0"/>
      </w:pPr>
      <w:r w:rsidRPr="00893D62">
        <w:t>J</w:t>
      </w:r>
      <w:r w:rsidR="75B627FC" w:rsidRPr="00893D62">
        <w:t xml:space="preserve">est </w:t>
      </w:r>
      <w:r w:rsidR="607B96BF" w:rsidRPr="00893D62">
        <w:t>twórc</w:t>
      </w:r>
      <w:r w:rsidR="63027429" w:rsidRPr="00893D62">
        <w:t>ą</w:t>
      </w:r>
      <w:r w:rsidR="0092196A" w:rsidRPr="00893D62">
        <w:t xml:space="preserve"> dokumentu albo</w:t>
      </w:r>
    </w:p>
    <w:p w14:paraId="33258ACE" w14:textId="0E348E7F" w:rsidR="00C37C4B" w:rsidRPr="00893D62" w:rsidRDefault="0092196A" w:rsidP="00893D62">
      <w:pPr>
        <w:pStyle w:val="Akapitzlist"/>
        <w:widowControl w:val="0"/>
        <w:numPr>
          <w:ilvl w:val="0"/>
          <w:numId w:val="57"/>
        </w:numPr>
        <w:contextualSpacing w:val="0"/>
      </w:pPr>
      <w:r w:rsidRPr="00893D62">
        <w:t xml:space="preserve">jest pracownikiem </w:t>
      </w:r>
      <w:r w:rsidR="00EB3771">
        <w:t>w miejscu udzielenia świadczenia, w którym</w:t>
      </w:r>
      <w:r w:rsidRPr="00893D62">
        <w:t xml:space="preserve"> </w:t>
      </w:r>
      <w:r w:rsidR="00EB3771">
        <w:t>wystawiono dokument</w:t>
      </w:r>
      <w:r w:rsidR="00C37C4B" w:rsidRPr="00893D62">
        <w:br w:type="page"/>
      </w:r>
    </w:p>
    <w:p w14:paraId="09793C77" w14:textId="48DA0B5C" w:rsidR="00E46697" w:rsidRPr="00893D62" w:rsidRDefault="1312617E" w:rsidP="00893D62">
      <w:pPr>
        <w:pStyle w:val="Nagwek1"/>
      </w:pPr>
      <w:bookmarkStart w:id="107" w:name="_Toc219984223"/>
      <w:r w:rsidRPr="00893D62">
        <w:lastRenderedPageBreak/>
        <w:t>Usługi udostępniane przez P1</w:t>
      </w:r>
      <w:bookmarkEnd w:id="50"/>
      <w:bookmarkEnd w:id="51"/>
      <w:bookmarkEnd w:id="52"/>
      <w:bookmarkEnd w:id="53"/>
      <w:bookmarkEnd w:id="107"/>
    </w:p>
    <w:p w14:paraId="0B114427" w14:textId="47BDF163" w:rsidR="00E46697" w:rsidRPr="00893D62" w:rsidRDefault="417C2550" w:rsidP="00167E5A">
      <w:pPr>
        <w:pStyle w:val="Nagwek2"/>
        <w:rPr>
          <w:rFonts w:eastAsia="Arial"/>
          <w:szCs w:val="36"/>
        </w:rPr>
      </w:pPr>
      <w:bookmarkStart w:id="108" w:name="_Toc487461991"/>
      <w:bookmarkStart w:id="109" w:name="_Toc501107031"/>
      <w:bookmarkStart w:id="110" w:name="_Toc1402469"/>
      <w:bookmarkStart w:id="111" w:name="_Toc49411564"/>
      <w:bookmarkStart w:id="112" w:name="_Toc219984224"/>
      <w:r w:rsidRPr="00893D62">
        <w:t>Kontekst wywołania</w:t>
      </w:r>
      <w:bookmarkEnd w:id="108"/>
      <w:bookmarkEnd w:id="109"/>
      <w:bookmarkEnd w:id="110"/>
      <w:bookmarkEnd w:id="111"/>
      <w:bookmarkEnd w:id="112"/>
    </w:p>
    <w:p w14:paraId="30703202" w14:textId="77777777" w:rsidR="00E46697" w:rsidRPr="00893D62" w:rsidRDefault="00E46697" w:rsidP="00893D62">
      <w:pPr>
        <w:widowControl w:val="0"/>
      </w:pPr>
      <w:r w:rsidRPr="00893D62">
        <w:t>Każde wywołanie usługi udostępnianej przez P1 wymaga przekazania kontekstu wywołania, w którym system wywołujący przekazuje następujące informacje:</w:t>
      </w:r>
    </w:p>
    <w:p w14:paraId="5B3B4626" w14:textId="77777777" w:rsidR="00E46697" w:rsidRPr="00893D62" w:rsidRDefault="00E46697" w:rsidP="00893D62">
      <w:pPr>
        <w:pStyle w:val="Akapitzlist"/>
        <w:widowControl w:val="0"/>
        <w:numPr>
          <w:ilvl w:val="0"/>
          <w:numId w:val="43"/>
        </w:numPr>
        <w:contextualSpacing w:val="0"/>
      </w:pPr>
      <w:r w:rsidRPr="00893D62">
        <w:rPr>
          <w:b/>
        </w:rPr>
        <w:t>Identyfikator podmiotu</w:t>
      </w:r>
      <w:r w:rsidRPr="00893D62">
        <w:t xml:space="preserve"> – identyfikator OID biznesowy podmiotu (Usługodawcy), który zawarty jest w certyfikatach do komunikacji z systemem P1,</w:t>
      </w:r>
    </w:p>
    <w:p w14:paraId="0BFF0E54" w14:textId="77777777" w:rsidR="00E46697" w:rsidRPr="00893D62" w:rsidRDefault="00E46697" w:rsidP="00893D62">
      <w:pPr>
        <w:pStyle w:val="Akapitzlist"/>
        <w:widowControl w:val="0"/>
        <w:numPr>
          <w:ilvl w:val="0"/>
          <w:numId w:val="43"/>
        </w:numPr>
        <w:contextualSpacing w:val="0"/>
      </w:pPr>
      <w:r w:rsidRPr="00893D62">
        <w:rPr>
          <w:b/>
          <w:bCs/>
        </w:rPr>
        <w:t>Identyfikator użytkownika</w:t>
      </w:r>
      <w:r w:rsidRPr="00893D62">
        <w:t xml:space="preserve"> – identyfikator OID użytkownika unikalny w ramach systemu wywołującego usługę (zapewniający rozliczalność po stronie systemu wywołującego)</w:t>
      </w:r>
      <w:r w:rsidRPr="00893D62">
        <w:rPr>
          <w:rStyle w:val="Odwoanieprzypisudolnego"/>
        </w:rPr>
        <w:footnoteReference w:id="5"/>
      </w:r>
      <w:r w:rsidRPr="00893D62">
        <w:t>.</w:t>
      </w:r>
      <w:r w:rsidRPr="00893D62">
        <w:br/>
        <w:t>System P1 akceptuje następujące ROOT:</w:t>
      </w:r>
    </w:p>
    <w:p w14:paraId="5E5A8A3F" w14:textId="77777777" w:rsidR="00E46697" w:rsidRPr="00893D62" w:rsidRDefault="00E46697" w:rsidP="00893D62">
      <w:pPr>
        <w:pStyle w:val="Akapitzlist"/>
        <w:widowControl w:val="0"/>
        <w:numPr>
          <w:ilvl w:val="1"/>
          <w:numId w:val="43"/>
        </w:numPr>
        <w:contextualSpacing w:val="0"/>
      </w:pPr>
      <w:r w:rsidRPr="00893D62">
        <w:t>2.16.840.</w:t>
      </w:r>
      <w:r w:rsidR="006F6936" w:rsidRPr="00893D62">
        <w:t xml:space="preserve">1.113883.3.4424.1.6.2     </w:t>
      </w:r>
      <w:r w:rsidRPr="00893D62">
        <w:t>Numery PWZ lekarzy, dentystów i felczerów;</w:t>
      </w:r>
    </w:p>
    <w:p w14:paraId="2677B340" w14:textId="3B6A6E8B" w:rsidR="00E46697" w:rsidRPr="00893D62" w:rsidRDefault="00E46697" w:rsidP="00893D62">
      <w:pPr>
        <w:pStyle w:val="Akapitzlist"/>
        <w:widowControl w:val="0"/>
        <w:numPr>
          <w:ilvl w:val="1"/>
          <w:numId w:val="43"/>
        </w:numPr>
        <w:contextualSpacing w:val="0"/>
      </w:pPr>
      <w:r w:rsidRPr="00893D62">
        <w:t>2.</w:t>
      </w:r>
      <w:r w:rsidR="006F6936" w:rsidRPr="00893D62">
        <w:t xml:space="preserve">16.840.1.113883.3.4424.1.1.616 </w:t>
      </w:r>
      <w:r w:rsidRPr="00893D62">
        <w:t>Numery PESEL – dla pracownika medycznego nieposiadającego NPWZ;</w:t>
      </w:r>
    </w:p>
    <w:p w14:paraId="592460EF" w14:textId="77777777" w:rsidR="00E46697" w:rsidRPr="00893D62" w:rsidRDefault="00E46697" w:rsidP="00893D62">
      <w:pPr>
        <w:pStyle w:val="Akapitzlist"/>
        <w:widowControl w:val="0"/>
        <w:numPr>
          <w:ilvl w:val="0"/>
          <w:numId w:val="43"/>
        </w:numPr>
        <w:contextualSpacing w:val="0"/>
      </w:pPr>
      <w:r w:rsidRPr="00893D62">
        <w:rPr>
          <w:b/>
        </w:rPr>
        <w:t>Identyfikator miejsca pracy</w:t>
      </w:r>
      <w:r w:rsidRPr="00893D62">
        <w:t xml:space="preserve"> – identyfikator OID miejsca użytkownika w strukturze organizacyjnej Usługodawcy,</w:t>
      </w:r>
    </w:p>
    <w:p w14:paraId="63A7A3FD" w14:textId="77777777" w:rsidR="00E46697" w:rsidRPr="00893D62" w:rsidRDefault="70413CB7" w:rsidP="00893D62">
      <w:pPr>
        <w:pStyle w:val="Akapitzlist"/>
        <w:widowControl w:val="0"/>
        <w:numPr>
          <w:ilvl w:val="0"/>
          <w:numId w:val="43"/>
        </w:numPr>
        <w:contextualSpacing w:val="0"/>
      </w:pPr>
      <w:r w:rsidRPr="00893D62">
        <w:rPr>
          <w:b/>
          <w:bCs/>
        </w:rPr>
        <w:t>Rola biznesowa</w:t>
      </w:r>
      <w:r w:rsidRPr="00893D62">
        <w:t xml:space="preserve"> – rola biznesowa w której występuje użytkownik (patrz Tabela nr 2).</w:t>
      </w:r>
    </w:p>
    <w:p w14:paraId="314B01B8" w14:textId="77777777" w:rsidR="00E46697" w:rsidRDefault="00E46697" w:rsidP="00893D62">
      <w:pPr>
        <w:widowControl w:val="0"/>
      </w:pPr>
      <w:r w:rsidRPr="00893D62">
        <w:t>Dokładne wartości nazw atrybutów są zdefiniowane w XSD w typie NazwaAtrybutuKontekstuMT.</w:t>
      </w:r>
    </w:p>
    <w:p w14:paraId="258DBD65" w14:textId="12E0E65A" w:rsidR="00E46697" w:rsidRPr="00893D62" w:rsidRDefault="417C2550" w:rsidP="00167E5A">
      <w:pPr>
        <w:pStyle w:val="Nagwek2"/>
        <w:rPr>
          <w:rFonts w:eastAsia="Arial"/>
          <w:szCs w:val="36"/>
        </w:rPr>
      </w:pPr>
      <w:bookmarkStart w:id="113" w:name="_Toc487461992"/>
      <w:bookmarkStart w:id="114" w:name="_Toc501107032"/>
      <w:bookmarkStart w:id="115" w:name="_Toc1402470"/>
      <w:bookmarkStart w:id="116" w:name="_Toc49411565"/>
      <w:bookmarkStart w:id="117" w:name="_Toc219984225"/>
      <w:r w:rsidRPr="00893D62">
        <w:t>Role podmiotów, role biznesowe i</w:t>
      </w:r>
      <w:r w:rsidR="004D299A" w:rsidRPr="00893D62">
        <w:t> </w:t>
      </w:r>
      <w:r w:rsidRPr="00893D62">
        <w:t>uprawnienia do usług</w:t>
      </w:r>
      <w:bookmarkEnd w:id="113"/>
      <w:bookmarkEnd w:id="114"/>
      <w:bookmarkEnd w:id="115"/>
      <w:bookmarkEnd w:id="116"/>
      <w:bookmarkEnd w:id="117"/>
    </w:p>
    <w:p w14:paraId="49A7A575" w14:textId="3AF58154" w:rsidR="00E46697" w:rsidRPr="00893D62" w:rsidRDefault="00E46697" w:rsidP="00893D62">
      <w:pPr>
        <w:widowControl w:val="0"/>
      </w:pPr>
      <w:bookmarkStart w:id="118" w:name="_Hlk111040692"/>
      <w:r w:rsidRPr="00893D62">
        <w:lastRenderedPageBreak/>
        <w:t>Poniższa tabela przedstawia jakie operacje usług P1 są dostępne dla poszczególnych rodzajów podmiotów i ról biznesowych.</w:t>
      </w:r>
    </w:p>
    <w:p w14:paraId="3F834435" w14:textId="09684AED" w:rsidR="00E46697" w:rsidRPr="00893D62" w:rsidRDefault="00E46697" w:rsidP="00893D62">
      <w:pPr>
        <w:pStyle w:val="Legenda"/>
        <w:keepNext w:val="0"/>
        <w:keepLines w:val="0"/>
      </w:pPr>
      <w:bookmarkStart w:id="119" w:name="_Toc484089074"/>
      <w:bookmarkStart w:id="120" w:name="_Toc35862883"/>
      <w:bookmarkStart w:id="121" w:name="_Toc144112904"/>
      <w:bookmarkStart w:id="122" w:name="_Toc176425462"/>
      <w:bookmarkStart w:id="123" w:name="_Toc219984254"/>
      <w:r w:rsidRPr="00893D62">
        <w:t xml:space="preserve">Tabela </w:t>
      </w:r>
      <w:r w:rsidR="0037136F" w:rsidRPr="00893D62">
        <w:rPr>
          <w:noProof/>
        </w:rPr>
        <w:fldChar w:fldCharType="begin"/>
      </w:r>
      <w:r w:rsidR="0037136F" w:rsidRPr="00893D62">
        <w:rPr>
          <w:noProof/>
        </w:rPr>
        <w:instrText xml:space="preserve"> SEQ Tabela \* ARABIC </w:instrText>
      </w:r>
      <w:r w:rsidR="0037136F" w:rsidRPr="00893D62">
        <w:rPr>
          <w:noProof/>
        </w:rPr>
        <w:fldChar w:fldCharType="separate"/>
      </w:r>
      <w:r w:rsidR="00AD7F32">
        <w:rPr>
          <w:noProof/>
        </w:rPr>
        <w:t>2</w:t>
      </w:r>
      <w:r w:rsidR="0037136F" w:rsidRPr="00893D62">
        <w:rPr>
          <w:noProof/>
        </w:rPr>
        <w:fldChar w:fldCharType="end"/>
      </w:r>
      <w:r w:rsidRPr="00893D62">
        <w:t>. Role podmiotu oraz role biznesowe</w:t>
      </w:r>
      <w:bookmarkEnd w:id="119"/>
      <w:bookmarkEnd w:id="120"/>
      <w:bookmarkEnd w:id="121"/>
      <w:bookmarkEnd w:id="122"/>
      <w:bookmarkEnd w:id="123"/>
    </w:p>
    <w:tbl>
      <w:tblPr>
        <w:tblStyle w:val="Tabela-Siatka"/>
        <w:tblW w:w="5000" w:type="pct"/>
        <w:tblLayout w:type="fixed"/>
        <w:tblLook w:val="04A0" w:firstRow="1" w:lastRow="0" w:firstColumn="1" w:lastColumn="0" w:noHBand="0" w:noVBand="1"/>
      </w:tblPr>
      <w:tblGrid>
        <w:gridCol w:w="3020"/>
        <w:gridCol w:w="3021"/>
        <w:gridCol w:w="3021"/>
      </w:tblGrid>
      <w:tr w:rsidR="00AA179A" w:rsidRPr="00893D62" w14:paraId="6D29D101" w14:textId="77777777" w:rsidTr="00987853">
        <w:trPr>
          <w:trHeight w:val="395"/>
        </w:trPr>
        <w:tc>
          <w:tcPr>
            <w:tcW w:w="1666" w:type="pct"/>
            <w:shd w:val="clear" w:color="auto" w:fill="17365D" w:themeFill="text2" w:themeFillShade="BF"/>
          </w:tcPr>
          <w:p w14:paraId="29DC82C4" w14:textId="77777777" w:rsidR="00E46697" w:rsidRPr="00893D62" w:rsidRDefault="00E46697" w:rsidP="00893D62">
            <w:pPr>
              <w:widowControl w:val="0"/>
              <w:spacing w:before="60" w:after="60"/>
              <w:rPr>
                <w:b/>
                <w:sz w:val="20"/>
                <w:szCs w:val="20"/>
              </w:rPr>
            </w:pPr>
            <w:r w:rsidRPr="00893D62">
              <w:rPr>
                <w:b/>
                <w:sz w:val="20"/>
                <w:szCs w:val="20"/>
              </w:rPr>
              <w:t>Usługa</w:t>
            </w:r>
          </w:p>
        </w:tc>
        <w:tc>
          <w:tcPr>
            <w:tcW w:w="1667" w:type="pct"/>
            <w:shd w:val="clear" w:color="auto" w:fill="17365D" w:themeFill="text2" w:themeFillShade="BF"/>
          </w:tcPr>
          <w:p w14:paraId="0B91670F" w14:textId="77777777" w:rsidR="00E46697" w:rsidRPr="00893D62" w:rsidRDefault="00E46697" w:rsidP="00893D62">
            <w:pPr>
              <w:widowControl w:val="0"/>
              <w:spacing w:before="60" w:after="60"/>
              <w:rPr>
                <w:b/>
                <w:sz w:val="20"/>
                <w:szCs w:val="20"/>
              </w:rPr>
            </w:pPr>
            <w:r w:rsidRPr="00893D62">
              <w:rPr>
                <w:b/>
                <w:sz w:val="20"/>
                <w:szCs w:val="20"/>
              </w:rPr>
              <w:t>Wymagana rola podmiotu</w:t>
            </w:r>
          </w:p>
        </w:tc>
        <w:tc>
          <w:tcPr>
            <w:tcW w:w="1667" w:type="pct"/>
            <w:shd w:val="clear" w:color="auto" w:fill="17365D" w:themeFill="text2" w:themeFillShade="BF"/>
          </w:tcPr>
          <w:p w14:paraId="642B535C" w14:textId="77777777" w:rsidR="00E46697" w:rsidRPr="00893D62" w:rsidRDefault="00E46697" w:rsidP="00893D62">
            <w:pPr>
              <w:widowControl w:val="0"/>
              <w:spacing w:before="60" w:after="60"/>
              <w:rPr>
                <w:b/>
                <w:sz w:val="20"/>
                <w:szCs w:val="20"/>
              </w:rPr>
            </w:pPr>
            <w:r w:rsidRPr="00893D62">
              <w:rPr>
                <w:b/>
                <w:sz w:val="20"/>
                <w:szCs w:val="20"/>
              </w:rPr>
              <w:t>Wymagana rola biznesowa</w:t>
            </w:r>
          </w:p>
        </w:tc>
      </w:tr>
      <w:tr w:rsidR="000C5213" w:rsidRPr="00893D62" w14:paraId="1E8E9FB4" w14:textId="77777777" w:rsidTr="00987853">
        <w:tc>
          <w:tcPr>
            <w:tcW w:w="1666" w:type="pct"/>
          </w:tcPr>
          <w:p w14:paraId="127382F7" w14:textId="2D718833" w:rsidR="000C5213" w:rsidRPr="00893D62" w:rsidRDefault="00EB3771" w:rsidP="000C5213">
            <w:pPr>
              <w:widowControl w:val="0"/>
              <w:rPr>
                <w:b/>
                <w:bCs/>
                <w:sz w:val="20"/>
                <w:szCs w:val="20"/>
              </w:rPr>
            </w:pPr>
            <w:r w:rsidRPr="00EB3771">
              <w:rPr>
                <w:b/>
                <w:sz w:val="20"/>
                <w:szCs w:val="20"/>
              </w:rPr>
              <w:t>zapisDokumentu</w:t>
            </w:r>
          </w:p>
        </w:tc>
        <w:tc>
          <w:tcPr>
            <w:tcW w:w="1667" w:type="pct"/>
          </w:tcPr>
          <w:p w14:paraId="7473EDAF" w14:textId="0488F4EE" w:rsidR="000C5213" w:rsidRPr="00893D62" w:rsidRDefault="000C5213" w:rsidP="000C5213">
            <w:pPr>
              <w:widowControl w:val="0"/>
              <w:spacing w:before="60" w:after="60"/>
              <w:rPr>
                <w:sz w:val="20"/>
                <w:szCs w:val="20"/>
              </w:rPr>
            </w:pPr>
            <w:r w:rsidRPr="00893D62">
              <w:rPr>
                <w:sz w:val="20"/>
                <w:szCs w:val="20"/>
              </w:rPr>
              <w:t>SYSTEM_ZEWNETRZNY_PODMIOTU_LECZNICZEGO</w:t>
            </w:r>
          </w:p>
        </w:tc>
        <w:tc>
          <w:tcPr>
            <w:tcW w:w="1667" w:type="pct"/>
          </w:tcPr>
          <w:p w14:paraId="1E723602" w14:textId="48E87815" w:rsidR="000C5213" w:rsidRPr="00893D62" w:rsidRDefault="000C5213" w:rsidP="000C5213">
            <w:pPr>
              <w:widowControl w:val="0"/>
              <w:spacing w:before="60" w:after="60"/>
              <w:rPr>
                <w:sz w:val="20"/>
                <w:szCs w:val="20"/>
              </w:rPr>
            </w:pPr>
            <w:r w:rsidRPr="007E3D01">
              <w:rPr>
                <w:sz w:val="20"/>
                <w:szCs w:val="20"/>
              </w:rPr>
              <w:t>LEKARZ_LEK_DENTYSTA_FELCZER</w:t>
            </w:r>
          </w:p>
        </w:tc>
      </w:tr>
      <w:tr w:rsidR="000C5213" w:rsidRPr="00893D62" w14:paraId="76FC4BDC" w14:textId="77777777" w:rsidTr="00987853">
        <w:tc>
          <w:tcPr>
            <w:tcW w:w="1666" w:type="pct"/>
          </w:tcPr>
          <w:p w14:paraId="4245BE72" w14:textId="77777777" w:rsidR="00EB3771" w:rsidRPr="00EB3771" w:rsidRDefault="00EB3771" w:rsidP="00EB3771">
            <w:pPr>
              <w:widowControl w:val="0"/>
              <w:spacing w:before="60" w:after="60"/>
              <w:rPr>
                <w:b/>
                <w:sz w:val="20"/>
                <w:szCs w:val="20"/>
              </w:rPr>
            </w:pPr>
            <w:r w:rsidRPr="00EB3771">
              <w:rPr>
                <w:b/>
                <w:sz w:val="20"/>
                <w:szCs w:val="20"/>
              </w:rPr>
              <w:t>weryfikacjaDokumentu</w:t>
            </w:r>
          </w:p>
          <w:p w14:paraId="6C879B69" w14:textId="254AD122" w:rsidR="000C5213" w:rsidRPr="00893D62" w:rsidRDefault="000C5213" w:rsidP="000C5213">
            <w:pPr>
              <w:widowControl w:val="0"/>
              <w:spacing w:before="60" w:after="60"/>
              <w:rPr>
                <w:b/>
                <w:sz w:val="20"/>
                <w:szCs w:val="20"/>
              </w:rPr>
            </w:pPr>
          </w:p>
        </w:tc>
        <w:tc>
          <w:tcPr>
            <w:tcW w:w="1667" w:type="pct"/>
          </w:tcPr>
          <w:p w14:paraId="2961F492" w14:textId="77777777" w:rsidR="000C5213" w:rsidRPr="00893D62" w:rsidRDefault="000C5213" w:rsidP="000C5213">
            <w:pPr>
              <w:widowControl w:val="0"/>
              <w:spacing w:before="60" w:after="60"/>
              <w:rPr>
                <w:sz w:val="20"/>
                <w:szCs w:val="20"/>
              </w:rPr>
            </w:pPr>
            <w:r w:rsidRPr="00893D62">
              <w:rPr>
                <w:sz w:val="20"/>
                <w:szCs w:val="20"/>
              </w:rPr>
              <w:t>SYSTEM_ZEWNETRZNY_PODMIOTU_LECZNICZEGO</w:t>
            </w:r>
          </w:p>
        </w:tc>
        <w:tc>
          <w:tcPr>
            <w:tcW w:w="1667" w:type="pct"/>
          </w:tcPr>
          <w:p w14:paraId="2DF04E65" w14:textId="00594951" w:rsidR="000C5213" w:rsidRPr="00893D62" w:rsidRDefault="000C5213" w:rsidP="000C5213">
            <w:pPr>
              <w:widowControl w:val="0"/>
              <w:spacing w:before="60" w:after="60"/>
              <w:rPr>
                <w:sz w:val="20"/>
                <w:szCs w:val="20"/>
              </w:rPr>
            </w:pPr>
            <w:r w:rsidRPr="007E3D01">
              <w:rPr>
                <w:sz w:val="20"/>
                <w:szCs w:val="20"/>
              </w:rPr>
              <w:t>LEKARZ_LEK_DENTYSTA_FELCZER</w:t>
            </w:r>
          </w:p>
        </w:tc>
      </w:tr>
      <w:tr w:rsidR="000C5213" w:rsidRPr="00893D62" w14:paraId="6FFFAF31" w14:textId="77777777" w:rsidTr="00987853">
        <w:tc>
          <w:tcPr>
            <w:tcW w:w="1666" w:type="pct"/>
          </w:tcPr>
          <w:p w14:paraId="46BBAB71" w14:textId="77777777" w:rsidR="00EB3771" w:rsidRPr="00EB3771" w:rsidRDefault="00EB3771" w:rsidP="00EB3771">
            <w:pPr>
              <w:widowControl w:val="0"/>
              <w:spacing w:before="60" w:after="60"/>
              <w:rPr>
                <w:b/>
                <w:sz w:val="20"/>
                <w:szCs w:val="20"/>
              </w:rPr>
            </w:pPr>
            <w:r w:rsidRPr="00EB3771">
              <w:rPr>
                <w:b/>
                <w:sz w:val="20"/>
                <w:szCs w:val="20"/>
              </w:rPr>
              <w:t>odczytDokumentu</w:t>
            </w:r>
          </w:p>
          <w:p w14:paraId="78AF8937" w14:textId="398BE421" w:rsidR="000C5213" w:rsidRPr="00893D62" w:rsidRDefault="000C5213" w:rsidP="000C5213">
            <w:pPr>
              <w:widowControl w:val="0"/>
              <w:spacing w:before="60" w:after="60"/>
              <w:rPr>
                <w:b/>
                <w:sz w:val="20"/>
                <w:szCs w:val="20"/>
              </w:rPr>
            </w:pPr>
          </w:p>
        </w:tc>
        <w:tc>
          <w:tcPr>
            <w:tcW w:w="1667" w:type="pct"/>
          </w:tcPr>
          <w:p w14:paraId="01300D01" w14:textId="77777777" w:rsidR="000C5213" w:rsidRPr="00893D62" w:rsidRDefault="000C5213" w:rsidP="000C5213">
            <w:pPr>
              <w:widowControl w:val="0"/>
              <w:spacing w:before="60" w:after="60"/>
              <w:rPr>
                <w:sz w:val="20"/>
                <w:szCs w:val="20"/>
              </w:rPr>
            </w:pPr>
            <w:r w:rsidRPr="00893D62">
              <w:rPr>
                <w:sz w:val="20"/>
                <w:szCs w:val="20"/>
              </w:rPr>
              <w:t>SYSTEM_ZEWNETRZNY_PODMIOTU_LECZNICZEGO</w:t>
            </w:r>
          </w:p>
        </w:tc>
        <w:tc>
          <w:tcPr>
            <w:tcW w:w="1667" w:type="pct"/>
          </w:tcPr>
          <w:p w14:paraId="2B6F82F5" w14:textId="7C5E6125" w:rsidR="000C5213" w:rsidRPr="00893D62" w:rsidRDefault="000C5213" w:rsidP="000C5213">
            <w:pPr>
              <w:widowControl w:val="0"/>
              <w:spacing w:before="60" w:after="60"/>
              <w:rPr>
                <w:sz w:val="20"/>
                <w:szCs w:val="20"/>
              </w:rPr>
            </w:pPr>
            <w:r w:rsidRPr="00DE5F57">
              <w:rPr>
                <w:sz w:val="20"/>
                <w:szCs w:val="20"/>
              </w:rPr>
              <w:t>LEKARZ_LEK_DENTYSTA_FELCZER</w:t>
            </w:r>
          </w:p>
        </w:tc>
      </w:tr>
      <w:tr w:rsidR="000C5213" w:rsidRPr="00893D62" w14:paraId="47CFFA6B" w14:textId="77777777" w:rsidTr="00987853">
        <w:tc>
          <w:tcPr>
            <w:tcW w:w="1666" w:type="pct"/>
          </w:tcPr>
          <w:p w14:paraId="6C5495A2" w14:textId="77777777" w:rsidR="00EB3771" w:rsidRPr="00EB3771" w:rsidRDefault="00EB3771" w:rsidP="00EB3771">
            <w:pPr>
              <w:widowControl w:val="0"/>
              <w:spacing w:before="60" w:after="60"/>
              <w:rPr>
                <w:b/>
                <w:sz w:val="20"/>
                <w:szCs w:val="20"/>
              </w:rPr>
            </w:pPr>
            <w:r w:rsidRPr="00EB3771">
              <w:rPr>
                <w:b/>
                <w:sz w:val="20"/>
                <w:szCs w:val="20"/>
              </w:rPr>
              <w:t>wyszukanieDokumentow</w:t>
            </w:r>
          </w:p>
          <w:p w14:paraId="415246C0" w14:textId="30C0B7B6" w:rsidR="000C5213" w:rsidRPr="00893D62" w:rsidRDefault="000C5213" w:rsidP="000C5213">
            <w:pPr>
              <w:widowControl w:val="0"/>
              <w:spacing w:before="60" w:after="60"/>
              <w:rPr>
                <w:b/>
                <w:sz w:val="20"/>
                <w:szCs w:val="20"/>
              </w:rPr>
            </w:pPr>
          </w:p>
        </w:tc>
        <w:tc>
          <w:tcPr>
            <w:tcW w:w="1667" w:type="pct"/>
          </w:tcPr>
          <w:p w14:paraId="0C710CEB" w14:textId="77777777" w:rsidR="000C5213" w:rsidRPr="00893D62" w:rsidRDefault="000C5213" w:rsidP="000C5213">
            <w:pPr>
              <w:widowControl w:val="0"/>
              <w:spacing w:before="60" w:after="60"/>
              <w:rPr>
                <w:bCs/>
                <w:sz w:val="20"/>
                <w:szCs w:val="20"/>
              </w:rPr>
            </w:pPr>
            <w:r w:rsidRPr="00893D62">
              <w:rPr>
                <w:bCs/>
                <w:sz w:val="20"/>
                <w:szCs w:val="20"/>
              </w:rPr>
              <w:t>SYSTEM_ZEWNETRZNY_PODMIOTU_LECZNICZEGO</w:t>
            </w:r>
          </w:p>
        </w:tc>
        <w:tc>
          <w:tcPr>
            <w:tcW w:w="1667" w:type="pct"/>
          </w:tcPr>
          <w:p w14:paraId="68094CB0" w14:textId="783C5479" w:rsidR="000C5213" w:rsidRPr="00893D62" w:rsidRDefault="000C5213" w:rsidP="000C5213">
            <w:pPr>
              <w:widowControl w:val="0"/>
              <w:spacing w:before="60" w:after="60"/>
              <w:rPr>
                <w:bCs/>
                <w:sz w:val="20"/>
                <w:szCs w:val="20"/>
              </w:rPr>
            </w:pPr>
            <w:r w:rsidRPr="00DE5F57">
              <w:rPr>
                <w:sz w:val="20"/>
                <w:szCs w:val="20"/>
              </w:rPr>
              <w:t>LEKARZ_LEK_DENTYSTA_FELCZER</w:t>
            </w:r>
          </w:p>
        </w:tc>
      </w:tr>
      <w:tr w:rsidR="000C5213" w:rsidRPr="00893D62" w14:paraId="34B0A8F5" w14:textId="77777777" w:rsidTr="00987853">
        <w:tc>
          <w:tcPr>
            <w:tcW w:w="1666" w:type="pct"/>
          </w:tcPr>
          <w:p w14:paraId="45F55B10" w14:textId="77777777" w:rsidR="00EB3771" w:rsidRPr="00EB3771" w:rsidRDefault="00EB3771" w:rsidP="00EB3771">
            <w:pPr>
              <w:widowControl w:val="0"/>
              <w:spacing w:before="60" w:after="60"/>
              <w:rPr>
                <w:b/>
                <w:sz w:val="20"/>
                <w:szCs w:val="20"/>
              </w:rPr>
            </w:pPr>
            <w:r w:rsidRPr="00EB3771">
              <w:rPr>
                <w:b/>
                <w:sz w:val="20"/>
                <w:szCs w:val="20"/>
              </w:rPr>
              <w:t>zapisDokumentuAnulowania</w:t>
            </w:r>
          </w:p>
          <w:p w14:paraId="341E5CA9" w14:textId="6B3AB317" w:rsidR="000C5213" w:rsidRPr="00893D62" w:rsidRDefault="000C5213" w:rsidP="000C5213">
            <w:pPr>
              <w:widowControl w:val="0"/>
              <w:spacing w:before="60" w:after="60"/>
              <w:rPr>
                <w:b/>
                <w:sz w:val="20"/>
                <w:szCs w:val="20"/>
              </w:rPr>
            </w:pPr>
          </w:p>
        </w:tc>
        <w:tc>
          <w:tcPr>
            <w:tcW w:w="1667" w:type="pct"/>
          </w:tcPr>
          <w:p w14:paraId="0BD5A17B" w14:textId="77777777" w:rsidR="000C5213" w:rsidRPr="00893D62" w:rsidRDefault="000C5213" w:rsidP="000C5213">
            <w:pPr>
              <w:widowControl w:val="0"/>
              <w:spacing w:before="60" w:after="60"/>
              <w:rPr>
                <w:sz w:val="20"/>
                <w:szCs w:val="20"/>
              </w:rPr>
            </w:pPr>
            <w:r w:rsidRPr="00893D62">
              <w:rPr>
                <w:sz w:val="20"/>
                <w:szCs w:val="20"/>
              </w:rPr>
              <w:t>SYSTEM_ZEWNETRZNY_PODMIOTU_LECZNICZEGO</w:t>
            </w:r>
          </w:p>
        </w:tc>
        <w:tc>
          <w:tcPr>
            <w:tcW w:w="1667" w:type="pct"/>
          </w:tcPr>
          <w:p w14:paraId="1DA0963F" w14:textId="6F09A355" w:rsidR="000C5213" w:rsidRPr="00893D62" w:rsidRDefault="000C5213" w:rsidP="000C5213">
            <w:pPr>
              <w:widowControl w:val="0"/>
              <w:spacing w:before="60" w:after="60"/>
              <w:rPr>
                <w:sz w:val="20"/>
                <w:szCs w:val="20"/>
              </w:rPr>
            </w:pPr>
            <w:r w:rsidRPr="00DE5F57">
              <w:rPr>
                <w:sz w:val="20"/>
                <w:szCs w:val="20"/>
              </w:rPr>
              <w:t>LEKARZ_LEK_DENTYSTA_FELCZER</w:t>
            </w:r>
          </w:p>
        </w:tc>
      </w:tr>
    </w:tbl>
    <w:p w14:paraId="7DEAD560" w14:textId="77777777" w:rsidR="0044088C" w:rsidRPr="00893D62" w:rsidRDefault="0044088C" w:rsidP="00893D62">
      <w:pPr>
        <w:widowControl w:val="0"/>
      </w:pPr>
      <w:bookmarkStart w:id="124" w:name="_Toc487461993"/>
      <w:bookmarkStart w:id="125" w:name="_Toc501107033"/>
      <w:bookmarkStart w:id="126" w:name="_Toc1402471"/>
      <w:bookmarkStart w:id="127" w:name="_Toc49411566"/>
      <w:bookmarkEnd w:id="118"/>
    </w:p>
    <w:p w14:paraId="139BC604" w14:textId="061F6824" w:rsidR="002C3B52" w:rsidRPr="00893D62" w:rsidRDefault="002C3B52" w:rsidP="00893D62">
      <w:pPr>
        <w:widowControl w:val="0"/>
      </w:pPr>
      <w:r w:rsidRPr="00893D62">
        <w:t>W innych przypadkach wywołanie zakończy się zwróceniem błędu.</w:t>
      </w:r>
    </w:p>
    <w:p w14:paraId="18A7674A" w14:textId="1D4979D4" w:rsidR="00E46697" w:rsidRPr="00893D62" w:rsidRDefault="417C2550" w:rsidP="00167E5A">
      <w:pPr>
        <w:pStyle w:val="Nagwek2"/>
      </w:pPr>
      <w:bookmarkStart w:id="128" w:name="_Toc487461994"/>
      <w:bookmarkStart w:id="129" w:name="_Toc501107034"/>
      <w:bookmarkStart w:id="130" w:name="_Toc1402472"/>
      <w:bookmarkStart w:id="131" w:name="_Toc49411567"/>
      <w:bookmarkStart w:id="132" w:name="_Toc219984226"/>
      <w:bookmarkEnd w:id="124"/>
      <w:bookmarkEnd w:id="125"/>
      <w:bookmarkEnd w:id="126"/>
      <w:bookmarkEnd w:id="127"/>
      <w:r w:rsidRPr="00893D62">
        <w:t>Scenariusze wywoływania usług</w:t>
      </w:r>
      <w:bookmarkEnd w:id="128"/>
      <w:bookmarkEnd w:id="129"/>
      <w:bookmarkEnd w:id="130"/>
      <w:bookmarkEnd w:id="131"/>
      <w:bookmarkEnd w:id="132"/>
    </w:p>
    <w:p w14:paraId="76BE54E6" w14:textId="7EB173C0" w:rsidR="000F65F8" w:rsidRPr="00893D62" w:rsidRDefault="000F65F8" w:rsidP="00167E5A">
      <w:pPr>
        <w:pStyle w:val="111ABC"/>
      </w:pPr>
      <w:bookmarkStart w:id="133" w:name="_Toc487461995"/>
      <w:bookmarkStart w:id="134" w:name="_Toc501107035"/>
      <w:bookmarkStart w:id="135" w:name="_Toc1402473"/>
      <w:bookmarkStart w:id="136" w:name="_Toc35862025"/>
      <w:bookmarkStart w:id="137" w:name="_Toc131069681"/>
      <w:bookmarkStart w:id="138" w:name="_Toc219984227"/>
      <w:r w:rsidRPr="00893D62">
        <w:t>System Zewnętrzny Podmiotu Leczniczego</w:t>
      </w:r>
      <w:bookmarkEnd w:id="133"/>
      <w:bookmarkEnd w:id="134"/>
      <w:bookmarkEnd w:id="135"/>
      <w:bookmarkEnd w:id="136"/>
      <w:bookmarkEnd w:id="137"/>
      <w:bookmarkEnd w:id="138"/>
    </w:p>
    <w:p w14:paraId="60BA60E3" w14:textId="6650188D" w:rsidR="00886027" w:rsidRPr="00893D62" w:rsidRDefault="000F65F8" w:rsidP="00893D62">
      <w:pPr>
        <w:widowControl w:val="0"/>
      </w:pPr>
      <w:r w:rsidRPr="00893D62">
        <w:t xml:space="preserve">Wywoływanie usług przez System zewnętrzny podmiotu leczniczego odbywa się wg </w:t>
      </w:r>
      <w:r w:rsidR="002F1EE3" w:rsidRPr="00893D62">
        <w:t xml:space="preserve">poniższego </w:t>
      </w:r>
      <w:r w:rsidRPr="00893D62">
        <w:t>porządku</w:t>
      </w:r>
      <w:r w:rsidR="00AB1B49" w:rsidRPr="00893D62">
        <w:t>:</w:t>
      </w:r>
    </w:p>
    <w:p w14:paraId="7ECBE114" w14:textId="29981ABF" w:rsidR="000F65F8" w:rsidRPr="00893D62" w:rsidRDefault="00253A8B" w:rsidP="00893D62">
      <w:pPr>
        <w:pStyle w:val="Akapitzlist"/>
        <w:widowControl w:val="0"/>
        <w:numPr>
          <w:ilvl w:val="0"/>
          <w:numId w:val="111"/>
        </w:numPr>
        <w:contextualSpacing w:val="0"/>
      </w:pPr>
      <w:r w:rsidRPr="00893D62">
        <w:rPr>
          <w:b/>
          <w:bCs/>
        </w:rPr>
        <w:t>Obsługa</w:t>
      </w:r>
      <w:r w:rsidR="00886027" w:rsidRPr="00893D62">
        <w:rPr>
          <w:b/>
          <w:bCs/>
        </w:rPr>
        <w:t xml:space="preserve"> </w:t>
      </w:r>
      <w:r w:rsidR="00677BCF">
        <w:rPr>
          <w:b/>
          <w:bCs/>
        </w:rPr>
        <w:t>kart postępowania</w:t>
      </w:r>
      <w:r w:rsidR="00886027" w:rsidRPr="00893D62">
        <w:t>:</w:t>
      </w:r>
    </w:p>
    <w:p w14:paraId="344FF43A" w14:textId="75D0448D" w:rsidR="00EA27C3" w:rsidRPr="00893D62" w:rsidRDefault="000F65F8" w:rsidP="00EB1E5D">
      <w:pPr>
        <w:pStyle w:val="Akapitzlist"/>
        <w:widowControl w:val="0"/>
        <w:numPr>
          <w:ilvl w:val="0"/>
          <w:numId w:val="44"/>
        </w:numPr>
        <w:contextualSpacing w:val="0"/>
      </w:pPr>
      <w:r w:rsidRPr="00893D62">
        <w:t xml:space="preserve">Zapis </w:t>
      </w:r>
      <w:r w:rsidR="00EB3771">
        <w:t>dokumentu medycyny pracy</w:t>
      </w:r>
    </w:p>
    <w:p w14:paraId="3D60FD38" w14:textId="42E89E54" w:rsidR="00EA27C3" w:rsidRPr="00893D62" w:rsidDel="00EA27C3" w:rsidRDefault="00EB3771" w:rsidP="00893D62">
      <w:pPr>
        <w:pStyle w:val="Akapitzlist"/>
        <w:widowControl w:val="0"/>
        <w:numPr>
          <w:ilvl w:val="2"/>
          <w:numId w:val="44"/>
        </w:numPr>
        <w:contextualSpacing w:val="0"/>
        <w:rPr>
          <w:szCs w:val="22"/>
        </w:rPr>
      </w:pPr>
      <w:r w:rsidRPr="00EB3771">
        <w:rPr>
          <w:b/>
          <w:sz w:val="20"/>
          <w:szCs w:val="20"/>
        </w:rPr>
        <w:t>zapisDokumentu</w:t>
      </w:r>
      <w:r w:rsidRPr="00893D62">
        <w:t xml:space="preserve"> </w:t>
      </w:r>
      <w:r w:rsidR="000F65F8" w:rsidRPr="00893D62">
        <w:t>– w</w:t>
      </w:r>
      <w:r w:rsidR="00A62C88" w:rsidRPr="00893D62">
        <w:t> </w:t>
      </w:r>
      <w:r w:rsidR="000F65F8" w:rsidRPr="00893D62">
        <w:t xml:space="preserve">parametrze przekazuje się treść dokumentu </w:t>
      </w:r>
      <w:r>
        <w:t>medycyny pracy</w:t>
      </w:r>
      <w:r w:rsidR="000E4C75">
        <w:t xml:space="preserve">. </w:t>
      </w:r>
    </w:p>
    <w:p w14:paraId="7C1E142C" w14:textId="577C244D" w:rsidR="00DF226E" w:rsidRPr="00893D62" w:rsidRDefault="000F65F8" w:rsidP="00EB1E5D">
      <w:pPr>
        <w:pStyle w:val="Akapitzlist"/>
        <w:widowControl w:val="0"/>
        <w:numPr>
          <w:ilvl w:val="0"/>
          <w:numId w:val="44"/>
        </w:numPr>
        <w:contextualSpacing w:val="0"/>
      </w:pPr>
      <w:r w:rsidRPr="00893D62">
        <w:t xml:space="preserve">Uaktualnienie </w:t>
      </w:r>
      <w:r w:rsidR="00EB3771">
        <w:t>medycyny pracy</w:t>
      </w:r>
      <w:r w:rsidRPr="00893D62">
        <w:t>:</w:t>
      </w:r>
    </w:p>
    <w:p w14:paraId="0DE614E3" w14:textId="3DD1DF1A" w:rsidR="004D2B35" w:rsidRPr="00893D62" w:rsidDel="00EA27C3" w:rsidRDefault="00EB3771" w:rsidP="004D2B35">
      <w:pPr>
        <w:pStyle w:val="Akapitzlist"/>
        <w:widowControl w:val="0"/>
        <w:numPr>
          <w:ilvl w:val="2"/>
          <w:numId w:val="44"/>
        </w:numPr>
        <w:contextualSpacing w:val="0"/>
        <w:rPr>
          <w:szCs w:val="22"/>
        </w:rPr>
      </w:pPr>
      <w:r w:rsidRPr="00EB3771">
        <w:rPr>
          <w:b/>
          <w:sz w:val="20"/>
          <w:szCs w:val="20"/>
        </w:rPr>
        <w:lastRenderedPageBreak/>
        <w:t>zapisDokumentu</w:t>
      </w:r>
      <w:r w:rsidRPr="00893D62">
        <w:t xml:space="preserve"> </w:t>
      </w:r>
      <w:r w:rsidR="004D2B35" w:rsidRPr="00893D62">
        <w:t xml:space="preserve">– w parametrze przekazuje się treść dokumentu </w:t>
      </w:r>
      <w:r>
        <w:t>medycyny pracy</w:t>
      </w:r>
      <w:r w:rsidR="004D2B35">
        <w:t xml:space="preserve">. </w:t>
      </w:r>
    </w:p>
    <w:p w14:paraId="2AF0B44C" w14:textId="38F0D463" w:rsidR="00DF226E" w:rsidRPr="00893D62" w:rsidRDefault="00DF226E" w:rsidP="00EB1E5D">
      <w:pPr>
        <w:pStyle w:val="Akapitzlist"/>
        <w:widowControl w:val="0"/>
        <w:numPr>
          <w:ilvl w:val="0"/>
          <w:numId w:val="44"/>
        </w:numPr>
        <w:contextualSpacing w:val="0"/>
      </w:pPr>
      <w:r w:rsidRPr="00893D62">
        <w:t xml:space="preserve">Przeglądanie </w:t>
      </w:r>
      <w:r w:rsidR="00AE0950">
        <w:t xml:space="preserve">dokumentów </w:t>
      </w:r>
      <w:r w:rsidR="00EB3771">
        <w:t>medycyny pracy</w:t>
      </w:r>
      <w:r w:rsidR="00335D66">
        <w:t xml:space="preserve"> </w:t>
      </w:r>
      <w:r w:rsidRPr="00893D62">
        <w:t>:</w:t>
      </w:r>
    </w:p>
    <w:p w14:paraId="058B6AE8" w14:textId="28840542" w:rsidR="00DF226E" w:rsidRPr="00893D62" w:rsidRDefault="000F65F8" w:rsidP="00893D62">
      <w:pPr>
        <w:pStyle w:val="Akapitzlist"/>
        <w:widowControl w:val="0"/>
        <w:numPr>
          <w:ilvl w:val="2"/>
          <w:numId w:val="44"/>
        </w:numPr>
        <w:contextualSpacing w:val="0"/>
        <w:rPr>
          <w:b/>
          <w:bCs/>
        </w:rPr>
      </w:pPr>
      <w:r w:rsidRPr="00893D62">
        <w:rPr>
          <w:b/>
          <w:bCs/>
        </w:rPr>
        <w:t>wyszukanie</w:t>
      </w:r>
      <w:r w:rsidR="00EB3771">
        <w:rPr>
          <w:b/>
          <w:bCs/>
        </w:rPr>
        <w:t>Dokumentow</w:t>
      </w:r>
      <w:r w:rsidRPr="00893D62">
        <w:rPr>
          <w:b/>
          <w:bCs/>
        </w:rPr>
        <w:t xml:space="preserve"> </w:t>
      </w:r>
      <w:r w:rsidRPr="00893D62">
        <w:t>- w</w:t>
      </w:r>
      <w:r w:rsidR="00DA0CAE" w:rsidRPr="00893D62">
        <w:t xml:space="preserve"> </w:t>
      </w:r>
      <w:r w:rsidRPr="00893D62">
        <w:t>parametrach określa się kryteria wyszukiwania</w:t>
      </w:r>
      <w:r w:rsidR="00C517DC" w:rsidRPr="00893D62">
        <w:t xml:space="preserve"> dokumentó</w:t>
      </w:r>
      <w:r w:rsidR="00EB3771">
        <w:t>w</w:t>
      </w:r>
      <w:r w:rsidR="00DA0CAE" w:rsidRPr="00893D62">
        <w:t>;</w:t>
      </w:r>
    </w:p>
    <w:p w14:paraId="578E71C2" w14:textId="7632017E" w:rsidR="000F65F8" w:rsidRPr="00893D62" w:rsidRDefault="000F65F8" w:rsidP="00893D62">
      <w:pPr>
        <w:pStyle w:val="Akapitzlist"/>
        <w:widowControl w:val="0"/>
        <w:numPr>
          <w:ilvl w:val="2"/>
          <w:numId w:val="44"/>
        </w:numPr>
        <w:contextualSpacing w:val="0"/>
      </w:pPr>
      <w:r w:rsidRPr="00893D62">
        <w:rPr>
          <w:b/>
          <w:bCs/>
        </w:rPr>
        <w:t>odczyt</w:t>
      </w:r>
      <w:r w:rsidR="00EB3771">
        <w:rPr>
          <w:b/>
          <w:bCs/>
        </w:rPr>
        <w:t>Dokumentu</w:t>
      </w:r>
      <w:r w:rsidRPr="00893D62">
        <w:rPr>
          <w:b/>
          <w:bCs/>
        </w:rPr>
        <w:t xml:space="preserve"> </w:t>
      </w:r>
      <w:r w:rsidRPr="00893D62">
        <w:t>- w</w:t>
      </w:r>
      <w:r w:rsidR="00A62C88" w:rsidRPr="00893D62">
        <w:t> </w:t>
      </w:r>
      <w:r w:rsidRPr="00893D62">
        <w:t>parametrach przekazuje się identyfikator dokumentu</w:t>
      </w:r>
      <w:r w:rsidR="00620535" w:rsidRPr="00893D62">
        <w:t xml:space="preserve"> </w:t>
      </w:r>
      <w:r w:rsidR="00EB3771">
        <w:t>medycyny pracy</w:t>
      </w:r>
      <w:r w:rsidR="00620535" w:rsidRPr="00893D62">
        <w:t>.</w:t>
      </w:r>
    </w:p>
    <w:p w14:paraId="583F9659" w14:textId="2592263B" w:rsidR="003B35A7" w:rsidRPr="00893D62" w:rsidRDefault="003B35A7" w:rsidP="00EB1E5D">
      <w:pPr>
        <w:pStyle w:val="Akapitzlist"/>
        <w:widowControl w:val="0"/>
        <w:numPr>
          <w:ilvl w:val="0"/>
          <w:numId w:val="44"/>
        </w:numPr>
        <w:contextualSpacing w:val="0"/>
      </w:pPr>
      <w:r w:rsidRPr="00893D62">
        <w:t xml:space="preserve">Anulowanie </w:t>
      </w:r>
      <w:r w:rsidR="00607BB8">
        <w:t>obowiązujących</w:t>
      </w:r>
      <w:r w:rsidR="00083908">
        <w:t xml:space="preserve"> wersji </w:t>
      </w:r>
      <w:r w:rsidR="00EB3771">
        <w:t>dokumentów medycyny pracy</w:t>
      </w:r>
      <w:r w:rsidRPr="00893D62">
        <w:t>:</w:t>
      </w:r>
    </w:p>
    <w:p w14:paraId="1A77ADF3" w14:textId="6960C59B" w:rsidR="003B35A7" w:rsidRPr="00893D62" w:rsidRDefault="00083908" w:rsidP="00893D62">
      <w:pPr>
        <w:pStyle w:val="Akapitzlist"/>
        <w:widowControl w:val="0"/>
        <w:numPr>
          <w:ilvl w:val="2"/>
          <w:numId w:val="44"/>
        </w:numPr>
        <w:contextualSpacing w:val="0"/>
      </w:pPr>
      <w:r w:rsidRPr="00893D62">
        <w:rPr>
          <w:b/>
          <w:bCs/>
        </w:rPr>
        <w:t>zapis</w:t>
      </w:r>
      <w:r w:rsidR="00607BB8">
        <w:rPr>
          <w:b/>
          <w:bCs/>
        </w:rPr>
        <w:t>DokumentuAnulowania</w:t>
      </w:r>
      <w:r>
        <w:rPr>
          <w:b/>
          <w:bCs/>
        </w:rPr>
        <w:t xml:space="preserve"> </w:t>
      </w:r>
      <w:r w:rsidR="003B35A7" w:rsidRPr="00893D62">
        <w:rPr>
          <w:b/>
          <w:bCs/>
        </w:rPr>
        <w:t xml:space="preserve">- </w:t>
      </w:r>
      <w:r w:rsidR="003B35A7" w:rsidRPr="00893D62">
        <w:t xml:space="preserve">w parametrach określa się </w:t>
      </w:r>
      <w:r w:rsidR="00C62EBF" w:rsidRPr="00893D62">
        <w:t xml:space="preserve">treść </w:t>
      </w:r>
      <w:r w:rsidR="003B35A7" w:rsidRPr="00893D62">
        <w:t>dokument</w:t>
      </w:r>
      <w:r w:rsidR="00C62EBF" w:rsidRPr="00893D62">
        <w:t>u</w:t>
      </w:r>
      <w:r w:rsidR="003B35A7" w:rsidRPr="00893D62">
        <w:t xml:space="preserve"> anulowania </w:t>
      </w:r>
      <w:r w:rsidR="00607BB8">
        <w:t>medycyny pracy</w:t>
      </w:r>
      <w:r w:rsidR="003B35A7" w:rsidRPr="00893D62">
        <w:t>;</w:t>
      </w:r>
    </w:p>
    <w:p w14:paraId="47E58794" w14:textId="77777777" w:rsidR="000F65F8" w:rsidRPr="00893D62" w:rsidRDefault="000F65F8" w:rsidP="00167E5A">
      <w:pPr>
        <w:pStyle w:val="Nagwek2"/>
        <w:rPr>
          <w:rFonts w:eastAsia="Arial"/>
        </w:rPr>
      </w:pPr>
      <w:bookmarkStart w:id="139" w:name="_Toc131069682"/>
      <w:bookmarkStart w:id="140" w:name="_Toc219984228"/>
      <w:r w:rsidRPr="00893D62">
        <w:rPr>
          <w:rFonts w:eastAsia="Arial"/>
        </w:rPr>
        <w:t>Wsparcie dla wersji PIK HL7 CDA</w:t>
      </w:r>
      <w:bookmarkEnd w:id="139"/>
      <w:bookmarkEnd w:id="140"/>
    </w:p>
    <w:p w14:paraId="4B8F09B0" w14:textId="62079A4D" w:rsidR="000F65F8" w:rsidRPr="00893D62" w:rsidRDefault="000F65F8" w:rsidP="00893D62">
      <w:pPr>
        <w:widowControl w:val="0"/>
        <w:rPr>
          <w:rFonts w:eastAsia="Arial"/>
          <w:lang w:eastAsia="pl-PL"/>
        </w:rPr>
      </w:pPr>
      <w:r w:rsidRPr="00893D62">
        <w:rPr>
          <w:rFonts w:eastAsia="Arial"/>
          <w:lang w:eastAsia="pl-PL"/>
        </w:rPr>
        <w:t xml:space="preserve">W zakresie </w:t>
      </w:r>
      <w:r w:rsidR="002E308C">
        <w:rPr>
          <w:rFonts w:eastAsia="Arial"/>
          <w:lang w:eastAsia="pl-PL"/>
        </w:rPr>
        <w:t>kart postępowań</w:t>
      </w:r>
      <w:r w:rsidR="00C274BD" w:rsidRPr="00893D62">
        <w:rPr>
          <w:rFonts w:eastAsia="Arial"/>
          <w:lang w:eastAsia="pl-PL"/>
        </w:rPr>
        <w:t xml:space="preserve"> </w:t>
      </w:r>
      <w:r w:rsidRPr="00893D62">
        <w:rPr>
          <w:rFonts w:eastAsia="Arial"/>
          <w:lang w:eastAsia="pl-PL"/>
        </w:rPr>
        <w:t>System P1 przyjmuje i przetwarza dokumenty XML zgodne z PIK HL7 CDA jedynie w wersji 1.3.2.</w:t>
      </w:r>
    </w:p>
    <w:p w14:paraId="5E2EEADD" w14:textId="77777777" w:rsidR="000F65F8" w:rsidRPr="00893D62" w:rsidRDefault="000F65F8" w:rsidP="00893D62">
      <w:pPr>
        <w:widowControl w:val="0"/>
        <w:rPr>
          <w:rFonts w:eastAsia="Arial"/>
          <w:lang w:eastAsia="pl-PL"/>
        </w:rPr>
      </w:pPr>
    </w:p>
    <w:p w14:paraId="18B6F249" w14:textId="63EC503A" w:rsidR="00EF6554" w:rsidRPr="00893D62" w:rsidRDefault="00EF6554" w:rsidP="00893D62">
      <w:pPr>
        <w:widowControl w:val="0"/>
        <w:rPr>
          <w:rFonts w:eastAsia="Arial"/>
          <w:lang w:eastAsia="pl-PL"/>
        </w:rPr>
      </w:pPr>
      <w:r w:rsidRPr="00893D62">
        <w:rPr>
          <w:rFonts w:eastAsia="Arial"/>
          <w:lang w:eastAsia="pl-PL"/>
        </w:rPr>
        <w:br w:type="page"/>
      </w:r>
    </w:p>
    <w:p w14:paraId="6AE68E6C" w14:textId="115F66C5" w:rsidR="00E46697" w:rsidRPr="00893D62" w:rsidRDefault="7BCF11D3" w:rsidP="00893D62">
      <w:pPr>
        <w:pStyle w:val="Nagwek1"/>
      </w:pPr>
      <w:bookmarkStart w:id="141" w:name="_Toc489968945"/>
      <w:bookmarkStart w:id="142" w:name="_Toc487461998"/>
      <w:bookmarkStart w:id="143" w:name="_Toc501107038"/>
      <w:bookmarkStart w:id="144" w:name="_Toc1402477"/>
      <w:bookmarkStart w:id="145" w:name="_Toc49411576"/>
      <w:bookmarkStart w:id="146" w:name="_Ref170733311"/>
      <w:bookmarkStart w:id="147" w:name="_Toc219984229"/>
      <w:bookmarkEnd w:id="141"/>
      <w:r w:rsidRPr="00893D62">
        <w:lastRenderedPageBreak/>
        <w:t>Wykaz i opis usług</w:t>
      </w:r>
      <w:bookmarkEnd w:id="142"/>
      <w:bookmarkEnd w:id="143"/>
      <w:bookmarkEnd w:id="144"/>
      <w:bookmarkEnd w:id="145"/>
      <w:bookmarkEnd w:id="146"/>
      <w:bookmarkEnd w:id="147"/>
    </w:p>
    <w:p w14:paraId="2EB9C8E2" w14:textId="77777777" w:rsidR="00652F33" w:rsidRPr="00893D62" w:rsidRDefault="00652F33" w:rsidP="00167E5A">
      <w:pPr>
        <w:pStyle w:val="Nagwek2"/>
        <w:rPr>
          <w:rFonts w:eastAsia="Arial"/>
        </w:rPr>
      </w:pPr>
      <w:bookmarkStart w:id="148" w:name="_Toc49411577"/>
      <w:bookmarkStart w:id="149" w:name="_Toc1587489569"/>
      <w:bookmarkStart w:id="150" w:name="_Toc139882145"/>
      <w:bookmarkStart w:id="151" w:name="_Toc110167078"/>
      <w:bookmarkStart w:id="152" w:name="_Toc219984230"/>
      <w:bookmarkStart w:id="153" w:name="_Toc501107062"/>
      <w:bookmarkStart w:id="154" w:name="_Toc1402504"/>
      <w:bookmarkStart w:id="155" w:name="_Toc49411675"/>
      <w:bookmarkStart w:id="156" w:name="_Toc482117445"/>
      <w:bookmarkStart w:id="157" w:name="_Toc487462012"/>
      <w:r w:rsidRPr="00893D62">
        <w:t>Wykaz usług na środowisku integracyjnym</w:t>
      </w:r>
      <w:bookmarkEnd w:id="148"/>
      <w:bookmarkEnd w:id="149"/>
      <w:bookmarkEnd w:id="150"/>
      <w:bookmarkEnd w:id="151"/>
      <w:bookmarkEnd w:id="152"/>
    </w:p>
    <w:p w14:paraId="285C5E5E" w14:textId="77777777" w:rsidR="00652F33" w:rsidRPr="00893D62" w:rsidRDefault="00652F33" w:rsidP="00893D62">
      <w:pPr>
        <w:widowControl w:val="0"/>
      </w:pPr>
      <w:r w:rsidRPr="00893D62">
        <w:t xml:space="preserve">Na środowisku integracyjnym systemu P1 udostępnione są: </w:t>
      </w:r>
    </w:p>
    <w:p w14:paraId="7A9D14EF" w14:textId="41C39D14" w:rsidR="00652F33" w:rsidRPr="00893D62" w:rsidRDefault="00652F33" w:rsidP="00893D62">
      <w:pPr>
        <w:pStyle w:val="Akapitzlist"/>
        <w:widowControl w:val="0"/>
        <w:numPr>
          <w:ilvl w:val="0"/>
          <w:numId w:val="9"/>
        </w:numPr>
        <w:contextualSpacing w:val="0"/>
      </w:pPr>
      <w:r w:rsidRPr="00893D62">
        <w:t xml:space="preserve">usługa  </w:t>
      </w:r>
      <w:bookmarkStart w:id="158" w:name="_Hlk219982356"/>
      <w:r w:rsidR="00607BB8" w:rsidRPr="00607BB8">
        <w:t>ObslugaMedycynyPracyWS</w:t>
      </w:r>
      <w:bookmarkEnd w:id="158"/>
      <w:r w:rsidRPr="00893D62">
        <w:t>, z operacjami:</w:t>
      </w:r>
    </w:p>
    <w:p w14:paraId="6954930C" w14:textId="35DD943F" w:rsidR="005031E1" w:rsidRDefault="005031E1" w:rsidP="005031E1">
      <w:pPr>
        <w:pStyle w:val="Akapitzlist"/>
        <w:widowControl w:val="0"/>
        <w:numPr>
          <w:ilvl w:val="1"/>
          <w:numId w:val="9"/>
        </w:numPr>
      </w:pPr>
      <w:bookmarkStart w:id="159" w:name="_Hlk170734402"/>
      <w:r>
        <w:t>zapis</w:t>
      </w:r>
      <w:r w:rsidR="00607BB8">
        <w:t>Dokumentu</w:t>
      </w:r>
    </w:p>
    <w:bookmarkEnd w:id="159"/>
    <w:p w14:paraId="6C9A18F6" w14:textId="3386C0B4" w:rsidR="005031E1" w:rsidRDefault="005031E1" w:rsidP="005031E1">
      <w:pPr>
        <w:pStyle w:val="Akapitzlist"/>
        <w:widowControl w:val="0"/>
        <w:numPr>
          <w:ilvl w:val="1"/>
          <w:numId w:val="9"/>
        </w:numPr>
      </w:pPr>
      <w:r>
        <w:t>wyszukanie</w:t>
      </w:r>
      <w:r w:rsidR="00607BB8">
        <w:t>Dokumentow</w:t>
      </w:r>
      <w:r>
        <w:t xml:space="preserve"> </w:t>
      </w:r>
    </w:p>
    <w:p w14:paraId="6EBC7AE4" w14:textId="7D61787B" w:rsidR="005031E1" w:rsidRDefault="00607BB8" w:rsidP="005031E1">
      <w:pPr>
        <w:pStyle w:val="Akapitzlist"/>
        <w:widowControl w:val="0"/>
        <w:numPr>
          <w:ilvl w:val="1"/>
          <w:numId w:val="9"/>
        </w:numPr>
      </w:pPr>
      <w:r>
        <w:t>odczytDokumentu</w:t>
      </w:r>
      <w:r w:rsidR="005031E1">
        <w:t xml:space="preserve"> </w:t>
      </w:r>
    </w:p>
    <w:p w14:paraId="4FC381D3" w14:textId="16A69DDA" w:rsidR="005031E1" w:rsidRDefault="00607BB8" w:rsidP="005031E1">
      <w:pPr>
        <w:pStyle w:val="Akapitzlist"/>
        <w:widowControl w:val="0"/>
        <w:numPr>
          <w:ilvl w:val="1"/>
          <w:numId w:val="9"/>
        </w:numPr>
      </w:pPr>
      <w:r>
        <w:t>weryfikacjaDokumentu</w:t>
      </w:r>
    </w:p>
    <w:p w14:paraId="1A586561" w14:textId="64DA6E27" w:rsidR="005031E1" w:rsidRDefault="00607BB8" w:rsidP="005031E1">
      <w:pPr>
        <w:pStyle w:val="Akapitzlist"/>
        <w:widowControl w:val="0"/>
        <w:numPr>
          <w:ilvl w:val="1"/>
          <w:numId w:val="9"/>
        </w:numPr>
      </w:pPr>
      <w:r>
        <w:t>zapisDokumentuAnulowania</w:t>
      </w:r>
    </w:p>
    <w:p w14:paraId="07C325F5" w14:textId="77777777" w:rsidR="00652F33" w:rsidRDefault="00652F33" w:rsidP="00893D62">
      <w:pPr>
        <w:widowControl w:val="0"/>
      </w:pPr>
      <w:r w:rsidRPr="00893D62">
        <w:t>Przykłady wywołania operacji ww. usług sieciowych systemu P1 zostaną udostępnione Wnioskodawcy na etapie obsługi wniosku o nadanie uprawnień do środowiska integracyjnego systemu P1.</w:t>
      </w:r>
    </w:p>
    <w:p w14:paraId="6493DD6D" w14:textId="24CB8F5D" w:rsidR="00652F33" w:rsidRPr="00893D62" w:rsidRDefault="00652F33" w:rsidP="00167E5A">
      <w:pPr>
        <w:pStyle w:val="Nagwek2"/>
      </w:pPr>
      <w:bookmarkStart w:id="160" w:name="_Toc1656906725"/>
      <w:bookmarkStart w:id="161" w:name="_Toc1834733841"/>
      <w:bookmarkStart w:id="162" w:name="_Toc110167079"/>
      <w:bookmarkStart w:id="163" w:name="_Toc219984231"/>
      <w:r w:rsidRPr="00893D62">
        <w:t xml:space="preserve">Usługa </w:t>
      </w:r>
      <w:bookmarkEnd w:id="160"/>
      <w:bookmarkEnd w:id="161"/>
      <w:bookmarkEnd w:id="162"/>
      <w:r w:rsidR="00607BB8" w:rsidRPr="00607BB8">
        <w:t>ObslugaMedycynyPracyWS</w:t>
      </w:r>
      <w:bookmarkEnd w:id="163"/>
    </w:p>
    <w:p w14:paraId="17A28BFF" w14:textId="26B3D819" w:rsidR="00652F33" w:rsidRDefault="00652F33" w:rsidP="00893D62">
      <w:pPr>
        <w:widowControl w:val="0"/>
      </w:pPr>
      <w:r w:rsidRPr="00893D62">
        <w:t>Usługa</w:t>
      </w:r>
      <w:r w:rsidR="00607BB8">
        <w:t xml:space="preserve"> </w:t>
      </w:r>
      <w:r w:rsidR="00607BB8" w:rsidRPr="00607BB8">
        <w:rPr>
          <w:b/>
          <w:bCs/>
        </w:rPr>
        <w:t xml:space="preserve">ObslugaMedycynyPracyWS </w:t>
      </w:r>
      <w:r w:rsidRPr="00893D62">
        <w:t xml:space="preserve">grupuje operacje związane z zapisywaniem, odczytywaniem i wyszukiwaniem dokumentów </w:t>
      </w:r>
      <w:r w:rsidR="00607BB8">
        <w:t>medycyny pracy</w:t>
      </w:r>
      <w:r w:rsidRPr="00893D62">
        <w:t>.</w:t>
      </w:r>
    </w:p>
    <w:p w14:paraId="44A54514" w14:textId="419F8F57" w:rsidR="002F144F" w:rsidRPr="002F144F" w:rsidRDefault="00652F33" w:rsidP="00502A8B">
      <w:pPr>
        <w:pStyle w:val="111ABC"/>
        <w:spacing w:before="240" w:after="240"/>
      </w:pPr>
      <w:bookmarkStart w:id="164" w:name="_Toc219984232"/>
      <w:bookmarkStart w:id="165" w:name="_Toc970132283"/>
      <w:bookmarkStart w:id="166" w:name="_Toc1213489562"/>
      <w:bookmarkStart w:id="167" w:name="_Toc110167080"/>
      <w:r w:rsidRPr="00893D62">
        <w:t xml:space="preserve">Operacja </w:t>
      </w:r>
      <w:r w:rsidR="002F144F" w:rsidRPr="002F144F">
        <w:t>zapis</w:t>
      </w:r>
      <w:r w:rsidR="00607BB8">
        <w:t>Dokumentu</w:t>
      </w:r>
      <w:bookmarkEnd w:id="164"/>
      <w:r w:rsidR="002F144F" w:rsidRPr="002F144F">
        <w:t xml:space="preserve"> </w:t>
      </w:r>
    </w:p>
    <w:bookmarkEnd w:id="165"/>
    <w:bookmarkEnd w:id="166"/>
    <w:bookmarkEnd w:id="167"/>
    <w:p w14:paraId="50A9C246" w14:textId="4B1B93B8" w:rsidR="00652F33" w:rsidRPr="00893D62" w:rsidRDefault="00652F33" w:rsidP="00EB1E5D">
      <w:r w:rsidRPr="00893D62">
        <w:t xml:space="preserve">Operacja pozwala na zapisanie w Systemie P1 przez usługodawcę dokumentu </w:t>
      </w:r>
      <w:r w:rsidR="00607BB8">
        <w:t>medycyny pracy</w:t>
      </w:r>
      <w:r w:rsidRPr="00893D62">
        <w:t>.</w:t>
      </w:r>
    </w:p>
    <w:p w14:paraId="1B8EDAB6" w14:textId="77777777" w:rsidR="00652F33" w:rsidRPr="00893D62" w:rsidRDefault="00652F33" w:rsidP="00893D62">
      <w:pPr>
        <w:widowControl w:val="0"/>
      </w:pPr>
      <w:r w:rsidRPr="00893D62">
        <w:t>Usługodawca przekazuje podpisaną i zakodowaną (base64) treść dokumentu w formacie HL7 CDA.</w:t>
      </w:r>
    </w:p>
    <w:p w14:paraId="52694571" w14:textId="5AE746AB" w:rsidR="00652F33" w:rsidRPr="00893D62" w:rsidRDefault="00652F33" w:rsidP="00893D62">
      <w:pPr>
        <w:widowControl w:val="0"/>
      </w:pPr>
      <w:r w:rsidRPr="00893D62">
        <w:t xml:space="preserve">Zwracany jest obiekt klasy </w:t>
      </w:r>
      <w:r w:rsidR="006F4A5C" w:rsidRPr="00893D62">
        <w:t>Wynik</w:t>
      </w:r>
      <w:r w:rsidRPr="00893D62">
        <w:t xml:space="preserve"> określający ogólny wynik wykonania operacji zapisu dokumentu.</w:t>
      </w:r>
    </w:p>
    <w:p w14:paraId="2B99EB46" w14:textId="77777777" w:rsidR="00652F33" w:rsidRPr="00893D62" w:rsidRDefault="00652F33" w:rsidP="00893D62">
      <w:pPr>
        <w:pStyle w:val="Nagwek4"/>
        <w:jc w:val="both"/>
      </w:pPr>
      <w:r w:rsidRPr="00893D62">
        <w:t>Komunikaty / błędy biznesowe</w:t>
      </w:r>
    </w:p>
    <w:p w14:paraId="004BA951" w14:textId="34CA2153" w:rsidR="008C6492" w:rsidRPr="00893D62" w:rsidRDefault="008C6492" w:rsidP="00893D62">
      <w:pPr>
        <w:pStyle w:val="Legenda"/>
        <w:keepNext w:val="0"/>
        <w:keepLines w:val="0"/>
      </w:pPr>
      <w:bookmarkStart w:id="168" w:name="_Toc144112905"/>
      <w:bookmarkStart w:id="169" w:name="_Toc176425463"/>
      <w:bookmarkStart w:id="170" w:name="_Toc219984255"/>
      <w:bookmarkStart w:id="171" w:name="_Hlk144112063"/>
      <w:r w:rsidRPr="00893D62">
        <w:lastRenderedPageBreak/>
        <w:t xml:space="preserve">Tabela </w:t>
      </w:r>
      <w:r w:rsidRPr="00893D62">
        <w:fldChar w:fldCharType="begin"/>
      </w:r>
      <w:r w:rsidRPr="00893D62">
        <w:instrText>SEQ Tabela \* ARABIC</w:instrText>
      </w:r>
      <w:r w:rsidRPr="00893D62">
        <w:fldChar w:fldCharType="separate"/>
      </w:r>
      <w:r w:rsidR="00AD7F32">
        <w:rPr>
          <w:noProof/>
        </w:rPr>
        <w:t>3</w:t>
      </w:r>
      <w:r w:rsidRPr="00893D62">
        <w:fldChar w:fldCharType="end"/>
      </w:r>
      <w:r w:rsidR="007274DE" w:rsidRPr="00893D62">
        <w:t>.</w:t>
      </w:r>
      <w:r w:rsidRPr="00893D62">
        <w:t xml:space="preserve"> Komunikaty z operacji zapi</w:t>
      </w:r>
      <w:bookmarkEnd w:id="168"/>
      <w:bookmarkEnd w:id="169"/>
      <w:r w:rsidR="00B8020B">
        <w:t>sDokumentu</w:t>
      </w:r>
      <w:bookmarkEnd w:id="170"/>
    </w:p>
    <w:tbl>
      <w:tblPr>
        <w:tblW w:w="0" w:type="auto"/>
        <w:tblLayout w:type="fixed"/>
        <w:tblLook w:val="04A0" w:firstRow="1" w:lastRow="0" w:firstColumn="1" w:lastColumn="0" w:noHBand="0" w:noVBand="1"/>
      </w:tblPr>
      <w:tblGrid>
        <w:gridCol w:w="3018"/>
        <w:gridCol w:w="3019"/>
        <w:gridCol w:w="3019"/>
      </w:tblGrid>
      <w:tr w:rsidR="00D63901" w:rsidRPr="00893D62" w14:paraId="2FDD1B72" w14:textId="77777777" w:rsidTr="00504D98">
        <w:trPr>
          <w:tblHeader/>
        </w:trPr>
        <w:tc>
          <w:tcPr>
            <w:tcW w:w="3018"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bookmarkEnd w:id="171"/>
          <w:p w14:paraId="4AE3B37F" w14:textId="77777777" w:rsidR="00652F33" w:rsidRPr="00893D62" w:rsidRDefault="00652F33" w:rsidP="00893D62">
            <w:pPr>
              <w:pStyle w:val="Tabelanagwekdolewej"/>
              <w:rPr>
                <w:rFonts w:eastAsia="Arial"/>
              </w:rPr>
            </w:pPr>
            <w:r w:rsidRPr="00893D62">
              <w:rPr>
                <w:rFonts w:eastAsia="Arial"/>
              </w:rPr>
              <w:t xml:space="preserve">Kod komunikatu / błędu </w:t>
            </w:r>
          </w:p>
        </w:tc>
        <w:tc>
          <w:tcPr>
            <w:tcW w:w="3019"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1C69EB87" w14:textId="77777777" w:rsidR="00652F33" w:rsidRPr="00893D62" w:rsidRDefault="00652F33" w:rsidP="00893D62">
            <w:pPr>
              <w:pStyle w:val="Tabelanagwekdolewej"/>
              <w:rPr>
                <w:rFonts w:eastAsia="Arial"/>
              </w:rPr>
            </w:pPr>
            <w:r w:rsidRPr="00893D62">
              <w:rPr>
                <w:rFonts w:eastAsia="Arial"/>
              </w:rPr>
              <w:t>Opis słowny</w:t>
            </w:r>
          </w:p>
        </w:tc>
        <w:tc>
          <w:tcPr>
            <w:tcW w:w="3019"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267D4C19" w14:textId="77777777" w:rsidR="00652F33" w:rsidRPr="00893D62" w:rsidRDefault="00652F33" w:rsidP="00893D62">
            <w:pPr>
              <w:pStyle w:val="Tabelanagwekdolewej"/>
              <w:rPr>
                <w:rFonts w:eastAsia="Arial"/>
              </w:rPr>
            </w:pPr>
            <w:r w:rsidRPr="00893D62">
              <w:rPr>
                <w:rFonts w:eastAsia="Arial"/>
              </w:rPr>
              <w:t>Znaczenie</w:t>
            </w:r>
          </w:p>
        </w:tc>
      </w:tr>
      <w:tr w:rsidR="00D63901" w:rsidRPr="00893D62" w14:paraId="1A196DEA" w14:textId="77777777" w:rsidTr="00504D98">
        <w:tc>
          <w:tcPr>
            <w:tcW w:w="3018" w:type="dxa"/>
            <w:tcBorders>
              <w:top w:val="single" w:sz="6" w:space="0" w:color="auto"/>
              <w:left w:val="single" w:sz="6" w:space="0" w:color="auto"/>
              <w:bottom w:val="single" w:sz="6" w:space="0" w:color="auto"/>
              <w:right w:val="single" w:sz="6" w:space="0" w:color="auto"/>
            </w:tcBorders>
            <w:vAlign w:val="center"/>
          </w:tcPr>
          <w:p w14:paraId="5072BF60" w14:textId="77777777" w:rsidR="00652F33" w:rsidRPr="00893D62" w:rsidRDefault="00652F33" w:rsidP="00893D62">
            <w:pPr>
              <w:pStyle w:val="tabelanormalny"/>
              <w:rPr>
                <w:rFonts w:eastAsia="Arial"/>
                <w:sz w:val="20"/>
              </w:rPr>
            </w:pPr>
            <w:r w:rsidRPr="00893D62">
              <w:rPr>
                <w:rFonts w:eastAsia="Arial"/>
                <w:sz w:val="20"/>
              </w:rPr>
              <w:t>urn:csioz:p1:kod:major:Sukces</w:t>
            </w:r>
          </w:p>
        </w:tc>
        <w:tc>
          <w:tcPr>
            <w:tcW w:w="3019" w:type="dxa"/>
            <w:tcBorders>
              <w:top w:val="single" w:sz="6" w:space="0" w:color="auto"/>
              <w:left w:val="single" w:sz="6" w:space="0" w:color="auto"/>
              <w:bottom w:val="single" w:sz="6" w:space="0" w:color="auto"/>
              <w:right w:val="single" w:sz="6" w:space="0" w:color="auto"/>
            </w:tcBorders>
            <w:vAlign w:val="center"/>
          </w:tcPr>
          <w:p w14:paraId="5D24B358" w14:textId="77777777" w:rsidR="00652F33" w:rsidRPr="00893D62" w:rsidRDefault="00652F33" w:rsidP="00893D62">
            <w:pPr>
              <w:pStyle w:val="tabelanormalny"/>
              <w:rPr>
                <w:rFonts w:eastAsia="Arial"/>
                <w:sz w:val="20"/>
              </w:rPr>
            </w:pPr>
            <w:r w:rsidRPr="00893D62">
              <w:rPr>
                <w:rFonts w:eastAsia="Arial"/>
                <w:sz w:val="20"/>
              </w:rPr>
              <w:t>Operacja wykonana prawidłowo</w:t>
            </w:r>
          </w:p>
        </w:tc>
        <w:tc>
          <w:tcPr>
            <w:tcW w:w="3019" w:type="dxa"/>
            <w:tcBorders>
              <w:top w:val="single" w:sz="6" w:space="0" w:color="auto"/>
              <w:left w:val="single" w:sz="6" w:space="0" w:color="auto"/>
              <w:bottom w:val="single" w:sz="6" w:space="0" w:color="auto"/>
              <w:right w:val="single" w:sz="6" w:space="0" w:color="auto"/>
            </w:tcBorders>
            <w:vAlign w:val="center"/>
          </w:tcPr>
          <w:p w14:paraId="64011F44" w14:textId="77777777" w:rsidR="00652F33" w:rsidRPr="00893D62" w:rsidRDefault="00652F33" w:rsidP="00893D62">
            <w:pPr>
              <w:pStyle w:val="tabelanormalny"/>
              <w:rPr>
                <w:rFonts w:eastAsia="Arial"/>
                <w:sz w:val="20"/>
              </w:rPr>
            </w:pPr>
            <w:r w:rsidRPr="00893D62">
              <w:rPr>
                <w:rFonts w:eastAsia="Arial"/>
                <w:sz w:val="20"/>
              </w:rPr>
              <w:t xml:space="preserve">Zwrócono potwierdzenie </w:t>
            </w:r>
          </w:p>
        </w:tc>
      </w:tr>
      <w:tr w:rsidR="00D63901" w:rsidRPr="00893D62" w14:paraId="47C5BA45" w14:textId="77777777" w:rsidTr="00504D98">
        <w:tc>
          <w:tcPr>
            <w:tcW w:w="3018" w:type="dxa"/>
            <w:tcBorders>
              <w:top w:val="single" w:sz="6" w:space="0" w:color="auto"/>
              <w:left w:val="single" w:sz="6" w:space="0" w:color="auto"/>
              <w:bottom w:val="single" w:sz="6" w:space="0" w:color="auto"/>
              <w:right w:val="single" w:sz="6" w:space="0" w:color="auto"/>
            </w:tcBorders>
            <w:vAlign w:val="center"/>
          </w:tcPr>
          <w:p w14:paraId="5C9A674C" w14:textId="77777777" w:rsidR="00652F33" w:rsidRPr="00893D62" w:rsidRDefault="00652F33" w:rsidP="00893D62">
            <w:pPr>
              <w:pStyle w:val="tabelanormalny"/>
              <w:rPr>
                <w:rFonts w:eastAsia="Arial"/>
                <w:sz w:val="20"/>
              </w:rPr>
            </w:pPr>
            <w:r w:rsidRPr="00893D62">
              <w:rPr>
                <w:rFonts w:eastAsia="Arial"/>
                <w:sz w:val="20"/>
              </w:rPr>
              <w:t>urn:csioz:p1:kod:major:BladWeryfikacji</w:t>
            </w:r>
          </w:p>
          <w:p w14:paraId="2A79BEC7" w14:textId="77777777" w:rsidR="00652F33" w:rsidRPr="00893D62" w:rsidRDefault="00652F33" w:rsidP="00893D62">
            <w:pPr>
              <w:pStyle w:val="tabelanormalny"/>
              <w:rPr>
                <w:sz w:val="20"/>
              </w:rPr>
            </w:pPr>
            <w:r w:rsidRPr="00893D62">
              <w:rPr>
                <w:rFonts w:eastAsia="Arial"/>
                <w:sz w:val="20"/>
              </w:rPr>
              <w:t>urn:csioz:p1:kod:minor:</w:t>
            </w:r>
            <w:r w:rsidRPr="00893D62">
              <w:rPr>
                <w:sz w:val="20"/>
              </w:rPr>
              <w:t>BladSchemy</w:t>
            </w:r>
          </w:p>
        </w:tc>
        <w:tc>
          <w:tcPr>
            <w:tcW w:w="3019" w:type="dxa"/>
            <w:tcBorders>
              <w:top w:val="single" w:sz="6" w:space="0" w:color="auto"/>
              <w:left w:val="single" w:sz="6" w:space="0" w:color="auto"/>
              <w:bottom w:val="single" w:sz="6" w:space="0" w:color="auto"/>
              <w:right w:val="single" w:sz="6" w:space="0" w:color="auto"/>
            </w:tcBorders>
            <w:vAlign w:val="center"/>
          </w:tcPr>
          <w:p w14:paraId="1B98AEEA" w14:textId="77777777" w:rsidR="00652F33" w:rsidRPr="00893D62" w:rsidRDefault="00652F33" w:rsidP="00893D62">
            <w:pPr>
              <w:pStyle w:val="tabelanormalny"/>
              <w:rPr>
                <w:rFonts w:eastAsia="Arial"/>
                <w:sz w:val="20"/>
              </w:rPr>
            </w:pPr>
            <w:r w:rsidRPr="00893D62">
              <w:rPr>
                <w:rFonts w:eastAsia="Arial"/>
                <w:sz w:val="20"/>
              </w:rPr>
              <w:t>Dokument jest niezgodny ze schemą dla PIK HL7 CDA</w:t>
            </w:r>
          </w:p>
        </w:tc>
        <w:tc>
          <w:tcPr>
            <w:tcW w:w="3019" w:type="dxa"/>
            <w:tcBorders>
              <w:top w:val="single" w:sz="6" w:space="0" w:color="auto"/>
              <w:left w:val="single" w:sz="6" w:space="0" w:color="auto"/>
              <w:bottom w:val="single" w:sz="6" w:space="0" w:color="auto"/>
              <w:right w:val="single" w:sz="6" w:space="0" w:color="auto"/>
            </w:tcBorders>
            <w:vAlign w:val="center"/>
          </w:tcPr>
          <w:p w14:paraId="4B7AF996" w14:textId="77777777" w:rsidR="00652F33" w:rsidRPr="00893D62" w:rsidRDefault="00652F33" w:rsidP="00893D62">
            <w:pPr>
              <w:pStyle w:val="tabelanormalny"/>
              <w:rPr>
                <w:sz w:val="20"/>
              </w:rPr>
            </w:pPr>
            <w:r w:rsidRPr="00893D62">
              <w:rPr>
                <w:rFonts w:eastAsia="Arial"/>
                <w:sz w:val="20"/>
              </w:rPr>
              <w:t>Przekazany dokument jest niezgodny ze schemą dla PIK HL7 CDA</w:t>
            </w:r>
          </w:p>
        </w:tc>
      </w:tr>
      <w:tr w:rsidR="00D63901" w:rsidRPr="00893D62" w14:paraId="23D01C60" w14:textId="77777777" w:rsidTr="00504D98">
        <w:tc>
          <w:tcPr>
            <w:tcW w:w="3018" w:type="dxa"/>
            <w:tcBorders>
              <w:top w:val="single" w:sz="6" w:space="0" w:color="auto"/>
              <w:left w:val="single" w:sz="6" w:space="0" w:color="auto"/>
              <w:bottom w:val="single" w:sz="6" w:space="0" w:color="auto"/>
              <w:right w:val="single" w:sz="6" w:space="0" w:color="auto"/>
            </w:tcBorders>
            <w:vAlign w:val="center"/>
          </w:tcPr>
          <w:p w14:paraId="0787CD8D" w14:textId="77777777" w:rsidR="00652F33" w:rsidRPr="00893D62" w:rsidRDefault="00652F33" w:rsidP="00893D62">
            <w:pPr>
              <w:pStyle w:val="tabelanormalny"/>
              <w:rPr>
                <w:rFonts w:eastAsia="Arial"/>
                <w:sz w:val="20"/>
              </w:rPr>
            </w:pPr>
            <w:r w:rsidRPr="00893D62">
              <w:rPr>
                <w:rFonts w:eastAsia="Arial"/>
                <w:sz w:val="20"/>
              </w:rPr>
              <w:t>urn:csioz:p1:kod:major:BladWeryfikacji</w:t>
            </w:r>
          </w:p>
          <w:p w14:paraId="7FE53D96" w14:textId="77777777" w:rsidR="00652F33" w:rsidRPr="00893D62" w:rsidRDefault="00652F33" w:rsidP="00893D62">
            <w:pPr>
              <w:pStyle w:val="tabelanormalny"/>
              <w:rPr>
                <w:sz w:val="20"/>
              </w:rPr>
            </w:pPr>
            <w:r w:rsidRPr="00893D62">
              <w:rPr>
                <w:rFonts w:eastAsia="Arial"/>
                <w:sz w:val="20"/>
              </w:rPr>
              <w:t>urn:csioz:p1:kod:minor:</w:t>
            </w:r>
            <w:r w:rsidRPr="00893D62">
              <w:rPr>
                <w:sz w:val="20"/>
              </w:rPr>
              <w:t>BladSchematrona</w:t>
            </w:r>
          </w:p>
        </w:tc>
        <w:tc>
          <w:tcPr>
            <w:tcW w:w="3019" w:type="dxa"/>
            <w:tcBorders>
              <w:top w:val="single" w:sz="6" w:space="0" w:color="auto"/>
              <w:left w:val="single" w:sz="6" w:space="0" w:color="auto"/>
              <w:bottom w:val="single" w:sz="6" w:space="0" w:color="auto"/>
              <w:right w:val="single" w:sz="6" w:space="0" w:color="auto"/>
            </w:tcBorders>
            <w:vAlign w:val="center"/>
          </w:tcPr>
          <w:p w14:paraId="18789982" w14:textId="77777777" w:rsidR="00652F33" w:rsidRPr="00893D62" w:rsidRDefault="00652F33" w:rsidP="00893D62">
            <w:pPr>
              <w:pStyle w:val="tabelanormalny"/>
              <w:rPr>
                <w:rFonts w:eastAsia="Arial"/>
                <w:sz w:val="20"/>
              </w:rPr>
            </w:pPr>
            <w:r w:rsidRPr="00893D62">
              <w:rPr>
                <w:rFonts w:eastAsia="Arial"/>
                <w:sz w:val="20"/>
              </w:rPr>
              <w:t>Dokument jest niezgodny z regułami schematron dla PIK HL7 CDA</w:t>
            </w:r>
          </w:p>
        </w:tc>
        <w:tc>
          <w:tcPr>
            <w:tcW w:w="3019" w:type="dxa"/>
            <w:tcBorders>
              <w:top w:val="single" w:sz="6" w:space="0" w:color="auto"/>
              <w:left w:val="single" w:sz="6" w:space="0" w:color="auto"/>
              <w:bottom w:val="single" w:sz="6" w:space="0" w:color="auto"/>
              <w:right w:val="single" w:sz="6" w:space="0" w:color="auto"/>
            </w:tcBorders>
            <w:vAlign w:val="center"/>
          </w:tcPr>
          <w:p w14:paraId="65A5C6FF" w14:textId="77777777" w:rsidR="00652F33" w:rsidRPr="00893D62" w:rsidRDefault="00652F33" w:rsidP="00893D62">
            <w:pPr>
              <w:pStyle w:val="tabelanormalny"/>
              <w:rPr>
                <w:sz w:val="20"/>
              </w:rPr>
            </w:pPr>
            <w:r w:rsidRPr="00893D62">
              <w:rPr>
                <w:rFonts w:eastAsia="Arial"/>
                <w:sz w:val="20"/>
              </w:rPr>
              <w:t>Przekazany dokument jest niezgodny z regułami schematron dla PIK HL7 CDA</w:t>
            </w:r>
          </w:p>
        </w:tc>
      </w:tr>
      <w:tr w:rsidR="00D63901" w:rsidRPr="00893D62" w14:paraId="0F8CE3EC" w14:textId="77777777" w:rsidTr="00504D98">
        <w:tc>
          <w:tcPr>
            <w:tcW w:w="3018" w:type="dxa"/>
            <w:tcBorders>
              <w:top w:val="single" w:sz="6" w:space="0" w:color="auto"/>
              <w:left w:val="single" w:sz="6" w:space="0" w:color="auto"/>
              <w:bottom w:val="single" w:sz="6" w:space="0" w:color="auto"/>
              <w:right w:val="single" w:sz="6" w:space="0" w:color="auto"/>
            </w:tcBorders>
            <w:vAlign w:val="center"/>
          </w:tcPr>
          <w:p w14:paraId="01DD4C65" w14:textId="77777777" w:rsidR="00652F33" w:rsidRPr="00893D62" w:rsidRDefault="00652F33" w:rsidP="00893D62">
            <w:pPr>
              <w:pStyle w:val="tabelanormalny"/>
              <w:rPr>
                <w:rFonts w:eastAsia="Arial"/>
                <w:sz w:val="20"/>
              </w:rPr>
            </w:pPr>
            <w:r w:rsidRPr="00893D62">
              <w:rPr>
                <w:rFonts w:eastAsia="Arial"/>
                <w:sz w:val="20"/>
              </w:rPr>
              <w:t>urn:csioz:p1:kod:major:BladWeryfikacji</w:t>
            </w:r>
          </w:p>
          <w:p w14:paraId="21C8770A" w14:textId="77777777" w:rsidR="00652F33" w:rsidRPr="00893D62" w:rsidRDefault="00652F33" w:rsidP="00893D62">
            <w:pPr>
              <w:pStyle w:val="tabelanormalny"/>
              <w:rPr>
                <w:sz w:val="20"/>
              </w:rPr>
            </w:pPr>
            <w:r w:rsidRPr="00893D62">
              <w:rPr>
                <w:rFonts w:eastAsia="Arial"/>
                <w:sz w:val="20"/>
              </w:rPr>
              <w:t>urn:csioz:p1:kod:minor:</w:t>
            </w:r>
            <w:r w:rsidRPr="00893D62">
              <w:rPr>
                <w:sz w:val="20"/>
              </w:rPr>
              <w:t>BladPodpisu</w:t>
            </w:r>
          </w:p>
        </w:tc>
        <w:tc>
          <w:tcPr>
            <w:tcW w:w="3019" w:type="dxa"/>
            <w:tcBorders>
              <w:top w:val="single" w:sz="6" w:space="0" w:color="auto"/>
              <w:left w:val="single" w:sz="6" w:space="0" w:color="auto"/>
              <w:bottom w:val="single" w:sz="6" w:space="0" w:color="auto"/>
              <w:right w:val="single" w:sz="6" w:space="0" w:color="auto"/>
            </w:tcBorders>
            <w:vAlign w:val="center"/>
          </w:tcPr>
          <w:p w14:paraId="228B84E4" w14:textId="77777777" w:rsidR="00652F33" w:rsidRPr="00893D62" w:rsidRDefault="00652F33" w:rsidP="00893D62">
            <w:pPr>
              <w:pStyle w:val="tabelanormalny"/>
              <w:rPr>
                <w:rFonts w:eastAsia="Arial"/>
                <w:sz w:val="20"/>
              </w:rPr>
            </w:pPr>
            <w:r w:rsidRPr="00893D62">
              <w:rPr>
                <w:rFonts w:eastAsia="Arial"/>
                <w:sz w:val="20"/>
              </w:rPr>
              <w:t>Podpis w dokumencie jest nieprawidłowy</w:t>
            </w:r>
          </w:p>
        </w:tc>
        <w:tc>
          <w:tcPr>
            <w:tcW w:w="3019" w:type="dxa"/>
            <w:tcBorders>
              <w:top w:val="single" w:sz="6" w:space="0" w:color="auto"/>
              <w:left w:val="single" w:sz="6" w:space="0" w:color="auto"/>
              <w:bottom w:val="single" w:sz="6" w:space="0" w:color="auto"/>
              <w:right w:val="single" w:sz="6" w:space="0" w:color="auto"/>
            </w:tcBorders>
            <w:vAlign w:val="center"/>
          </w:tcPr>
          <w:p w14:paraId="5D75E988" w14:textId="77777777" w:rsidR="00652F33" w:rsidRPr="00893D62" w:rsidRDefault="00652F33" w:rsidP="00893D62">
            <w:pPr>
              <w:pStyle w:val="tabelanormalny"/>
              <w:rPr>
                <w:rFonts w:eastAsia="Arial"/>
                <w:sz w:val="20"/>
              </w:rPr>
            </w:pPr>
            <w:r w:rsidRPr="00893D62">
              <w:rPr>
                <w:rFonts w:eastAsia="Arial"/>
                <w:sz w:val="20"/>
              </w:rPr>
              <w:t>Podpis w przekazanym dokumencie jest nieprawidłowy. Komunikat zawiera dodatkowo szczegółową informację na temat błędu</w:t>
            </w:r>
          </w:p>
        </w:tc>
      </w:tr>
      <w:tr w:rsidR="00D63901" w:rsidRPr="00893D62" w14:paraId="215DC81F" w14:textId="77777777" w:rsidTr="00504D98">
        <w:tc>
          <w:tcPr>
            <w:tcW w:w="3018" w:type="dxa"/>
            <w:tcBorders>
              <w:top w:val="single" w:sz="6" w:space="0" w:color="auto"/>
              <w:left w:val="single" w:sz="6" w:space="0" w:color="auto"/>
              <w:bottom w:val="single" w:sz="6" w:space="0" w:color="auto"/>
              <w:right w:val="single" w:sz="6" w:space="0" w:color="auto"/>
            </w:tcBorders>
            <w:vAlign w:val="center"/>
          </w:tcPr>
          <w:p w14:paraId="2D4D29FF" w14:textId="77777777" w:rsidR="00D63901" w:rsidRPr="00893D62" w:rsidRDefault="00D63901" w:rsidP="00893D62">
            <w:pPr>
              <w:pStyle w:val="tabelanormalny"/>
              <w:rPr>
                <w:rFonts w:eastAsia="Arial"/>
                <w:sz w:val="20"/>
              </w:rPr>
            </w:pPr>
            <w:r w:rsidRPr="00893D62">
              <w:rPr>
                <w:rFonts w:eastAsia="Arial"/>
                <w:sz w:val="20"/>
              </w:rPr>
              <w:t>urn:csioz:p1:kod:major:BladWeryfikacji</w:t>
            </w:r>
          </w:p>
          <w:p w14:paraId="0450F375" w14:textId="77777777" w:rsidR="00D63901" w:rsidRPr="00893D62" w:rsidRDefault="00D63901" w:rsidP="00893D62">
            <w:pPr>
              <w:pStyle w:val="tabelanormalny"/>
              <w:rPr>
                <w:rFonts w:eastAsia="Arial"/>
                <w:sz w:val="20"/>
              </w:rPr>
            </w:pPr>
            <w:r w:rsidRPr="00893D62">
              <w:rPr>
                <w:rFonts w:eastAsia="Arial"/>
                <w:sz w:val="20"/>
              </w:rPr>
              <w:t>urn:csioz:p1:kod:minor:NieprawidlowyFormatDokumentu</w:t>
            </w:r>
          </w:p>
        </w:tc>
        <w:tc>
          <w:tcPr>
            <w:tcW w:w="3019" w:type="dxa"/>
            <w:tcBorders>
              <w:top w:val="single" w:sz="6" w:space="0" w:color="auto"/>
              <w:left w:val="single" w:sz="6" w:space="0" w:color="auto"/>
              <w:bottom w:val="single" w:sz="6" w:space="0" w:color="auto"/>
              <w:right w:val="single" w:sz="6" w:space="0" w:color="auto"/>
            </w:tcBorders>
            <w:vAlign w:val="center"/>
          </w:tcPr>
          <w:p w14:paraId="30987E7C" w14:textId="77777777" w:rsidR="00D63901" w:rsidRPr="00893D62" w:rsidRDefault="00D63901" w:rsidP="00893D62">
            <w:pPr>
              <w:pStyle w:val="tabelanormalny"/>
              <w:rPr>
                <w:rFonts w:eastAsia="Arial"/>
                <w:sz w:val="20"/>
              </w:rPr>
            </w:pPr>
            <w:r w:rsidRPr="00893D62">
              <w:rPr>
                <w:rFonts w:eastAsia="Arial"/>
                <w:sz w:val="20"/>
              </w:rPr>
              <w:t>Wersja dokumentu nie jest zgodna z aktualną wersją PIK HL7 CDA wspieraną przez system P1</w:t>
            </w:r>
          </w:p>
        </w:tc>
        <w:tc>
          <w:tcPr>
            <w:tcW w:w="3019" w:type="dxa"/>
            <w:tcBorders>
              <w:top w:val="single" w:sz="6" w:space="0" w:color="auto"/>
              <w:left w:val="single" w:sz="6" w:space="0" w:color="auto"/>
              <w:bottom w:val="single" w:sz="6" w:space="0" w:color="auto"/>
              <w:right w:val="single" w:sz="6" w:space="0" w:color="auto"/>
            </w:tcBorders>
            <w:vAlign w:val="center"/>
          </w:tcPr>
          <w:p w14:paraId="6539309D" w14:textId="77777777" w:rsidR="00D63901" w:rsidRPr="00893D62" w:rsidRDefault="00D63901" w:rsidP="00893D62">
            <w:pPr>
              <w:pStyle w:val="tabelanormalny"/>
              <w:rPr>
                <w:rFonts w:eastAsia="Arial"/>
                <w:sz w:val="20"/>
              </w:rPr>
            </w:pPr>
            <w:r w:rsidRPr="00893D62">
              <w:rPr>
                <w:rFonts w:eastAsia="Arial"/>
                <w:sz w:val="20"/>
              </w:rPr>
              <w:t>Wersja  w przekazanym dokumencie jest nieprawidłowa. Komunikat zawiera dodatkowo szczegółową informację na temat błędu.</w:t>
            </w:r>
          </w:p>
        </w:tc>
      </w:tr>
      <w:tr w:rsidR="00D63901" w:rsidRPr="00893D62" w14:paraId="0DF7F91F" w14:textId="77777777" w:rsidTr="00504D98">
        <w:tc>
          <w:tcPr>
            <w:tcW w:w="3018" w:type="dxa"/>
            <w:tcBorders>
              <w:top w:val="single" w:sz="6" w:space="0" w:color="auto"/>
              <w:left w:val="single" w:sz="6" w:space="0" w:color="auto"/>
              <w:bottom w:val="single" w:sz="6" w:space="0" w:color="auto"/>
              <w:right w:val="single" w:sz="6" w:space="0" w:color="auto"/>
            </w:tcBorders>
            <w:vAlign w:val="center"/>
          </w:tcPr>
          <w:p w14:paraId="1067757D" w14:textId="77777777" w:rsidR="00D63901" w:rsidRPr="00893D62" w:rsidRDefault="00D63901" w:rsidP="00893D62">
            <w:pPr>
              <w:pStyle w:val="tabelanormalny"/>
              <w:rPr>
                <w:rFonts w:eastAsia="Arial"/>
                <w:sz w:val="20"/>
              </w:rPr>
            </w:pPr>
            <w:r w:rsidRPr="00893D62">
              <w:rPr>
                <w:rFonts w:eastAsia="Arial"/>
                <w:sz w:val="20"/>
              </w:rPr>
              <w:t>urn:csioz:p1:kod:major:BladWeryfikacji</w:t>
            </w:r>
          </w:p>
          <w:p w14:paraId="6C1303F7" w14:textId="77777777" w:rsidR="00D63901" w:rsidRPr="00893D62" w:rsidRDefault="00D63901" w:rsidP="00893D62">
            <w:pPr>
              <w:pStyle w:val="tabelanormalny"/>
              <w:rPr>
                <w:rFonts w:eastAsia="Arial"/>
                <w:sz w:val="20"/>
              </w:rPr>
            </w:pPr>
            <w:r w:rsidRPr="00893D62">
              <w:rPr>
                <w:rFonts w:eastAsia="Arial"/>
                <w:sz w:val="20"/>
              </w:rPr>
              <w:t>urn:csioz:p1:kod:minor:BladWeryfikacjiBiznesowej</w:t>
            </w:r>
          </w:p>
        </w:tc>
        <w:tc>
          <w:tcPr>
            <w:tcW w:w="3019" w:type="dxa"/>
            <w:tcBorders>
              <w:top w:val="single" w:sz="6" w:space="0" w:color="auto"/>
              <w:left w:val="single" w:sz="6" w:space="0" w:color="auto"/>
              <w:bottom w:val="single" w:sz="6" w:space="0" w:color="auto"/>
              <w:right w:val="single" w:sz="6" w:space="0" w:color="auto"/>
            </w:tcBorders>
            <w:vAlign w:val="center"/>
          </w:tcPr>
          <w:p w14:paraId="308C067B" w14:textId="77777777" w:rsidR="00D63901" w:rsidRPr="00893D62" w:rsidRDefault="00D63901" w:rsidP="00893D62">
            <w:pPr>
              <w:pStyle w:val="tabelanormalny"/>
              <w:rPr>
                <w:rFonts w:eastAsia="Arial"/>
                <w:sz w:val="20"/>
              </w:rPr>
            </w:pPr>
            <w:r w:rsidRPr="00893D62">
              <w:rPr>
                <w:rFonts w:eastAsia="Arial"/>
                <w:sz w:val="20"/>
              </w:rPr>
              <w:t>Błąd weryfikacji biznesowej</w:t>
            </w:r>
          </w:p>
        </w:tc>
        <w:tc>
          <w:tcPr>
            <w:tcW w:w="3019" w:type="dxa"/>
            <w:tcBorders>
              <w:top w:val="single" w:sz="6" w:space="0" w:color="auto"/>
              <w:left w:val="single" w:sz="6" w:space="0" w:color="auto"/>
              <w:bottom w:val="single" w:sz="6" w:space="0" w:color="auto"/>
              <w:right w:val="single" w:sz="6" w:space="0" w:color="auto"/>
            </w:tcBorders>
            <w:vAlign w:val="center"/>
          </w:tcPr>
          <w:p w14:paraId="06E157F5" w14:textId="77777777" w:rsidR="00D63901" w:rsidRPr="00893D62" w:rsidRDefault="00D63901" w:rsidP="00893D62">
            <w:pPr>
              <w:pStyle w:val="tabelanormalny"/>
              <w:rPr>
                <w:rFonts w:eastAsia="Arial"/>
                <w:sz w:val="20"/>
              </w:rPr>
            </w:pPr>
            <w:r w:rsidRPr="00893D62">
              <w:rPr>
                <w:rFonts w:eastAsia="Arial"/>
                <w:sz w:val="20"/>
              </w:rPr>
              <w:t>Przekazany dokument jest niezgodny z regułami biznesowymi</w:t>
            </w:r>
            <w:r w:rsidRPr="00893D62" w:rsidDel="00EA765F">
              <w:rPr>
                <w:rFonts w:eastAsia="Arial"/>
                <w:sz w:val="20"/>
              </w:rPr>
              <w:t xml:space="preserve"> </w:t>
            </w:r>
            <w:r w:rsidRPr="00893D62">
              <w:rPr>
                <w:rFonts w:eastAsia="Arial"/>
                <w:sz w:val="20"/>
              </w:rPr>
              <w:t>Komunikat zawiera dodatkowo szczegółową informację na temat błędu.</w:t>
            </w:r>
          </w:p>
        </w:tc>
      </w:tr>
      <w:tr w:rsidR="00D63901" w:rsidRPr="00893D62" w14:paraId="7CDAA1BE" w14:textId="77777777" w:rsidTr="00504D98">
        <w:tc>
          <w:tcPr>
            <w:tcW w:w="3018" w:type="dxa"/>
            <w:tcBorders>
              <w:top w:val="single" w:sz="6" w:space="0" w:color="auto"/>
              <w:left w:val="single" w:sz="6" w:space="0" w:color="auto"/>
              <w:bottom w:val="single" w:sz="6" w:space="0" w:color="auto"/>
              <w:right w:val="single" w:sz="6" w:space="0" w:color="auto"/>
            </w:tcBorders>
            <w:vAlign w:val="center"/>
          </w:tcPr>
          <w:p w14:paraId="2B107C39" w14:textId="77777777" w:rsidR="00652F33" w:rsidRPr="00893D62" w:rsidRDefault="00652F33" w:rsidP="00893D62">
            <w:pPr>
              <w:pStyle w:val="tabelanormalny"/>
              <w:rPr>
                <w:rFonts w:eastAsia="Arial"/>
                <w:sz w:val="20"/>
              </w:rPr>
            </w:pPr>
            <w:r w:rsidRPr="00893D62">
              <w:rPr>
                <w:rFonts w:eastAsia="Arial"/>
                <w:sz w:val="20"/>
              </w:rPr>
              <w:t>urn:csioz:p1:kod:major:Blad</w:t>
            </w:r>
          </w:p>
          <w:p w14:paraId="327A65FB" w14:textId="77777777" w:rsidR="00652F33" w:rsidRPr="00893D62" w:rsidRDefault="00652F33" w:rsidP="00893D62">
            <w:pPr>
              <w:pStyle w:val="tabelanormalny"/>
              <w:rPr>
                <w:sz w:val="20"/>
              </w:rPr>
            </w:pPr>
            <w:r w:rsidRPr="00893D62">
              <w:rPr>
                <w:rFonts w:eastAsia="Arial"/>
                <w:sz w:val="20"/>
              </w:rPr>
              <w:t>urn:csioz:p1:kod:minor:DuplikatIdentyfikatoraDokumentu</w:t>
            </w:r>
          </w:p>
        </w:tc>
        <w:tc>
          <w:tcPr>
            <w:tcW w:w="3019" w:type="dxa"/>
            <w:tcBorders>
              <w:top w:val="single" w:sz="6" w:space="0" w:color="auto"/>
              <w:left w:val="single" w:sz="6" w:space="0" w:color="auto"/>
              <w:bottom w:val="single" w:sz="6" w:space="0" w:color="auto"/>
              <w:right w:val="single" w:sz="6" w:space="0" w:color="auto"/>
            </w:tcBorders>
            <w:vAlign w:val="center"/>
          </w:tcPr>
          <w:p w14:paraId="1CA72EC5" w14:textId="77777777" w:rsidR="00652F33" w:rsidRPr="00893D62" w:rsidRDefault="00652F33" w:rsidP="00893D62">
            <w:pPr>
              <w:pStyle w:val="tabelanormalny"/>
              <w:rPr>
                <w:rFonts w:eastAsia="Arial"/>
                <w:sz w:val="20"/>
              </w:rPr>
            </w:pPr>
            <w:r w:rsidRPr="00893D62">
              <w:rPr>
                <w:rFonts w:eastAsia="Arial"/>
                <w:sz w:val="20"/>
              </w:rPr>
              <w:t>Dokument o takim identyfikatorze już istnieje w systemie</w:t>
            </w:r>
          </w:p>
        </w:tc>
        <w:tc>
          <w:tcPr>
            <w:tcW w:w="3019" w:type="dxa"/>
            <w:tcBorders>
              <w:top w:val="single" w:sz="6" w:space="0" w:color="auto"/>
              <w:left w:val="single" w:sz="6" w:space="0" w:color="auto"/>
              <w:bottom w:val="single" w:sz="6" w:space="0" w:color="auto"/>
              <w:right w:val="single" w:sz="6" w:space="0" w:color="auto"/>
            </w:tcBorders>
            <w:vAlign w:val="center"/>
          </w:tcPr>
          <w:p w14:paraId="54B9F436" w14:textId="77777777" w:rsidR="00652F33" w:rsidRPr="00893D62" w:rsidRDefault="00652F33" w:rsidP="00893D62">
            <w:pPr>
              <w:pStyle w:val="tabelanormalny"/>
              <w:rPr>
                <w:rFonts w:eastAsia="Arial"/>
                <w:sz w:val="20"/>
              </w:rPr>
            </w:pPr>
            <w:r w:rsidRPr="00893D62">
              <w:rPr>
                <w:rFonts w:eastAsia="Arial"/>
                <w:sz w:val="20"/>
              </w:rPr>
              <w:t>W bazie danych systemu P1 istnieje już dokument o identycznym identyfikatorze biznesowym, jak w przekazanym dokumencie</w:t>
            </w:r>
          </w:p>
        </w:tc>
      </w:tr>
      <w:tr w:rsidR="00D63901" w:rsidRPr="00893D62" w14:paraId="7DA13283" w14:textId="77777777" w:rsidTr="00504D98">
        <w:tc>
          <w:tcPr>
            <w:tcW w:w="3018" w:type="dxa"/>
            <w:tcBorders>
              <w:top w:val="single" w:sz="6" w:space="0" w:color="auto"/>
              <w:left w:val="single" w:sz="6" w:space="0" w:color="auto"/>
              <w:bottom w:val="single" w:sz="6" w:space="0" w:color="auto"/>
              <w:right w:val="single" w:sz="6" w:space="0" w:color="auto"/>
            </w:tcBorders>
            <w:vAlign w:val="center"/>
          </w:tcPr>
          <w:p w14:paraId="6A7BE5F7" w14:textId="77777777" w:rsidR="00652F33" w:rsidRPr="00893D62" w:rsidRDefault="00652F33" w:rsidP="00893D62">
            <w:pPr>
              <w:pStyle w:val="tabelanormalny"/>
              <w:rPr>
                <w:rFonts w:eastAsia="Arial"/>
                <w:sz w:val="20"/>
              </w:rPr>
            </w:pPr>
            <w:r w:rsidRPr="00893D62">
              <w:rPr>
                <w:rFonts w:eastAsia="Arial"/>
                <w:sz w:val="20"/>
              </w:rPr>
              <w:lastRenderedPageBreak/>
              <w:t>urn:csioz:p1:kod:major:BladWewnetrzny</w:t>
            </w:r>
          </w:p>
        </w:tc>
        <w:tc>
          <w:tcPr>
            <w:tcW w:w="3019" w:type="dxa"/>
            <w:tcBorders>
              <w:top w:val="single" w:sz="6" w:space="0" w:color="auto"/>
              <w:left w:val="single" w:sz="6" w:space="0" w:color="auto"/>
              <w:bottom w:val="single" w:sz="6" w:space="0" w:color="auto"/>
              <w:right w:val="single" w:sz="6" w:space="0" w:color="auto"/>
            </w:tcBorders>
            <w:vAlign w:val="center"/>
          </w:tcPr>
          <w:p w14:paraId="2E321CF5" w14:textId="77777777" w:rsidR="00652F33" w:rsidRPr="00893D62" w:rsidRDefault="00652F33" w:rsidP="00893D62">
            <w:pPr>
              <w:pStyle w:val="tabelanormalny"/>
              <w:rPr>
                <w:rFonts w:eastAsia="Arial"/>
                <w:sz w:val="20"/>
              </w:rPr>
            </w:pPr>
            <w:r w:rsidRPr="00893D62">
              <w:rPr>
                <w:rFonts w:eastAsia="Arial"/>
                <w:sz w:val="20"/>
              </w:rPr>
              <w:t>Błąd wewnętrzny</w:t>
            </w:r>
          </w:p>
        </w:tc>
        <w:tc>
          <w:tcPr>
            <w:tcW w:w="3019" w:type="dxa"/>
            <w:tcBorders>
              <w:top w:val="single" w:sz="6" w:space="0" w:color="auto"/>
              <w:left w:val="single" w:sz="6" w:space="0" w:color="auto"/>
              <w:bottom w:val="single" w:sz="6" w:space="0" w:color="auto"/>
              <w:right w:val="single" w:sz="6" w:space="0" w:color="auto"/>
            </w:tcBorders>
            <w:vAlign w:val="center"/>
          </w:tcPr>
          <w:p w14:paraId="538DAFE1" w14:textId="77777777" w:rsidR="00652F33" w:rsidRPr="00893D62" w:rsidRDefault="00652F33" w:rsidP="00893D62">
            <w:pPr>
              <w:pStyle w:val="tabelanormalny"/>
              <w:rPr>
                <w:rFonts w:eastAsia="Arial"/>
                <w:sz w:val="20"/>
              </w:rPr>
            </w:pPr>
            <w:r w:rsidRPr="00893D62">
              <w:rPr>
                <w:rFonts w:eastAsia="Arial"/>
                <w:sz w:val="20"/>
              </w:rPr>
              <w:t>Wystąpił błąd wewnętrzny, który uniemożliwił wykonanie usługi</w:t>
            </w:r>
          </w:p>
        </w:tc>
      </w:tr>
      <w:tr w:rsidR="00EA7062" w:rsidRPr="00AA26C2" w14:paraId="147820A1" w14:textId="77777777" w:rsidTr="00EA7062">
        <w:tc>
          <w:tcPr>
            <w:tcW w:w="3018" w:type="dxa"/>
            <w:tcBorders>
              <w:top w:val="single" w:sz="6" w:space="0" w:color="auto"/>
              <w:left w:val="single" w:sz="6" w:space="0" w:color="auto"/>
              <w:bottom w:val="single" w:sz="6" w:space="0" w:color="auto"/>
              <w:right w:val="single" w:sz="6" w:space="0" w:color="auto"/>
            </w:tcBorders>
            <w:vAlign w:val="center"/>
          </w:tcPr>
          <w:p w14:paraId="19A61CF0" w14:textId="77777777" w:rsidR="00EA7062" w:rsidRDefault="00EA7062" w:rsidP="009C6259">
            <w:pPr>
              <w:pStyle w:val="tabelanormalny"/>
              <w:rPr>
                <w:rFonts w:eastAsia="Arial"/>
                <w:sz w:val="20"/>
              </w:rPr>
            </w:pPr>
            <w:bookmarkStart w:id="172" w:name="_Toc489879865"/>
            <w:bookmarkStart w:id="173" w:name="_Toc489879974"/>
            <w:bookmarkStart w:id="174" w:name="_Toc489968950"/>
            <w:bookmarkStart w:id="175" w:name="_Toc489877426"/>
            <w:bookmarkStart w:id="176" w:name="_Toc489878517"/>
            <w:bookmarkStart w:id="177" w:name="_Toc489879866"/>
            <w:bookmarkStart w:id="178" w:name="_Toc489879975"/>
            <w:bookmarkStart w:id="179" w:name="_Toc489968951"/>
            <w:bookmarkStart w:id="180" w:name="_Toc487462001"/>
            <w:bookmarkStart w:id="181" w:name="_Toc501107041"/>
            <w:bookmarkStart w:id="182" w:name="_Ref521674286"/>
            <w:bookmarkStart w:id="183" w:name="_Ref521674291"/>
            <w:bookmarkStart w:id="184" w:name="_Toc1402480"/>
            <w:bookmarkStart w:id="185" w:name="_Toc49411580"/>
            <w:bookmarkStart w:id="186" w:name="_Toc786498117"/>
            <w:bookmarkStart w:id="187" w:name="_Toc1540244357"/>
            <w:bookmarkStart w:id="188" w:name="_Toc110167081"/>
            <w:bookmarkEnd w:id="172"/>
            <w:bookmarkEnd w:id="173"/>
            <w:bookmarkEnd w:id="174"/>
            <w:bookmarkEnd w:id="175"/>
            <w:bookmarkEnd w:id="176"/>
            <w:bookmarkEnd w:id="177"/>
            <w:bookmarkEnd w:id="178"/>
            <w:bookmarkEnd w:id="179"/>
            <w:r w:rsidRPr="00893D62">
              <w:rPr>
                <w:rFonts w:eastAsia="Arial"/>
                <w:sz w:val="20"/>
              </w:rPr>
              <w:t>urn:csioz:p1:kod:major:BladWe</w:t>
            </w:r>
            <w:r>
              <w:rPr>
                <w:rFonts w:eastAsia="Arial"/>
                <w:sz w:val="20"/>
              </w:rPr>
              <w:t>ryfikacji</w:t>
            </w:r>
          </w:p>
          <w:p w14:paraId="14B0E9C6" w14:textId="77777777" w:rsidR="00EA7062" w:rsidRPr="00893D62" w:rsidRDefault="00EA7062" w:rsidP="009C6259">
            <w:pPr>
              <w:pStyle w:val="tabelanormalny"/>
              <w:rPr>
                <w:rFonts w:eastAsia="Arial"/>
                <w:sz w:val="20"/>
              </w:rPr>
            </w:pPr>
            <w:r w:rsidRPr="00893D62">
              <w:rPr>
                <w:rFonts w:eastAsia="Arial"/>
                <w:sz w:val="20"/>
              </w:rPr>
              <w:t>urn:csioz:p1:kod:</w:t>
            </w:r>
            <w:r>
              <w:rPr>
                <w:rFonts w:eastAsia="Arial"/>
                <w:sz w:val="20"/>
              </w:rPr>
              <w:t>minor</w:t>
            </w:r>
            <w:r w:rsidRPr="00893D62">
              <w:rPr>
                <w:rFonts w:eastAsia="Arial"/>
                <w:sz w:val="20"/>
              </w:rPr>
              <w:t>:Blad</w:t>
            </w:r>
            <w:r>
              <w:rPr>
                <w:rFonts w:eastAsia="Arial"/>
                <w:sz w:val="20"/>
              </w:rPr>
              <w:t>Rozmiaru</w:t>
            </w:r>
          </w:p>
        </w:tc>
        <w:tc>
          <w:tcPr>
            <w:tcW w:w="3019" w:type="dxa"/>
            <w:tcBorders>
              <w:top w:val="single" w:sz="6" w:space="0" w:color="auto"/>
              <w:left w:val="single" w:sz="6" w:space="0" w:color="auto"/>
              <w:bottom w:val="single" w:sz="6" w:space="0" w:color="auto"/>
              <w:right w:val="single" w:sz="6" w:space="0" w:color="auto"/>
            </w:tcBorders>
            <w:vAlign w:val="center"/>
          </w:tcPr>
          <w:p w14:paraId="62050873" w14:textId="77777777" w:rsidR="00EA7062" w:rsidRPr="00893D62" w:rsidRDefault="00EA7062" w:rsidP="009C6259">
            <w:pPr>
              <w:pStyle w:val="tabelanormalny"/>
              <w:rPr>
                <w:rFonts w:eastAsia="Arial"/>
                <w:sz w:val="20"/>
              </w:rPr>
            </w:pPr>
            <w:r>
              <w:rPr>
                <w:rFonts w:eastAsia="Arial"/>
                <w:sz w:val="20"/>
              </w:rPr>
              <w:t>Błąd rozmiaru</w:t>
            </w:r>
          </w:p>
        </w:tc>
        <w:tc>
          <w:tcPr>
            <w:tcW w:w="3019" w:type="dxa"/>
            <w:tcBorders>
              <w:top w:val="single" w:sz="6" w:space="0" w:color="auto"/>
              <w:left w:val="single" w:sz="6" w:space="0" w:color="auto"/>
              <w:bottom w:val="single" w:sz="6" w:space="0" w:color="auto"/>
              <w:right w:val="single" w:sz="6" w:space="0" w:color="auto"/>
            </w:tcBorders>
            <w:vAlign w:val="center"/>
          </w:tcPr>
          <w:p w14:paraId="76221477" w14:textId="77777777" w:rsidR="00EA7062" w:rsidRPr="00893D62" w:rsidRDefault="00EA7062" w:rsidP="009C6259">
            <w:pPr>
              <w:pStyle w:val="tabelanormalny"/>
              <w:rPr>
                <w:rFonts w:eastAsia="Arial"/>
                <w:sz w:val="20"/>
              </w:rPr>
            </w:pPr>
            <w:r w:rsidRPr="00EA7062">
              <w:rPr>
                <w:rFonts w:eastAsia="Arial"/>
                <w:sz w:val="20"/>
              </w:rPr>
              <w:t>Dokument przekroczył dopuszczalny rozmiar zdefiniowany w parametrach systemowych podsystemu.</w:t>
            </w:r>
          </w:p>
        </w:tc>
      </w:tr>
    </w:tbl>
    <w:p w14:paraId="7CAB8E65" w14:textId="77777777" w:rsidR="00BD0829" w:rsidRPr="00893D62" w:rsidRDefault="00BD0829" w:rsidP="00893D62">
      <w:pPr>
        <w:pStyle w:val="metrykanaglowek"/>
        <w:contextualSpacing w:val="0"/>
      </w:pPr>
    </w:p>
    <w:p w14:paraId="2C1BBB62" w14:textId="4D98266F" w:rsidR="00652F33" w:rsidRPr="00893D62" w:rsidRDefault="00652F33" w:rsidP="00167E5A">
      <w:pPr>
        <w:pStyle w:val="111ABC"/>
      </w:pPr>
      <w:bookmarkStart w:id="189" w:name="_Toc219984233"/>
      <w:r w:rsidRPr="00893D62">
        <w:t xml:space="preserve">Operacja </w:t>
      </w:r>
      <w:bookmarkEnd w:id="180"/>
      <w:bookmarkEnd w:id="181"/>
      <w:bookmarkEnd w:id="182"/>
      <w:bookmarkEnd w:id="183"/>
      <w:bookmarkEnd w:id="184"/>
      <w:bookmarkEnd w:id="185"/>
      <w:r w:rsidRPr="00893D62">
        <w:t>odczyt</w:t>
      </w:r>
      <w:bookmarkEnd w:id="186"/>
      <w:bookmarkEnd w:id="187"/>
      <w:bookmarkEnd w:id="188"/>
      <w:r w:rsidR="00607BB8">
        <w:t>Dokumentu</w:t>
      </w:r>
      <w:bookmarkEnd w:id="189"/>
    </w:p>
    <w:p w14:paraId="3EF078BE" w14:textId="5C1D8D67" w:rsidR="00652F33" w:rsidRPr="00893D62" w:rsidRDefault="00652F33" w:rsidP="00893D62">
      <w:pPr>
        <w:widowControl w:val="0"/>
      </w:pPr>
      <w:r w:rsidRPr="00893D62">
        <w:t xml:space="preserve">Operacja pozwala na odczytanie z systemu P1 wskazanego identyfikatorem </w:t>
      </w:r>
      <w:r w:rsidR="002F144F">
        <w:t xml:space="preserve">dokumentu </w:t>
      </w:r>
      <w:r w:rsidR="00607BB8">
        <w:t>medycyny pracy</w:t>
      </w:r>
      <w:r w:rsidRPr="00893D62">
        <w:t>.</w:t>
      </w:r>
    </w:p>
    <w:p w14:paraId="2A54D835" w14:textId="77777777" w:rsidR="00652F33" w:rsidRPr="00893D62" w:rsidRDefault="00652F33" w:rsidP="00893D62">
      <w:pPr>
        <w:widowControl w:val="0"/>
      </w:pPr>
      <w:r w:rsidRPr="00893D62">
        <w:t>Usługodawca w zapytaniu przekazuję identyfikator OID dokumentu, który ma zostać odczytany.</w:t>
      </w:r>
    </w:p>
    <w:p w14:paraId="13F7322A" w14:textId="41C6D66E" w:rsidR="00652F33" w:rsidRPr="00893D62" w:rsidRDefault="00652F33" w:rsidP="00893D62">
      <w:pPr>
        <w:widowControl w:val="0"/>
      </w:pPr>
      <w:r w:rsidRPr="00893D62">
        <w:t xml:space="preserve">W odpowiedzi do Usługodawcy zwracana jest treść </w:t>
      </w:r>
      <w:r w:rsidR="002F144F">
        <w:t xml:space="preserve">dokumentu </w:t>
      </w:r>
      <w:r w:rsidR="00607BB8">
        <w:t>medycyny pracy</w:t>
      </w:r>
      <w:r w:rsidRPr="00893D62">
        <w:t xml:space="preserve"> w formacie HL7 CDA.</w:t>
      </w:r>
    </w:p>
    <w:p w14:paraId="0D4C1E9F" w14:textId="1B99B9E5" w:rsidR="00652F33" w:rsidRDefault="00652F33" w:rsidP="00893D62">
      <w:pPr>
        <w:widowControl w:val="0"/>
      </w:pPr>
      <w:r w:rsidRPr="00893D62">
        <w:t xml:space="preserve">Odpowiedź do Usługodawcy zawiera również obiekt klasy </w:t>
      </w:r>
      <w:r w:rsidR="006F4A5C" w:rsidRPr="00893D62">
        <w:t>Wynik</w:t>
      </w:r>
      <w:r w:rsidRPr="00893D62">
        <w:t xml:space="preserve">, który określa ogólny wynik wykonania operacji odczytu </w:t>
      </w:r>
      <w:r w:rsidR="00AD127C" w:rsidRPr="00893D62">
        <w:t>dokumentu</w:t>
      </w:r>
      <w:r w:rsidRPr="00893D62">
        <w:t>.</w:t>
      </w:r>
    </w:p>
    <w:p w14:paraId="1D819949" w14:textId="77777777" w:rsidR="003A15EE" w:rsidRDefault="003A15EE" w:rsidP="00893D62">
      <w:pPr>
        <w:widowControl w:val="0"/>
      </w:pPr>
    </w:p>
    <w:p w14:paraId="77A6CE3A" w14:textId="77777777" w:rsidR="003A15EE" w:rsidRDefault="003A15EE" w:rsidP="00893D62">
      <w:pPr>
        <w:widowControl w:val="0"/>
      </w:pPr>
    </w:p>
    <w:p w14:paraId="75591E1E" w14:textId="77777777" w:rsidR="003A15EE" w:rsidRDefault="003A15EE" w:rsidP="00893D62">
      <w:pPr>
        <w:widowControl w:val="0"/>
      </w:pPr>
    </w:p>
    <w:p w14:paraId="3C3F776E" w14:textId="77777777" w:rsidR="00652F33" w:rsidRPr="00893D62" w:rsidRDefault="00652F33" w:rsidP="00893D62">
      <w:pPr>
        <w:pStyle w:val="Nagwek4"/>
        <w:jc w:val="both"/>
      </w:pPr>
      <w:r w:rsidRPr="00893D62">
        <w:t>Komunikaty / błędy biznesowe</w:t>
      </w:r>
    </w:p>
    <w:p w14:paraId="1FDEC4C5" w14:textId="37E12AFA" w:rsidR="008C6492" w:rsidRPr="00893D62" w:rsidRDefault="00AF08F7" w:rsidP="00893D62">
      <w:pPr>
        <w:pStyle w:val="Legenda"/>
        <w:keepNext w:val="0"/>
        <w:keepLines w:val="0"/>
      </w:pPr>
      <w:bookmarkStart w:id="190" w:name="_Toc176425464"/>
      <w:bookmarkStart w:id="191" w:name="_Toc219984256"/>
      <w:r w:rsidRPr="00893D62">
        <w:t xml:space="preserve">Tabela </w:t>
      </w:r>
      <w:r>
        <w:fldChar w:fldCharType="begin"/>
      </w:r>
      <w:r>
        <w:instrText>SEQ Tabela \* ARABIC</w:instrText>
      </w:r>
      <w:r>
        <w:fldChar w:fldCharType="separate"/>
      </w:r>
      <w:r w:rsidR="00AD7F32">
        <w:rPr>
          <w:noProof/>
        </w:rPr>
        <w:t>4</w:t>
      </w:r>
      <w:r>
        <w:fldChar w:fldCharType="end"/>
      </w:r>
      <w:r w:rsidRPr="00893D62">
        <w:t xml:space="preserve"> </w:t>
      </w:r>
      <w:r w:rsidR="00516D10" w:rsidRPr="00893D62" w:rsidDel="004639A6">
        <w:t>Komunikaty z operacji odczyt</w:t>
      </w:r>
      <w:bookmarkEnd w:id="190"/>
      <w:r w:rsidR="00B8020B">
        <w:t>Dokumentu</w:t>
      </w:r>
      <w:bookmarkEnd w:id="191"/>
      <w:r w:rsidR="00516D10" w:rsidRPr="00893D62">
        <w:t xml:space="preserve"> </w:t>
      </w:r>
    </w:p>
    <w:tbl>
      <w:tblPr>
        <w:tblW w:w="0" w:type="auto"/>
        <w:tblLayout w:type="fixed"/>
        <w:tblLook w:val="04A0" w:firstRow="1" w:lastRow="0" w:firstColumn="1" w:lastColumn="0" w:noHBand="0" w:noVBand="1"/>
      </w:tblPr>
      <w:tblGrid>
        <w:gridCol w:w="3018"/>
        <w:gridCol w:w="3019"/>
        <w:gridCol w:w="3019"/>
      </w:tblGrid>
      <w:tr w:rsidR="00652F33" w:rsidRPr="00893D62" w14:paraId="58A272AE" w14:textId="77777777" w:rsidTr="00F70B0A">
        <w:trPr>
          <w:cantSplit/>
          <w:tblHeader/>
        </w:trPr>
        <w:tc>
          <w:tcPr>
            <w:tcW w:w="3018"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69D57D3E" w14:textId="77777777" w:rsidR="00652F33" w:rsidRPr="00893D62" w:rsidRDefault="00652F33" w:rsidP="00893D62">
            <w:pPr>
              <w:pStyle w:val="Tabelanagwekdolewej"/>
              <w:rPr>
                <w:rFonts w:eastAsia="Arial"/>
              </w:rPr>
            </w:pPr>
            <w:r w:rsidRPr="00893D62">
              <w:rPr>
                <w:rFonts w:eastAsia="Arial"/>
              </w:rPr>
              <w:t xml:space="preserve">Kod komunikatu / błędu </w:t>
            </w:r>
          </w:p>
        </w:tc>
        <w:tc>
          <w:tcPr>
            <w:tcW w:w="3019"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3E329BE6" w14:textId="77777777" w:rsidR="00652F33" w:rsidRPr="00893D62" w:rsidRDefault="00652F33" w:rsidP="00893D62">
            <w:pPr>
              <w:pStyle w:val="Tabelanagwekdolewej"/>
              <w:rPr>
                <w:rFonts w:eastAsia="Arial"/>
              </w:rPr>
            </w:pPr>
            <w:r w:rsidRPr="00893D62">
              <w:rPr>
                <w:rFonts w:eastAsia="Arial"/>
              </w:rPr>
              <w:t>Opis słowny</w:t>
            </w:r>
          </w:p>
        </w:tc>
        <w:tc>
          <w:tcPr>
            <w:tcW w:w="3019"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3693A15E" w14:textId="77777777" w:rsidR="00652F33" w:rsidRPr="00893D62" w:rsidRDefault="00652F33" w:rsidP="00893D62">
            <w:pPr>
              <w:pStyle w:val="Tabelanagwekdolewej"/>
              <w:rPr>
                <w:rFonts w:eastAsia="Arial"/>
              </w:rPr>
            </w:pPr>
            <w:r w:rsidRPr="00893D62">
              <w:rPr>
                <w:rFonts w:eastAsia="Arial"/>
              </w:rPr>
              <w:t>Znaczenie</w:t>
            </w:r>
          </w:p>
        </w:tc>
      </w:tr>
      <w:tr w:rsidR="00652F33" w:rsidRPr="00893D62" w14:paraId="24ABE42A" w14:textId="77777777" w:rsidTr="00F70B0A">
        <w:trPr>
          <w:cantSplit/>
        </w:trPr>
        <w:tc>
          <w:tcPr>
            <w:tcW w:w="3018" w:type="dxa"/>
            <w:tcBorders>
              <w:top w:val="single" w:sz="6" w:space="0" w:color="auto"/>
              <w:left w:val="single" w:sz="6" w:space="0" w:color="auto"/>
              <w:bottom w:val="single" w:sz="6" w:space="0" w:color="auto"/>
              <w:right w:val="single" w:sz="6" w:space="0" w:color="auto"/>
            </w:tcBorders>
            <w:vAlign w:val="center"/>
          </w:tcPr>
          <w:p w14:paraId="6B166DC0" w14:textId="77777777" w:rsidR="00652F33" w:rsidRPr="00893D62" w:rsidRDefault="00652F33" w:rsidP="00893D62">
            <w:pPr>
              <w:pStyle w:val="tabelanormalny"/>
              <w:rPr>
                <w:rFonts w:eastAsia="Arial"/>
                <w:sz w:val="20"/>
              </w:rPr>
            </w:pPr>
            <w:r w:rsidRPr="00893D62">
              <w:rPr>
                <w:rFonts w:eastAsia="Arial"/>
                <w:sz w:val="20"/>
              </w:rPr>
              <w:t>urn:csioz:p1:kod:major:Sukces</w:t>
            </w:r>
          </w:p>
        </w:tc>
        <w:tc>
          <w:tcPr>
            <w:tcW w:w="3019" w:type="dxa"/>
            <w:tcBorders>
              <w:top w:val="single" w:sz="6" w:space="0" w:color="auto"/>
              <w:left w:val="single" w:sz="6" w:space="0" w:color="auto"/>
              <w:bottom w:val="single" w:sz="6" w:space="0" w:color="auto"/>
              <w:right w:val="single" w:sz="6" w:space="0" w:color="auto"/>
            </w:tcBorders>
            <w:vAlign w:val="center"/>
          </w:tcPr>
          <w:p w14:paraId="567D5835" w14:textId="77777777" w:rsidR="00652F33" w:rsidRPr="00893D62" w:rsidRDefault="00652F33" w:rsidP="00893D62">
            <w:pPr>
              <w:pStyle w:val="tabelanormalny"/>
              <w:rPr>
                <w:rFonts w:eastAsia="Arial"/>
                <w:sz w:val="20"/>
              </w:rPr>
            </w:pPr>
            <w:r w:rsidRPr="00893D62">
              <w:rPr>
                <w:rFonts w:eastAsia="Arial"/>
                <w:sz w:val="20"/>
              </w:rPr>
              <w:t>Operacja wykonana prawidłowo</w:t>
            </w:r>
          </w:p>
        </w:tc>
        <w:tc>
          <w:tcPr>
            <w:tcW w:w="3019" w:type="dxa"/>
            <w:tcBorders>
              <w:top w:val="single" w:sz="6" w:space="0" w:color="auto"/>
              <w:left w:val="single" w:sz="6" w:space="0" w:color="auto"/>
              <w:bottom w:val="single" w:sz="6" w:space="0" w:color="auto"/>
              <w:right w:val="single" w:sz="6" w:space="0" w:color="auto"/>
            </w:tcBorders>
            <w:vAlign w:val="center"/>
          </w:tcPr>
          <w:p w14:paraId="21ADD407" w14:textId="77777777" w:rsidR="00652F33" w:rsidRPr="00893D62" w:rsidRDefault="00652F33" w:rsidP="00893D62">
            <w:pPr>
              <w:pStyle w:val="tabelanormalny"/>
              <w:rPr>
                <w:rFonts w:eastAsia="Arial"/>
                <w:sz w:val="20"/>
              </w:rPr>
            </w:pPr>
            <w:r w:rsidRPr="00893D62">
              <w:rPr>
                <w:rFonts w:eastAsia="Arial"/>
                <w:sz w:val="20"/>
              </w:rPr>
              <w:t>Zwrócono treść dokumentu</w:t>
            </w:r>
          </w:p>
        </w:tc>
      </w:tr>
      <w:tr w:rsidR="00652F33" w:rsidRPr="00893D62" w14:paraId="24A50C48" w14:textId="77777777" w:rsidTr="00F70B0A">
        <w:trPr>
          <w:cantSplit/>
        </w:trPr>
        <w:tc>
          <w:tcPr>
            <w:tcW w:w="3018" w:type="dxa"/>
            <w:tcBorders>
              <w:top w:val="single" w:sz="6" w:space="0" w:color="auto"/>
              <w:left w:val="single" w:sz="6" w:space="0" w:color="auto"/>
              <w:bottom w:val="single" w:sz="6" w:space="0" w:color="auto"/>
              <w:right w:val="single" w:sz="6" w:space="0" w:color="auto"/>
            </w:tcBorders>
            <w:vAlign w:val="center"/>
          </w:tcPr>
          <w:p w14:paraId="715CEE01" w14:textId="77777777" w:rsidR="00652F33" w:rsidRPr="00893D62" w:rsidRDefault="00652F33" w:rsidP="00893D62">
            <w:pPr>
              <w:pStyle w:val="tabelanormalny"/>
              <w:rPr>
                <w:rFonts w:eastAsia="Arial"/>
                <w:sz w:val="20"/>
              </w:rPr>
            </w:pPr>
            <w:r w:rsidRPr="00893D62">
              <w:rPr>
                <w:rFonts w:eastAsia="Arial"/>
                <w:sz w:val="20"/>
              </w:rPr>
              <w:lastRenderedPageBreak/>
              <w:t>urn:csioz:p1:kod:major:Blad</w:t>
            </w:r>
          </w:p>
          <w:p w14:paraId="152398E6" w14:textId="77777777" w:rsidR="00652F33" w:rsidRPr="00893D62" w:rsidRDefault="00652F33" w:rsidP="00893D62">
            <w:pPr>
              <w:pStyle w:val="tabelanormalny"/>
              <w:rPr>
                <w:sz w:val="20"/>
              </w:rPr>
            </w:pPr>
            <w:r w:rsidRPr="00893D62">
              <w:rPr>
                <w:rFonts w:eastAsia="Arial"/>
                <w:sz w:val="20"/>
              </w:rPr>
              <w:t>urn:csioz:p1:kod:minor:BrakDanych</w:t>
            </w:r>
          </w:p>
        </w:tc>
        <w:tc>
          <w:tcPr>
            <w:tcW w:w="3019" w:type="dxa"/>
            <w:tcBorders>
              <w:top w:val="single" w:sz="6" w:space="0" w:color="auto"/>
              <w:left w:val="single" w:sz="6" w:space="0" w:color="auto"/>
              <w:bottom w:val="single" w:sz="6" w:space="0" w:color="auto"/>
              <w:right w:val="single" w:sz="6" w:space="0" w:color="auto"/>
            </w:tcBorders>
            <w:vAlign w:val="center"/>
          </w:tcPr>
          <w:p w14:paraId="11AD5ED6" w14:textId="77777777" w:rsidR="00652F33" w:rsidRPr="00893D62" w:rsidRDefault="00652F33" w:rsidP="00893D62">
            <w:pPr>
              <w:pStyle w:val="tabelanormalny"/>
              <w:rPr>
                <w:sz w:val="20"/>
              </w:rPr>
            </w:pPr>
            <w:r w:rsidRPr="00893D62">
              <w:rPr>
                <w:rFonts w:eastAsia="Arial"/>
                <w:sz w:val="20"/>
              </w:rPr>
              <w:t>Dokument o wskazanym identyfikatorze nie istnieje</w:t>
            </w:r>
          </w:p>
        </w:tc>
        <w:tc>
          <w:tcPr>
            <w:tcW w:w="3019" w:type="dxa"/>
            <w:tcBorders>
              <w:top w:val="single" w:sz="6" w:space="0" w:color="auto"/>
              <w:left w:val="single" w:sz="6" w:space="0" w:color="auto"/>
              <w:bottom w:val="single" w:sz="6" w:space="0" w:color="auto"/>
              <w:right w:val="single" w:sz="6" w:space="0" w:color="auto"/>
            </w:tcBorders>
            <w:vAlign w:val="center"/>
          </w:tcPr>
          <w:p w14:paraId="431C02D2" w14:textId="77777777" w:rsidR="00652F33" w:rsidRPr="00893D62" w:rsidRDefault="00652F33" w:rsidP="00893D62">
            <w:pPr>
              <w:pStyle w:val="tabelanormalny"/>
              <w:rPr>
                <w:sz w:val="20"/>
              </w:rPr>
            </w:pPr>
            <w:r w:rsidRPr="00893D62">
              <w:rPr>
                <w:rFonts w:eastAsia="Arial"/>
                <w:sz w:val="20"/>
              </w:rPr>
              <w:t>W bazie danych systemu P1 nie istnieje dokument o wskazanym w żądaniu identyfikatorze</w:t>
            </w:r>
          </w:p>
        </w:tc>
      </w:tr>
      <w:tr w:rsidR="005C04A5" w:rsidRPr="00893D62" w14:paraId="3084535D" w14:textId="77777777" w:rsidTr="00F70B0A">
        <w:trPr>
          <w:cantSplit/>
        </w:trPr>
        <w:tc>
          <w:tcPr>
            <w:tcW w:w="3015" w:type="dxa"/>
            <w:tcBorders>
              <w:top w:val="single" w:sz="6" w:space="0" w:color="auto"/>
              <w:left w:val="single" w:sz="6" w:space="0" w:color="auto"/>
              <w:bottom w:val="single" w:sz="6" w:space="0" w:color="auto"/>
              <w:right w:val="single" w:sz="6" w:space="0" w:color="auto"/>
            </w:tcBorders>
            <w:vAlign w:val="center"/>
          </w:tcPr>
          <w:p w14:paraId="49948FD1" w14:textId="0F89D737" w:rsidR="005C04A5" w:rsidRPr="00893D62" w:rsidRDefault="005C04A5" w:rsidP="00893D62">
            <w:pPr>
              <w:pStyle w:val="tabelanormalny"/>
              <w:rPr>
                <w:rFonts w:eastAsia="Arial"/>
                <w:sz w:val="20"/>
              </w:rPr>
            </w:pPr>
            <w:r w:rsidRPr="00893D62">
              <w:rPr>
                <w:rFonts w:eastAsia="Arial"/>
                <w:sz w:val="20"/>
              </w:rPr>
              <w:t>urn:csioz:p1:kod:major:Blad</w:t>
            </w:r>
          </w:p>
          <w:p w14:paraId="635E122D" w14:textId="77777777" w:rsidR="005C04A5" w:rsidRPr="00893D62" w:rsidRDefault="005C04A5" w:rsidP="00893D62">
            <w:pPr>
              <w:pStyle w:val="tabelanormalny"/>
              <w:rPr>
                <w:rFonts w:eastAsia="Arial"/>
                <w:sz w:val="20"/>
              </w:rPr>
            </w:pPr>
            <w:r w:rsidRPr="00893D62">
              <w:rPr>
                <w:rFonts w:eastAsia="Arial"/>
                <w:sz w:val="20"/>
              </w:rPr>
              <w:t>urn:csioz:p1:kod:minor:BrakDostepu</w:t>
            </w:r>
          </w:p>
        </w:tc>
        <w:tc>
          <w:tcPr>
            <w:tcW w:w="3015" w:type="dxa"/>
            <w:tcBorders>
              <w:top w:val="single" w:sz="6" w:space="0" w:color="auto"/>
              <w:left w:val="single" w:sz="6" w:space="0" w:color="auto"/>
              <w:bottom w:val="single" w:sz="6" w:space="0" w:color="auto"/>
              <w:right w:val="single" w:sz="6" w:space="0" w:color="auto"/>
            </w:tcBorders>
            <w:vAlign w:val="center"/>
          </w:tcPr>
          <w:p w14:paraId="2AEC2C9A" w14:textId="77777777" w:rsidR="005C04A5" w:rsidRPr="00893D62" w:rsidRDefault="005C04A5" w:rsidP="00893D62">
            <w:pPr>
              <w:pStyle w:val="tabelanormalny"/>
              <w:rPr>
                <w:rFonts w:eastAsia="Arial"/>
                <w:sz w:val="20"/>
              </w:rPr>
            </w:pPr>
            <w:r w:rsidRPr="00893D62">
              <w:rPr>
                <w:rFonts w:eastAsia="Arial"/>
                <w:sz w:val="20"/>
              </w:rPr>
              <w:t>Brak uprawnień wykonania operacji na obiekcie lub obiekt jest zablokowany.</w:t>
            </w:r>
          </w:p>
        </w:tc>
        <w:tc>
          <w:tcPr>
            <w:tcW w:w="3015" w:type="dxa"/>
            <w:tcBorders>
              <w:top w:val="single" w:sz="6" w:space="0" w:color="auto"/>
              <w:left w:val="single" w:sz="6" w:space="0" w:color="auto"/>
              <w:bottom w:val="single" w:sz="6" w:space="0" w:color="auto"/>
              <w:right w:val="single" w:sz="6" w:space="0" w:color="auto"/>
            </w:tcBorders>
            <w:vAlign w:val="center"/>
          </w:tcPr>
          <w:p w14:paraId="4177EB22" w14:textId="77777777" w:rsidR="005C04A5" w:rsidRPr="00893D62" w:rsidRDefault="005C04A5" w:rsidP="00893D62">
            <w:pPr>
              <w:pStyle w:val="tabelanormalny"/>
              <w:rPr>
                <w:rFonts w:eastAsia="Arial"/>
                <w:sz w:val="20"/>
              </w:rPr>
            </w:pPr>
            <w:r w:rsidRPr="00893D62">
              <w:rPr>
                <w:rFonts w:eastAsia="Arial"/>
                <w:sz w:val="20"/>
              </w:rPr>
              <w:t>Użytkownik wywołujący operację nie ma uprawnień dostępu do dokumentu</w:t>
            </w:r>
          </w:p>
        </w:tc>
      </w:tr>
      <w:tr w:rsidR="00652F33" w:rsidRPr="00893D62" w14:paraId="2CD90B40" w14:textId="77777777" w:rsidTr="00F70B0A">
        <w:trPr>
          <w:cantSplit/>
        </w:trPr>
        <w:tc>
          <w:tcPr>
            <w:tcW w:w="3018" w:type="dxa"/>
            <w:tcBorders>
              <w:top w:val="single" w:sz="6" w:space="0" w:color="auto"/>
              <w:left w:val="single" w:sz="6" w:space="0" w:color="auto"/>
              <w:bottom w:val="single" w:sz="6" w:space="0" w:color="auto"/>
              <w:right w:val="single" w:sz="6" w:space="0" w:color="auto"/>
            </w:tcBorders>
            <w:vAlign w:val="center"/>
          </w:tcPr>
          <w:p w14:paraId="6AD4DF66" w14:textId="77777777" w:rsidR="00652F33" w:rsidRPr="00893D62" w:rsidRDefault="00652F33" w:rsidP="00893D62">
            <w:pPr>
              <w:pStyle w:val="tabelanormalny"/>
              <w:rPr>
                <w:rFonts w:eastAsia="Arial"/>
                <w:sz w:val="20"/>
              </w:rPr>
            </w:pPr>
            <w:r w:rsidRPr="00893D62">
              <w:rPr>
                <w:rFonts w:eastAsia="Arial"/>
                <w:sz w:val="20"/>
              </w:rPr>
              <w:t>urn:csioz:p1:kod:major:BladWewnetrzny</w:t>
            </w:r>
          </w:p>
        </w:tc>
        <w:tc>
          <w:tcPr>
            <w:tcW w:w="3019" w:type="dxa"/>
            <w:tcBorders>
              <w:top w:val="single" w:sz="6" w:space="0" w:color="auto"/>
              <w:left w:val="single" w:sz="6" w:space="0" w:color="auto"/>
              <w:bottom w:val="single" w:sz="6" w:space="0" w:color="auto"/>
              <w:right w:val="single" w:sz="6" w:space="0" w:color="auto"/>
            </w:tcBorders>
            <w:vAlign w:val="center"/>
          </w:tcPr>
          <w:p w14:paraId="038B4392" w14:textId="77777777" w:rsidR="00652F33" w:rsidRPr="00893D62" w:rsidRDefault="00652F33" w:rsidP="00893D62">
            <w:pPr>
              <w:pStyle w:val="tabelanormalny"/>
              <w:rPr>
                <w:rFonts w:eastAsia="Arial"/>
                <w:sz w:val="20"/>
              </w:rPr>
            </w:pPr>
            <w:r w:rsidRPr="00893D62">
              <w:rPr>
                <w:rFonts w:eastAsia="Arial"/>
                <w:sz w:val="20"/>
              </w:rPr>
              <w:t>Błąd wewnętrzny</w:t>
            </w:r>
          </w:p>
        </w:tc>
        <w:tc>
          <w:tcPr>
            <w:tcW w:w="3019" w:type="dxa"/>
            <w:tcBorders>
              <w:top w:val="single" w:sz="6" w:space="0" w:color="auto"/>
              <w:left w:val="single" w:sz="6" w:space="0" w:color="auto"/>
              <w:bottom w:val="single" w:sz="6" w:space="0" w:color="auto"/>
              <w:right w:val="single" w:sz="6" w:space="0" w:color="auto"/>
            </w:tcBorders>
            <w:vAlign w:val="center"/>
          </w:tcPr>
          <w:p w14:paraId="10ABE0BA" w14:textId="77777777" w:rsidR="00652F33" w:rsidRPr="00893D62" w:rsidRDefault="00652F33" w:rsidP="00893D62">
            <w:pPr>
              <w:pStyle w:val="tabelanormalny"/>
              <w:rPr>
                <w:rFonts w:eastAsia="Arial"/>
                <w:sz w:val="20"/>
              </w:rPr>
            </w:pPr>
            <w:r w:rsidRPr="00893D62">
              <w:rPr>
                <w:rFonts w:eastAsia="Arial"/>
                <w:sz w:val="20"/>
              </w:rPr>
              <w:t>Wystąpił błąd wewnętrzny, który uniemożliwił wykonanie usługi</w:t>
            </w:r>
          </w:p>
        </w:tc>
      </w:tr>
    </w:tbl>
    <w:p w14:paraId="22192E4D" w14:textId="77777777" w:rsidR="00C71D24" w:rsidRPr="00893D62" w:rsidRDefault="00C71D24" w:rsidP="00893D62">
      <w:pPr>
        <w:widowControl w:val="0"/>
      </w:pPr>
      <w:bookmarkStart w:id="192" w:name="_Toc489879868"/>
      <w:bookmarkStart w:id="193" w:name="_Toc489879977"/>
      <w:bookmarkStart w:id="194" w:name="_Toc489968953"/>
      <w:bookmarkStart w:id="195" w:name="_Toc489877428"/>
      <w:bookmarkStart w:id="196" w:name="_Toc489878519"/>
      <w:bookmarkStart w:id="197" w:name="_Toc489879869"/>
      <w:bookmarkStart w:id="198" w:name="_Toc489879978"/>
      <w:bookmarkStart w:id="199" w:name="_Toc489968954"/>
      <w:bookmarkStart w:id="200" w:name="_Toc487462002"/>
      <w:bookmarkStart w:id="201" w:name="_Toc501107042"/>
      <w:bookmarkStart w:id="202" w:name="_Toc1402481"/>
      <w:bookmarkStart w:id="203" w:name="_Toc49411581"/>
      <w:bookmarkStart w:id="204" w:name="_Toc948916119"/>
      <w:bookmarkStart w:id="205" w:name="_Toc306525272"/>
      <w:bookmarkStart w:id="206" w:name="_Toc110167082"/>
      <w:bookmarkEnd w:id="192"/>
      <w:bookmarkEnd w:id="193"/>
      <w:bookmarkEnd w:id="194"/>
      <w:bookmarkEnd w:id="195"/>
      <w:bookmarkEnd w:id="196"/>
      <w:bookmarkEnd w:id="197"/>
      <w:bookmarkEnd w:id="198"/>
      <w:bookmarkEnd w:id="199"/>
    </w:p>
    <w:p w14:paraId="1D915B43" w14:textId="13228D70" w:rsidR="00652F33" w:rsidRPr="00893D62" w:rsidRDefault="00652F33" w:rsidP="00167E5A">
      <w:pPr>
        <w:pStyle w:val="111ABC"/>
      </w:pPr>
      <w:bookmarkStart w:id="207" w:name="_Toc219984234"/>
      <w:r w:rsidRPr="00893D62">
        <w:t xml:space="preserve">Operacja </w:t>
      </w:r>
      <w:bookmarkEnd w:id="200"/>
      <w:bookmarkEnd w:id="201"/>
      <w:bookmarkEnd w:id="202"/>
      <w:bookmarkEnd w:id="203"/>
      <w:bookmarkEnd w:id="204"/>
      <w:bookmarkEnd w:id="205"/>
      <w:bookmarkEnd w:id="206"/>
      <w:r w:rsidRPr="00893D62">
        <w:t>wyszukanie</w:t>
      </w:r>
      <w:r w:rsidR="00607BB8">
        <w:t>Dokumentow</w:t>
      </w:r>
      <w:bookmarkEnd w:id="207"/>
    </w:p>
    <w:p w14:paraId="6C66D7FA" w14:textId="1573EAE9" w:rsidR="00652F33" w:rsidRPr="00893D62" w:rsidRDefault="00652F33" w:rsidP="00893D62">
      <w:pPr>
        <w:widowControl w:val="0"/>
      </w:pPr>
      <w:r w:rsidRPr="00893D62">
        <w:t xml:space="preserve">Operacja pozwala na wyszukanie w systemie P1 </w:t>
      </w:r>
      <w:r w:rsidR="00335D66">
        <w:t xml:space="preserve">dokumentów </w:t>
      </w:r>
      <w:r w:rsidR="00607BB8">
        <w:t>medycyny pracy</w:t>
      </w:r>
      <w:r w:rsidR="00335D66">
        <w:t xml:space="preserve"> </w:t>
      </w:r>
      <w:r w:rsidRPr="00893D62">
        <w:t>zgodnie z podanymi kryteriami wyszukania.</w:t>
      </w:r>
    </w:p>
    <w:p w14:paraId="40788C54" w14:textId="77777777" w:rsidR="00652F33" w:rsidRPr="00893D62" w:rsidRDefault="00652F33" w:rsidP="00893D62">
      <w:pPr>
        <w:widowControl w:val="0"/>
      </w:pPr>
      <w:r w:rsidRPr="00893D62">
        <w:t>Usługodawca podaje kryteria wyszukania dokumentów oraz parametry sortowania i stronicowania wyników wyszukiwania.</w:t>
      </w:r>
    </w:p>
    <w:p w14:paraId="6BAC4BC1" w14:textId="77777777" w:rsidR="00652F33" w:rsidRDefault="00652F33" w:rsidP="00893D62">
      <w:pPr>
        <w:widowControl w:val="0"/>
      </w:pPr>
      <w:r w:rsidRPr="00893D62">
        <w:t>Usługodawca może zdefiniować jedno lub wiele kryteriów wyszukiwania jednocześnie. W wyniku wyszukania znajdą się informacje o dokumentach spełniające jednocześnie wszystkie wyspecyfikowane kryteria.</w:t>
      </w:r>
    </w:p>
    <w:p w14:paraId="4BE311C4" w14:textId="77777777" w:rsidR="00652F33" w:rsidRPr="00893D62" w:rsidRDefault="00652F33" w:rsidP="00893D62">
      <w:pPr>
        <w:widowControl w:val="0"/>
      </w:pPr>
      <w:r w:rsidRPr="00893D62">
        <w:t>Dopuszczalne dla operacji kryteria to:</w:t>
      </w:r>
    </w:p>
    <w:p w14:paraId="612D6059" w14:textId="77777777" w:rsidR="00652F33" w:rsidRPr="00893D62" w:rsidRDefault="00652F33" w:rsidP="00893D62">
      <w:pPr>
        <w:pStyle w:val="Akapitzlist"/>
        <w:widowControl w:val="0"/>
        <w:numPr>
          <w:ilvl w:val="0"/>
          <w:numId w:val="77"/>
        </w:numPr>
        <w:contextualSpacing w:val="0"/>
        <w:rPr>
          <w:rFonts w:eastAsia="Arial"/>
        </w:rPr>
      </w:pPr>
      <w:r w:rsidRPr="00893D62">
        <w:rPr>
          <w:rFonts w:eastAsia="Arial"/>
        </w:rPr>
        <w:t>dataWystawieniaOd i dataWystawieniaDo – określają przedział dla wartości daty wystawienia dokumentu; przedział otwarty lewostronnie; dopuszczalne jest zdefiniowanie tylko jednej granicy przedziału,</w:t>
      </w:r>
    </w:p>
    <w:p w14:paraId="24D60F80" w14:textId="77777777" w:rsidR="00652F33" w:rsidRPr="00893D62" w:rsidRDefault="00652F33" w:rsidP="00893D62">
      <w:pPr>
        <w:pStyle w:val="Akapitzlist"/>
        <w:widowControl w:val="0"/>
        <w:numPr>
          <w:ilvl w:val="0"/>
          <w:numId w:val="77"/>
        </w:numPr>
        <w:contextualSpacing w:val="0"/>
        <w:rPr>
          <w:rFonts w:eastAsia="Arial"/>
        </w:rPr>
      </w:pPr>
      <w:r w:rsidRPr="00893D62">
        <w:rPr>
          <w:rFonts w:eastAsia="Arial"/>
        </w:rPr>
        <w:t>identyfikatorUslugobiorcy – identyfikator OID Usługobiorcy (na przykład PESEL), którego dotyczy dokument,</w:t>
      </w:r>
    </w:p>
    <w:p w14:paraId="431D5AD2" w14:textId="77777777" w:rsidR="00652F33" w:rsidRPr="00893D62" w:rsidRDefault="00652F33" w:rsidP="00893D62">
      <w:pPr>
        <w:pStyle w:val="Akapitzlist"/>
        <w:widowControl w:val="0"/>
        <w:numPr>
          <w:ilvl w:val="0"/>
          <w:numId w:val="77"/>
        </w:numPr>
        <w:contextualSpacing w:val="0"/>
        <w:rPr>
          <w:rFonts w:eastAsia="Arial"/>
        </w:rPr>
      </w:pPr>
      <w:r w:rsidRPr="00893D62">
        <w:rPr>
          <w:rFonts w:eastAsia="Arial"/>
        </w:rPr>
        <w:t>identyfikatorAutora – identyfikator OID autora dokumentu,</w:t>
      </w:r>
    </w:p>
    <w:p w14:paraId="58320267" w14:textId="5940DA6B" w:rsidR="00652F33" w:rsidRDefault="00652F33" w:rsidP="00893D62">
      <w:pPr>
        <w:pStyle w:val="Akapitzlist"/>
        <w:widowControl w:val="0"/>
        <w:numPr>
          <w:ilvl w:val="0"/>
          <w:numId w:val="77"/>
        </w:numPr>
        <w:contextualSpacing w:val="0"/>
        <w:rPr>
          <w:rFonts w:eastAsia="Arial"/>
        </w:rPr>
      </w:pPr>
      <w:r w:rsidRPr="00893D62">
        <w:rPr>
          <w:rFonts w:eastAsia="Arial"/>
        </w:rPr>
        <w:t>identyfikatorPodmiotuAutora – identyfikator OID podmiotu autora dokumentu,</w:t>
      </w:r>
    </w:p>
    <w:p w14:paraId="5F2633E5" w14:textId="20496527" w:rsidR="00C6436B" w:rsidRPr="00EB1E5D" w:rsidRDefault="00CD6672" w:rsidP="00AE34A2">
      <w:pPr>
        <w:pStyle w:val="Akapitzlist"/>
        <w:widowControl w:val="0"/>
        <w:numPr>
          <w:ilvl w:val="0"/>
          <w:numId w:val="77"/>
        </w:numPr>
      </w:pPr>
      <w:r w:rsidRPr="5F43C424">
        <w:rPr>
          <w:rFonts w:eastAsia="Arial"/>
        </w:rPr>
        <w:lastRenderedPageBreak/>
        <w:t>identyfikator</w:t>
      </w:r>
      <w:r w:rsidR="00607BB8">
        <w:rPr>
          <w:rFonts w:eastAsia="Arial"/>
        </w:rPr>
        <w:t>DokumentuSkierowania</w:t>
      </w:r>
      <w:r w:rsidRPr="5F43C424">
        <w:rPr>
          <w:rFonts w:eastAsia="Arial"/>
        </w:rPr>
        <w:t xml:space="preserve"> - identyfikator OID </w:t>
      </w:r>
      <w:r w:rsidR="00607BB8">
        <w:rPr>
          <w:rFonts w:eastAsia="Arial"/>
        </w:rPr>
        <w:t>dokumentu</w:t>
      </w:r>
      <w:r w:rsidRPr="5F43C424">
        <w:rPr>
          <w:rFonts w:eastAsia="Arial"/>
        </w:rPr>
        <w:t xml:space="preserve"> </w:t>
      </w:r>
      <w:r w:rsidR="00607BB8">
        <w:rPr>
          <w:rFonts w:eastAsia="Arial"/>
        </w:rPr>
        <w:t>skierowania</w:t>
      </w:r>
      <w:r w:rsidRPr="5F43C424">
        <w:rPr>
          <w:rFonts w:eastAsia="Arial"/>
        </w:rPr>
        <w:t xml:space="preserve"> </w:t>
      </w:r>
      <w:r w:rsidR="00607BB8">
        <w:rPr>
          <w:rFonts w:eastAsia="Arial"/>
        </w:rPr>
        <w:t xml:space="preserve">powiązanego z </w:t>
      </w:r>
      <w:r w:rsidRPr="5F43C424">
        <w:rPr>
          <w:rFonts w:eastAsia="Arial"/>
        </w:rPr>
        <w:t>dokument</w:t>
      </w:r>
      <w:r w:rsidR="00607BB8">
        <w:rPr>
          <w:rFonts w:eastAsia="Arial"/>
        </w:rPr>
        <w:t>em medycyny pracy</w:t>
      </w:r>
      <w:r w:rsidRPr="5F43C424">
        <w:rPr>
          <w:rFonts w:eastAsia="Arial"/>
        </w:rPr>
        <w:t>,</w:t>
      </w:r>
    </w:p>
    <w:p w14:paraId="15D9FD8B" w14:textId="77777777" w:rsidR="00B8020B" w:rsidRPr="00B8020B" w:rsidRDefault="00CD6672" w:rsidP="00AE34A2">
      <w:pPr>
        <w:pStyle w:val="Akapitzlist"/>
        <w:widowControl w:val="0"/>
        <w:numPr>
          <w:ilvl w:val="0"/>
          <w:numId w:val="77"/>
        </w:numPr>
      </w:pPr>
      <w:r w:rsidRPr="00CD6672">
        <w:rPr>
          <w:rFonts w:eastAsia="Arial"/>
        </w:rPr>
        <w:t>statusDokumentu – dopuszczalne wartości: OBOWIAZUJACY, ANULOWANY</w:t>
      </w:r>
      <w:r w:rsidR="00B8020B">
        <w:rPr>
          <w:rFonts w:eastAsia="Arial"/>
        </w:rPr>
        <w:t>,</w:t>
      </w:r>
    </w:p>
    <w:p w14:paraId="61A957A2" w14:textId="6E4BB048" w:rsidR="00CD6672" w:rsidRPr="00B8020B" w:rsidRDefault="00B8020B" w:rsidP="00B8020B">
      <w:pPr>
        <w:pStyle w:val="Akapitzlist"/>
        <w:widowControl w:val="0"/>
        <w:numPr>
          <w:ilvl w:val="0"/>
          <w:numId w:val="77"/>
        </w:numPr>
        <w:rPr>
          <w:rFonts w:eastAsia="Arial"/>
        </w:rPr>
      </w:pPr>
      <w:r>
        <w:rPr>
          <w:rFonts w:eastAsia="Arial"/>
        </w:rPr>
        <w:t>rodzaj</w:t>
      </w:r>
      <w:r w:rsidRPr="00CD6672">
        <w:rPr>
          <w:rFonts w:eastAsia="Arial"/>
        </w:rPr>
        <w:t xml:space="preserve">Dokumentu – dopuszczalne wartości: </w:t>
      </w:r>
      <w:r w:rsidRPr="00B8020B">
        <w:rPr>
          <w:rFonts w:eastAsia="Arial"/>
        </w:rPr>
        <w:t>ORZECZENIE_LEKARSKIE.</w:t>
      </w:r>
    </w:p>
    <w:p w14:paraId="2B9A2049" w14:textId="77777777" w:rsidR="00234EFD" w:rsidRPr="00893D62" w:rsidRDefault="00234EFD" w:rsidP="00EB1E5D">
      <w:pPr>
        <w:pStyle w:val="Akapitzlist"/>
        <w:widowControl w:val="0"/>
        <w:numPr>
          <w:ilvl w:val="0"/>
          <w:numId w:val="0"/>
        </w:numPr>
        <w:ind w:left="720"/>
      </w:pPr>
    </w:p>
    <w:p w14:paraId="11931AA3" w14:textId="77777777" w:rsidR="00652F33" w:rsidRPr="00893D62" w:rsidRDefault="00652F33" w:rsidP="00893D62">
      <w:pPr>
        <w:widowControl w:val="0"/>
      </w:pPr>
      <w:r w:rsidRPr="00893D62">
        <w:t xml:space="preserve">Parametry stronicowania wyszukiwania pozwalają na pobieranie wyników wyszukania porcjami. Usługodawca określa tu rozmiar porcji danych i numer porcji danych, które mają być zwrócone przez funkcję. Dodatkowo podaje też informacje o sortowaniu wyników - kierunek sortowania oraz opcjonalnie atrybut, po którym ma się odbywać sortowanie. </w:t>
      </w:r>
    </w:p>
    <w:p w14:paraId="5371A44C" w14:textId="77777777" w:rsidR="00652F33" w:rsidRPr="00893D62" w:rsidRDefault="00652F33" w:rsidP="00893D62">
      <w:pPr>
        <w:widowControl w:val="0"/>
      </w:pPr>
      <w:r w:rsidRPr="00893D62">
        <w:t>Jeśli usługodawca nie wskaże atrybutu do sortowania, system domyślnie będzie sortował wyniki wyszukania po dacie wystawienia dokumentu. Jeśli zostanie wskazany atrybut, system dla tej samej wartości atrybutu będzie dodatkowo sortował wyniki po dacie wystawienia dokumentu.</w:t>
      </w:r>
    </w:p>
    <w:p w14:paraId="04B731FC" w14:textId="129638C4" w:rsidR="00C55A70" w:rsidRPr="00893D62" w:rsidRDefault="00C55A70" w:rsidP="00893D62">
      <w:pPr>
        <w:widowControl w:val="0"/>
      </w:pPr>
      <w:r w:rsidRPr="00893D62">
        <w:t xml:space="preserve">W odpowiedzi system zwróci zestaw informacji o odnalezionych </w:t>
      </w:r>
      <w:r w:rsidR="00234EFD">
        <w:t xml:space="preserve">dokumentach </w:t>
      </w:r>
      <w:r w:rsidR="00B8020B">
        <w:t>medycyny pracy</w:t>
      </w:r>
      <w:r w:rsidRPr="00893D62">
        <w:t>, które spełniają podane w żądaniu kryteria wyszukiwania, oraz:</w:t>
      </w:r>
    </w:p>
    <w:p w14:paraId="03054CAE" w14:textId="7FC74151" w:rsidR="00C55A70" w:rsidRPr="00893D62" w:rsidRDefault="00C55A70" w:rsidP="00893D62">
      <w:pPr>
        <w:pStyle w:val="Akapitzlist"/>
        <w:widowControl w:val="0"/>
        <w:numPr>
          <w:ilvl w:val="0"/>
          <w:numId w:val="82"/>
        </w:numPr>
        <w:contextualSpacing w:val="0"/>
      </w:pPr>
      <w:r w:rsidRPr="00893D62">
        <w:t>pracownik medyczny jest ich autorem lub</w:t>
      </w:r>
    </w:p>
    <w:p w14:paraId="376E29F6" w14:textId="743159DF" w:rsidR="00C55A70" w:rsidRPr="00893D62" w:rsidRDefault="00B8020B" w:rsidP="00893D62">
      <w:pPr>
        <w:pStyle w:val="Akapitzlist"/>
        <w:widowControl w:val="0"/>
        <w:numPr>
          <w:ilvl w:val="0"/>
          <w:numId w:val="82"/>
        </w:numPr>
        <w:contextualSpacing w:val="0"/>
      </w:pPr>
      <w:r w:rsidRPr="00893D62">
        <w:t xml:space="preserve">pracownik medyczny jest pracownikiem </w:t>
      </w:r>
      <w:r>
        <w:t>w miejscu udzielenia świadczenia, w którym</w:t>
      </w:r>
      <w:r w:rsidRPr="00893D62">
        <w:t xml:space="preserve"> </w:t>
      </w:r>
      <w:r>
        <w:t>wystawiono dokument</w:t>
      </w:r>
      <w:r w:rsidR="00C55A70" w:rsidRPr="00893D62">
        <w:t>.</w:t>
      </w:r>
    </w:p>
    <w:p w14:paraId="184C862E" w14:textId="77777777" w:rsidR="00C55A70" w:rsidRPr="00893D62" w:rsidRDefault="00C55A70" w:rsidP="00893D62">
      <w:pPr>
        <w:widowControl w:val="0"/>
      </w:pPr>
      <w:r w:rsidRPr="00893D62">
        <w:t>Lista wyników jest ograniczana zgodnie z podanymi w żądaniu parametrami stronicowania. Dla każdego dokumentu zwracane są wartości wszystkich atrybutów, które mogą być zdefiniowane w kryteriach wyszukiwania dla operacji.</w:t>
      </w:r>
    </w:p>
    <w:p w14:paraId="54FF9B27" w14:textId="56E9E997" w:rsidR="00652F33" w:rsidRDefault="00652F33" w:rsidP="00893D62">
      <w:pPr>
        <w:widowControl w:val="0"/>
      </w:pPr>
      <w:r w:rsidRPr="00893D62">
        <w:t xml:space="preserve">Odpowiedź do Usługodawcy zawiera również obiekt klasy </w:t>
      </w:r>
      <w:r w:rsidR="006F4A5C" w:rsidRPr="00893D62">
        <w:t>Wynik</w:t>
      </w:r>
      <w:r w:rsidRPr="00893D62">
        <w:t>, który określa ogólny wynik wykonania operacji wyszukania dokumentów.</w:t>
      </w:r>
    </w:p>
    <w:p w14:paraId="421720E4" w14:textId="77777777" w:rsidR="007D5CE0" w:rsidRPr="00893D62" w:rsidRDefault="007D5CE0" w:rsidP="00893D62">
      <w:pPr>
        <w:pStyle w:val="Nagwek4"/>
        <w:jc w:val="both"/>
      </w:pPr>
      <w:r w:rsidRPr="00893D62">
        <w:t>Komunikaty / błędy biznesowe</w:t>
      </w:r>
    </w:p>
    <w:p w14:paraId="0C55B4A1" w14:textId="5F160E64" w:rsidR="007D5CE0" w:rsidRPr="00893D62" w:rsidRDefault="00AF08F7" w:rsidP="00893D62">
      <w:pPr>
        <w:widowControl w:val="0"/>
        <w:spacing w:before="240" w:after="0"/>
        <w:ind w:left="709" w:hanging="709"/>
        <w:rPr>
          <w:bCs/>
          <w:color w:val="1F497D" w:themeColor="text2"/>
          <w:sz w:val="20"/>
          <w:lang w:eastAsia="pl-PL"/>
        </w:rPr>
      </w:pPr>
      <w:bookmarkStart w:id="208" w:name="_Toc113853296"/>
      <w:bookmarkStart w:id="209" w:name="_Toc114817368"/>
      <w:bookmarkStart w:id="210" w:name="_Toc130477129"/>
      <w:bookmarkStart w:id="211" w:name="_Toc176425465"/>
      <w:bookmarkStart w:id="212" w:name="_Toc219984257"/>
      <w:r w:rsidRPr="00893D62">
        <w:rPr>
          <w:bCs/>
          <w:color w:val="1F497D" w:themeColor="text2"/>
          <w:sz w:val="20"/>
          <w:lang w:eastAsia="pl-PL"/>
        </w:rPr>
        <w:t xml:space="preserve">Tabela </w:t>
      </w:r>
      <w:r w:rsidRPr="00893D62">
        <w:rPr>
          <w:bCs/>
          <w:color w:val="1F497D" w:themeColor="text2"/>
          <w:sz w:val="20"/>
          <w:lang w:eastAsia="pl-PL"/>
        </w:rPr>
        <w:fldChar w:fldCharType="begin"/>
      </w:r>
      <w:r w:rsidRPr="00893D62">
        <w:rPr>
          <w:bCs/>
          <w:color w:val="1F497D" w:themeColor="text2"/>
          <w:sz w:val="20"/>
          <w:lang w:eastAsia="pl-PL"/>
        </w:rPr>
        <w:instrText xml:space="preserve"> SEQ Tabela \* ARABIC </w:instrText>
      </w:r>
      <w:r w:rsidRPr="00893D62">
        <w:rPr>
          <w:bCs/>
          <w:color w:val="1F497D" w:themeColor="text2"/>
          <w:sz w:val="20"/>
          <w:lang w:eastAsia="pl-PL"/>
        </w:rPr>
        <w:fldChar w:fldCharType="separate"/>
      </w:r>
      <w:r w:rsidR="00AD7F32">
        <w:rPr>
          <w:bCs/>
          <w:noProof/>
          <w:color w:val="1F497D" w:themeColor="text2"/>
          <w:sz w:val="20"/>
          <w:lang w:eastAsia="pl-PL"/>
        </w:rPr>
        <w:t>5</w:t>
      </w:r>
      <w:r w:rsidRPr="00893D62">
        <w:rPr>
          <w:bCs/>
          <w:color w:val="1F497D" w:themeColor="text2"/>
          <w:sz w:val="20"/>
          <w:lang w:eastAsia="pl-PL"/>
        </w:rPr>
        <w:fldChar w:fldCharType="end"/>
      </w:r>
      <w:r w:rsidRPr="00893D62">
        <w:rPr>
          <w:bCs/>
          <w:color w:val="1F497D" w:themeColor="text2"/>
          <w:sz w:val="20"/>
          <w:lang w:eastAsia="pl-PL"/>
        </w:rPr>
        <w:t xml:space="preserve"> </w:t>
      </w:r>
      <w:r w:rsidR="007D5CE0" w:rsidRPr="00893D62">
        <w:rPr>
          <w:bCs/>
          <w:color w:val="1F497D" w:themeColor="text2"/>
          <w:sz w:val="20"/>
          <w:lang w:eastAsia="pl-PL"/>
        </w:rPr>
        <w:t>Komunikaty z operacji wyszukanie</w:t>
      </w:r>
      <w:bookmarkEnd w:id="208"/>
      <w:bookmarkEnd w:id="209"/>
      <w:bookmarkEnd w:id="210"/>
      <w:bookmarkEnd w:id="211"/>
      <w:r w:rsidR="00B8020B">
        <w:rPr>
          <w:bCs/>
          <w:color w:val="1F497D" w:themeColor="text2"/>
          <w:sz w:val="20"/>
          <w:lang w:eastAsia="pl-PL"/>
        </w:rPr>
        <w:t>Dokumentow</w:t>
      </w:r>
      <w:bookmarkEnd w:id="212"/>
    </w:p>
    <w:tbl>
      <w:tblPr>
        <w:tblW w:w="0" w:type="auto"/>
        <w:tblLayout w:type="fixed"/>
        <w:tblLook w:val="04A0" w:firstRow="1" w:lastRow="0" w:firstColumn="1" w:lastColumn="0" w:noHBand="0" w:noVBand="1"/>
      </w:tblPr>
      <w:tblGrid>
        <w:gridCol w:w="3018"/>
        <w:gridCol w:w="3019"/>
        <w:gridCol w:w="3019"/>
      </w:tblGrid>
      <w:tr w:rsidR="007D5CE0" w:rsidRPr="00893D62" w14:paraId="1E33BCE7" w14:textId="77777777" w:rsidTr="00504D98">
        <w:trPr>
          <w:cantSplit/>
          <w:tblHeader/>
        </w:trPr>
        <w:tc>
          <w:tcPr>
            <w:tcW w:w="3018"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4EFF4A3F" w14:textId="77777777" w:rsidR="007D5CE0" w:rsidRPr="00893D62" w:rsidRDefault="007D5CE0" w:rsidP="00893D62">
            <w:pPr>
              <w:widowControl w:val="0"/>
              <w:spacing w:beforeLines="20" w:before="48" w:afterLines="20" w:after="48"/>
              <w:rPr>
                <w:rFonts w:eastAsia="Arial"/>
                <w:b/>
                <w:color w:val="FFFFFF"/>
                <w:sz w:val="20"/>
                <w:szCs w:val="20"/>
                <w:lang w:eastAsia="pl-PL"/>
              </w:rPr>
            </w:pPr>
            <w:r w:rsidRPr="00893D62">
              <w:rPr>
                <w:rFonts w:eastAsia="Arial"/>
                <w:b/>
                <w:color w:val="FFFFFF"/>
                <w:sz w:val="20"/>
                <w:szCs w:val="20"/>
                <w:lang w:eastAsia="pl-PL"/>
              </w:rPr>
              <w:t xml:space="preserve">Kod komunikatu / błędu </w:t>
            </w:r>
          </w:p>
        </w:tc>
        <w:tc>
          <w:tcPr>
            <w:tcW w:w="3019"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32D030D9" w14:textId="77777777" w:rsidR="007D5CE0" w:rsidRPr="00893D62" w:rsidRDefault="007D5CE0" w:rsidP="00893D62">
            <w:pPr>
              <w:widowControl w:val="0"/>
              <w:spacing w:beforeLines="20" w:before="48" w:afterLines="20" w:after="48"/>
              <w:rPr>
                <w:rFonts w:eastAsia="Arial"/>
                <w:b/>
                <w:color w:val="FFFFFF"/>
                <w:sz w:val="20"/>
                <w:szCs w:val="20"/>
                <w:lang w:eastAsia="pl-PL"/>
              </w:rPr>
            </w:pPr>
            <w:r w:rsidRPr="00893D62">
              <w:rPr>
                <w:rFonts w:eastAsia="Arial"/>
                <w:b/>
                <w:color w:val="FFFFFF"/>
                <w:sz w:val="20"/>
                <w:szCs w:val="20"/>
                <w:lang w:eastAsia="pl-PL"/>
              </w:rPr>
              <w:t>Opis słowny</w:t>
            </w:r>
          </w:p>
        </w:tc>
        <w:tc>
          <w:tcPr>
            <w:tcW w:w="3019"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77EEC620" w14:textId="77777777" w:rsidR="007D5CE0" w:rsidRPr="00893D62" w:rsidRDefault="007D5CE0" w:rsidP="00893D62">
            <w:pPr>
              <w:widowControl w:val="0"/>
              <w:spacing w:beforeLines="20" w:before="48" w:afterLines="20" w:after="48"/>
              <w:rPr>
                <w:rFonts w:eastAsia="Arial"/>
                <w:b/>
                <w:color w:val="FFFFFF"/>
                <w:sz w:val="20"/>
                <w:szCs w:val="20"/>
                <w:lang w:eastAsia="pl-PL"/>
              </w:rPr>
            </w:pPr>
            <w:r w:rsidRPr="00893D62">
              <w:rPr>
                <w:rFonts w:eastAsia="Arial"/>
                <w:b/>
                <w:color w:val="FFFFFF"/>
                <w:sz w:val="20"/>
                <w:szCs w:val="20"/>
                <w:lang w:eastAsia="pl-PL"/>
              </w:rPr>
              <w:t>Znaczenie</w:t>
            </w:r>
          </w:p>
        </w:tc>
      </w:tr>
      <w:tr w:rsidR="007D5CE0" w:rsidRPr="00893D62" w14:paraId="2C95CEE8" w14:textId="77777777" w:rsidTr="00504D98">
        <w:trPr>
          <w:cantSplit/>
        </w:trPr>
        <w:tc>
          <w:tcPr>
            <w:tcW w:w="3018" w:type="dxa"/>
            <w:tcBorders>
              <w:top w:val="single" w:sz="6" w:space="0" w:color="auto"/>
              <w:left w:val="single" w:sz="6" w:space="0" w:color="auto"/>
              <w:bottom w:val="single" w:sz="6" w:space="0" w:color="auto"/>
              <w:right w:val="single" w:sz="6" w:space="0" w:color="auto"/>
            </w:tcBorders>
            <w:vAlign w:val="center"/>
          </w:tcPr>
          <w:p w14:paraId="41E2A663" w14:textId="77777777" w:rsidR="007D5CE0" w:rsidRPr="00893D62" w:rsidRDefault="007D5CE0" w:rsidP="00893D62">
            <w:pPr>
              <w:widowControl w:val="0"/>
              <w:spacing w:before="40" w:after="40"/>
              <w:rPr>
                <w:rFonts w:eastAsia="Arial"/>
                <w:bCs/>
                <w:sz w:val="20"/>
                <w:szCs w:val="20"/>
              </w:rPr>
            </w:pPr>
            <w:r w:rsidRPr="00893D62">
              <w:rPr>
                <w:rFonts w:eastAsia="Arial"/>
                <w:bCs/>
                <w:sz w:val="20"/>
                <w:szCs w:val="20"/>
              </w:rPr>
              <w:t>urn:csioz:p1:kod:major:Sukces</w:t>
            </w:r>
          </w:p>
        </w:tc>
        <w:tc>
          <w:tcPr>
            <w:tcW w:w="3019" w:type="dxa"/>
            <w:tcBorders>
              <w:top w:val="single" w:sz="6" w:space="0" w:color="auto"/>
              <w:left w:val="single" w:sz="6" w:space="0" w:color="auto"/>
              <w:bottom w:val="single" w:sz="6" w:space="0" w:color="auto"/>
              <w:right w:val="single" w:sz="6" w:space="0" w:color="auto"/>
            </w:tcBorders>
            <w:vAlign w:val="center"/>
          </w:tcPr>
          <w:p w14:paraId="2F15EDD8" w14:textId="77777777" w:rsidR="007D5CE0" w:rsidRPr="00893D62" w:rsidRDefault="007D5CE0" w:rsidP="00893D62">
            <w:pPr>
              <w:widowControl w:val="0"/>
              <w:spacing w:before="40" w:after="40"/>
              <w:rPr>
                <w:rFonts w:eastAsia="Arial"/>
                <w:bCs/>
                <w:sz w:val="20"/>
                <w:szCs w:val="20"/>
              </w:rPr>
            </w:pPr>
            <w:r w:rsidRPr="00893D62">
              <w:rPr>
                <w:rFonts w:eastAsia="Arial"/>
                <w:bCs/>
                <w:sz w:val="20"/>
                <w:szCs w:val="20"/>
              </w:rPr>
              <w:t>Operacja wykonana prawidłowo</w:t>
            </w:r>
          </w:p>
        </w:tc>
        <w:tc>
          <w:tcPr>
            <w:tcW w:w="3019" w:type="dxa"/>
            <w:tcBorders>
              <w:top w:val="single" w:sz="6" w:space="0" w:color="auto"/>
              <w:left w:val="single" w:sz="6" w:space="0" w:color="auto"/>
              <w:bottom w:val="single" w:sz="6" w:space="0" w:color="auto"/>
              <w:right w:val="single" w:sz="6" w:space="0" w:color="auto"/>
            </w:tcBorders>
            <w:vAlign w:val="center"/>
          </w:tcPr>
          <w:p w14:paraId="7752550D" w14:textId="77777777" w:rsidR="007D5CE0" w:rsidRPr="00893D62" w:rsidRDefault="007D5CE0" w:rsidP="00893D62">
            <w:pPr>
              <w:widowControl w:val="0"/>
              <w:spacing w:before="40" w:after="40"/>
              <w:rPr>
                <w:rFonts w:eastAsia="Arial"/>
                <w:bCs/>
                <w:sz w:val="20"/>
                <w:szCs w:val="20"/>
              </w:rPr>
            </w:pPr>
            <w:r w:rsidRPr="00893D62">
              <w:rPr>
                <w:rFonts w:eastAsia="Arial"/>
                <w:bCs/>
                <w:sz w:val="20"/>
                <w:szCs w:val="20"/>
              </w:rPr>
              <w:t>Zwrócono treść dokumentu</w:t>
            </w:r>
          </w:p>
        </w:tc>
      </w:tr>
      <w:tr w:rsidR="005E4AEC" w:rsidRPr="00893D62" w14:paraId="05056C78" w14:textId="77777777" w:rsidTr="00504D98">
        <w:trPr>
          <w:cantSplit/>
        </w:trPr>
        <w:tc>
          <w:tcPr>
            <w:tcW w:w="3018" w:type="dxa"/>
            <w:tcBorders>
              <w:top w:val="single" w:sz="6" w:space="0" w:color="auto"/>
              <w:left w:val="single" w:sz="6" w:space="0" w:color="auto"/>
              <w:bottom w:val="single" w:sz="6" w:space="0" w:color="auto"/>
              <w:right w:val="single" w:sz="6" w:space="0" w:color="auto"/>
            </w:tcBorders>
          </w:tcPr>
          <w:p w14:paraId="2B661B79" w14:textId="66F51816" w:rsidR="005E4AEC" w:rsidRPr="00893D62" w:rsidRDefault="005E4AEC" w:rsidP="00893D62">
            <w:pPr>
              <w:widowControl w:val="0"/>
              <w:spacing w:before="40" w:after="40"/>
              <w:rPr>
                <w:rFonts w:eastAsia="Arial"/>
                <w:bCs/>
                <w:sz w:val="20"/>
                <w:szCs w:val="20"/>
              </w:rPr>
            </w:pPr>
            <w:r w:rsidRPr="00893D62">
              <w:rPr>
                <w:sz w:val="20"/>
                <w:szCs w:val="20"/>
              </w:rPr>
              <w:lastRenderedPageBreak/>
              <w:t>urn:csioz:p1:kod:major:Blad</w:t>
            </w:r>
          </w:p>
        </w:tc>
        <w:tc>
          <w:tcPr>
            <w:tcW w:w="3019" w:type="dxa"/>
            <w:tcBorders>
              <w:top w:val="single" w:sz="6" w:space="0" w:color="auto"/>
              <w:left w:val="single" w:sz="6" w:space="0" w:color="auto"/>
              <w:bottom w:val="single" w:sz="6" w:space="0" w:color="auto"/>
              <w:right w:val="single" w:sz="6" w:space="0" w:color="auto"/>
            </w:tcBorders>
          </w:tcPr>
          <w:p w14:paraId="0738A8EF" w14:textId="63A9DF1A" w:rsidR="005E4AEC" w:rsidRPr="00893D62" w:rsidRDefault="005E4AEC" w:rsidP="00893D62">
            <w:pPr>
              <w:widowControl w:val="0"/>
              <w:spacing w:before="40" w:after="40"/>
              <w:rPr>
                <w:rFonts w:eastAsia="Arial"/>
                <w:bCs/>
                <w:sz w:val="20"/>
                <w:szCs w:val="20"/>
              </w:rPr>
            </w:pPr>
            <w:r w:rsidRPr="00893D62">
              <w:rPr>
                <w:sz w:val="20"/>
                <w:szCs w:val="20"/>
              </w:rPr>
              <w:t>urn:csioz:p1:kod:minor:NiepoprawneParametry</w:t>
            </w:r>
          </w:p>
        </w:tc>
        <w:tc>
          <w:tcPr>
            <w:tcW w:w="3019" w:type="dxa"/>
            <w:tcBorders>
              <w:top w:val="single" w:sz="6" w:space="0" w:color="auto"/>
              <w:left w:val="single" w:sz="6" w:space="0" w:color="auto"/>
              <w:bottom w:val="single" w:sz="6" w:space="0" w:color="auto"/>
              <w:right w:val="single" w:sz="6" w:space="0" w:color="auto"/>
            </w:tcBorders>
          </w:tcPr>
          <w:p w14:paraId="23B5803D" w14:textId="06E0E3DB" w:rsidR="005E4AEC" w:rsidRPr="00893D62" w:rsidRDefault="005E4AEC" w:rsidP="00893D62">
            <w:pPr>
              <w:widowControl w:val="0"/>
              <w:spacing w:before="40" w:after="40"/>
              <w:rPr>
                <w:rFonts w:eastAsia="Arial"/>
                <w:bCs/>
                <w:sz w:val="20"/>
                <w:szCs w:val="20"/>
              </w:rPr>
            </w:pPr>
            <w:r w:rsidRPr="00893D62">
              <w:rPr>
                <w:sz w:val="20"/>
                <w:szCs w:val="20"/>
              </w:rPr>
              <w:t>Wystąpił błąd informujący o przekazaniu niepoprawnych parametrów w żądaniu</w:t>
            </w:r>
          </w:p>
        </w:tc>
      </w:tr>
      <w:tr w:rsidR="007D5CE0" w:rsidRPr="00893D62" w14:paraId="3EF25077" w14:textId="77777777" w:rsidTr="00504D98">
        <w:trPr>
          <w:cantSplit/>
        </w:trPr>
        <w:tc>
          <w:tcPr>
            <w:tcW w:w="3018" w:type="dxa"/>
            <w:tcBorders>
              <w:top w:val="single" w:sz="6" w:space="0" w:color="auto"/>
              <w:left w:val="single" w:sz="6" w:space="0" w:color="auto"/>
              <w:bottom w:val="single" w:sz="6" w:space="0" w:color="auto"/>
              <w:right w:val="single" w:sz="6" w:space="0" w:color="auto"/>
            </w:tcBorders>
            <w:vAlign w:val="center"/>
          </w:tcPr>
          <w:p w14:paraId="0A2F6570" w14:textId="77777777" w:rsidR="007D5CE0" w:rsidRPr="00893D62" w:rsidRDefault="007D5CE0" w:rsidP="00893D62">
            <w:pPr>
              <w:widowControl w:val="0"/>
              <w:spacing w:before="40" w:after="40"/>
              <w:rPr>
                <w:rFonts w:eastAsia="Arial"/>
                <w:bCs/>
                <w:sz w:val="20"/>
                <w:szCs w:val="20"/>
              </w:rPr>
            </w:pPr>
            <w:r w:rsidRPr="00893D62">
              <w:rPr>
                <w:rFonts w:eastAsia="Arial"/>
                <w:bCs/>
                <w:sz w:val="20"/>
                <w:szCs w:val="20"/>
              </w:rPr>
              <w:t>urn:csioz:p1:kod:major:BladWewnetrzny</w:t>
            </w:r>
          </w:p>
        </w:tc>
        <w:tc>
          <w:tcPr>
            <w:tcW w:w="3019" w:type="dxa"/>
            <w:tcBorders>
              <w:top w:val="single" w:sz="6" w:space="0" w:color="auto"/>
              <w:left w:val="single" w:sz="6" w:space="0" w:color="auto"/>
              <w:bottom w:val="single" w:sz="6" w:space="0" w:color="auto"/>
              <w:right w:val="single" w:sz="6" w:space="0" w:color="auto"/>
            </w:tcBorders>
            <w:vAlign w:val="center"/>
          </w:tcPr>
          <w:p w14:paraId="57533448" w14:textId="77777777" w:rsidR="007D5CE0" w:rsidRPr="00893D62" w:rsidRDefault="007D5CE0" w:rsidP="00893D62">
            <w:pPr>
              <w:widowControl w:val="0"/>
              <w:spacing w:before="40" w:after="40"/>
              <w:rPr>
                <w:rFonts w:eastAsia="Arial"/>
                <w:bCs/>
                <w:sz w:val="20"/>
                <w:szCs w:val="20"/>
              </w:rPr>
            </w:pPr>
            <w:r w:rsidRPr="00893D62">
              <w:rPr>
                <w:rFonts w:eastAsia="Arial"/>
                <w:bCs/>
                <w:sz w:val="20"/>
                <w:szCs w:val="20"/>
              </w:rPr>
              <w:t>Błąd wewnętrzny</w:t>
            </w:r>
          </w:p>
        </w:tc>
        <w:tc>
          <w:tcPr>
            <w:tcW w:w="3019" w:type="dxa"/>
            <w:tcBorders>
              <w:top w:val="single" w:sz="6" w:space="0" w:color="auto"/>
              <w:left w:val="single" w:sz="6" w:space="0" w:color="auto"/>
              <w:bottom w:val="single" w:sz="6" w:space="0" w:color="auto"/>
              <w:right w:val="single" w:sz="6" w:space="0" w:color="auto"/>
            </w:tcBorders>
            <w:vAlign w:val="center"/>
          </w:tcPr>
          <w:p w14:paraId="2E0989A5" w14:textId="77777777" w:rsidR="007D5CE0" w:rsidRPr="00893D62" w:rsidRDefault="007D5CE0" w:rsidP="00893D62">
            <w:pPr>
              <w:widowControl w:val="0"/>
              <w:spacing w:before="40" w:after="40"/>
              <w:rPr>
                <w:rFonts w:eastAsia="Arial"/>
                <w:bCs/>
                <w:sz w:val="20"/>
                <w:szCs w:val="20"/>
              </w:rPr>
            </w:pPr>
            <w:r w:rsidRPr="00893D62">
              <w:rPr>
                <w:rFonts w:eastAsia="Arial"/>
                <w:bCs/>
                <w:sz w:val="20"/>
                <w:szCs w:val="20"/>
              </w:rPr>
              <w:t>Wystąpił błąd wewnętrzny, który uniemożliwił wykonanie usługi</w:t>
            </w:r>
          </w:p>
        </w:tc>
      </w:tr>
    </w:tbl>
    <w:p w14:paraId="3DA915AA" w14:textId="77777777" w:rsidR="002A5B2F" w:rsidRPr="00893D62" w:rsidRDefault="002A5B2F" w:rsidP="00893D62">
      <w:pPr>
        <w:widowControl w:val="0"/>
      </w:pPr>
    </w:p>
    <w:p w14:paraId="353B27C4" w14:textId="77777777" w:rsidR="00BE2451" w:rsidRDefault="00BE2451" w:rsidP="00893D62">
      <w:pPr>
        <w:widowControl w:val="0"/>
      </w:pPr>
    </w:p>
    <w:p w14:paraId="1A0DCF03" w14:textId="77777777" w:rsidR="003A15EE" w:rsidRPr="00893D62" w:rsidRDefault="003A15EE" w:rsidP="00893D62">
      <w:pPr>
        <w:widowControl w:val="0"/>
      </w:pPr>
    </w:p>
    <w:p w14:paraId="42D5CAA1" w14:textId="43B07B7B" w:rsidR="00DF1AA9" w:rsidRPr="00893D62" w:rsidRDefault="00DF1AA9" w:rsidP="00167E5A">
      <w:pPr>
        <w:pStyle w:val="111ABC"/>
      </w:pPr>
      <w:bookmarkStart w:id="213" w:name="_Toc131069690"/>
      <w:bookmarkStart w:id="214" w:name="_Toc219984235"/>
      <w:r w:rsidRPr="00893D62">
        <w:t xml:space="preserve">Operacja </w:t>
      </w:r>
      <w:r w:rsidR="00A82887" w:rsidRPr="00893D62">
        <w:t>zapis</w:t>
      </w:r>
      <w:r w:rsidR="00B8020B">
        <w:t>Dokumentu</w:t>
      </w:r>
      <w:r w:rsidR="00A82887" w:rsidRPr="00893D62">
        <w:t>Anulowania</w:t>
      </w:r>
      <w:bookmarkEnd w:id="213"/>
      <w:bookmarkEnd w:id="214"/>
    </w:p>
    <w:p w14:paraId="1ECB54C3" w14:textId="1CBDFC75" w:rsidR="00DF1AA9" w:rsidRPr="00893D62" w:rsidRDefault="00DF1AA9" w:rsidP="00893D62">
      <w:pPr>
        <w:widowControl w:val="0"/>
      </w:pPr>
      <w:r w:rsidRPr="00893D62">
        <w:t>Operacja pozwala na zapisanie dokumentu anulowani</w:t>
      </w:r>
      <w:r w:rsidR="00B8020B">
        <w:t>a</w:t>
      </w:r>
      <w:r w:rsidRPr="00893D62">
        <w:t>.</w:t>
      </w:r>
    </w:p>
    <w:p w14:paraId="797F813F" w14:textId="4A1591A2" w:rsidR="00DF1AA9" w:rsidRPr="00893D62" w:rsidRDefault="00DF1AA9" w:rsidP="00893D62">
      <w:pPr>
        <w:widowControl w:val="0"/>
      </w:pPr>
      <w:r w:rsidRPr="00893D62">
        <w:t>Podczas zapisu System P1 wykonuje szereg weryfikacji danych zawartych w dokumencie  anulowani.</w:t>
      </w:r>
    </w:p>
    <w:p w14:paraId="2B8E47DF" w14:textId="77777777" w:rsidR="00DF1AA9" w:rsidRPr="00893D62" w:rsidRDefault="00DF1AA9" w:rsidP="00893D62">
      <w:pPr>
        <w:widowControl w:val="0"/>
      </w:pPr>
      <w:r w:rsidRPr="00893D62">
        <w:t>Usługodawca przekazuje podpisaną i zakodowaną (base64) treść dokumentu anulowania w formacie HL7 CDA.</w:t>
      </w:r>
    </w:p>
    <w:p w14:paraId="0C6804C4" w14:textId="0434DEEC" w:rsidR="00DF1AA9" w:rsidRPr="00893D62" w:rsidRDefault="00DF1AA9" w:rsidP="00893D62">
      <w:pPr>
        <w:widowControl w:val="0"/>
      </w:pPr>
      <w:r w:rsidRPr="00893D62">
        <w:t xml:space="preserve">W wyniku operacji status dokumentu </w:t>
      </w:r>
      <w:r w:rsidR="00B8020B">
        <w:t>medycyny pracy</w:t>
      </w:r>
      <w:r w:rsidRPr="00893D62">
        <w:t xml:space="preserve"> wskazanego w dokumencie anulowania jest zmieniany z OBOWIAZUJACY na ANULOWANY</w:t>
      </w:r>
      <w:r w:rsidR="00AE587E" w:rsidRPr="00893D62">
        <w:t>.</w:t>
      </w:r>
    </w:p>
    <w:p w14:paraId="0D8B8303" w14:textId="1EFA3822" w:rsidR="00DF1AA9" w:rsidRDefault="00DF1AA9" w:rsidP="00893D62">
      <w:pPr>
        <w:widowControl w:val="0"/>
      </w:pPr>
      <w:r w:rsidRPr="00893D62">
        <w:t>Zwracany jest obiekt klasy Wynik określający ogólny wynik wykonania operacji zapisu dokumentu.</w:t>
      </w:r>
    </w:p>
    <w:p w14:paraId="3C2DB938" w14:textId="77777777" w:rsidR="00DF1AA9" w:rsidRPr="00893D62" w:rsidRDefault="00DF1AA9" w:rsidP="00893D62">
      <w:pPr>
        <w:pStyle w:val="Nagwek4"/>
        <w:jc w:val="both"/>
      </w:pPr>
      <w:r w:rsidRPr="00893D62">
        <w:t>Komunikaty / błędy biznesowe</w:t>
      </w:r>
    </w:p>
    <w:p w14:paraId="41277CD9" w14:textId="01570727" w:rsidR="00DF1AA9" w:rsidRPr="00893D62" w:rsidRDefault="00AF08F7" w:rsidP="00893D62">
      <w:pPr>
        <w:widowControl w:val="0"/>
        <w:spacing w:before="240" w:after="0"/>
        <w:ind w:left="709" w:hanging="709"/>
        <w:rPr>
          <w:bCs/>
          <w:color w:val="1F497D" w:themeColor="text2"/>
          <w:sz w:val="20"/>
          <w:lang w:eastAsia="pl-PL"/>
        </w:rPr>
      </w:pPr>
      <w:bookmarkStart w:id="215" w:name="_Toc113853298"/>
      <w:bookmarkStart w:id="216" w:name="_Toc114817370"/>
      <w:bookmarkStart w:id="217" w:name="_Toc130477131"/>
      <w:bookmarkStart w:id="218" w:name="_Toc176425467"/>
      <w:bookmarkStart w:id="219" w:name="_Toc219984258"/>
      <w:r w:rsidRPr="00893D62">
        <w:rPr>
          <w:bCs/>
          <w:color w:val="1F497D" w:themeColor="text2"/>
          <w:sz w:val="20"/>
          <w:lang w:eastAsia="pl-PL"/>
        </w:rPr>
        <w:t xml:space="preserve">Tabela </w:t>
      </w:r>
      <w:r w:rsidRPr="00893D62">
        <w:rPr>
          <w:bCs/>
          <w:color w:val="1F497D" w:themeColor="text2"/>
          <w:sz w:val="20"/>
          <w:lang w:eastAsia="pl-PL"/>
        </w:rPr>
        <w:fldChar w:fldCharType="begin"/>
      </w:r>
      <w:r w:rsidRPr="00893D62">
        <w:rPr>
          <w:bCs/>
          <w:color w:val="1F497D" w:themeColor="text2"/>
          <w:sz w:val="20"/>
          <w:lang w:eastAsia="pl-PL"/>
        </w:rPr>
        <w:instrText xml:space="preserve"> SEQ Tabela \* ARABIC </w:instrText>
      </w:r>
      <w:r w:rsidRPr="00893D62">
        <w:rPr>
          <w:bCs/>
          <w:color w:val="1F497D" w:themeColor="text2"/>
          <w:sz w:val="20"/>
          <w:lang w:eastAsia="pl-PL"/>
        </w:rPr>
        <w:fldChar w:fldCharType="separate"/>
      </w:r>
      <w:r w:rsidR="00AD7F32">
        <w:rPr>
          <w:bCs/>
          <w:noProof/>
          <w:color w:val="1F497D" w:themeColor="text2"/>
          <w:sz w:val="20"/>
          <w:lang w:eastAsia="pl-PL"/>
        </w:rPr>
        <w:t>7</w:t>
      </w:r>
      <w:r w:rsidRPr="00893D62">
        <w:rPr>
          <w:bCs/>
          <w:color w:val="1F497D" w:themeColor="text2"/>
          <w:sz w:val="20"/>
          <w:lang w:eastAsia="pl-PL"/>
        </w:rPr>
        <w:fldChar w:fldCharType="end"/>
      </w:r>
      <w:r w:rsidRPr="00893D62">
        <w:rPr>
          <w:bCs/>
        </w:rPr>
        <w:t xml:space="preserve"> </w:t>
      </w:r>
      <w:r w:rsidR="00DF1AA9" w:rsidRPr="00893D62">
        <w:rPr>
          <w:bCs/>
          <w:color w:val="1F497D" w:themeColor="text2"/>
          <w:sz w:val="20"/>
          <w:lang w:eastAsia="pl-PL"/>
        </w:rPr>
        <w:t xml:space="preserve">Komunikaty z operacji </w:t>
      </w:r>
      <w:r w:rsidR="005E16D6" w:rsidRPr="00893D62">
        <w:rPr>
          <w:bCs/>
          <w:color w:val="1F497D" w:themeColor="text2"/>
          <w:sz w:val="20"/>
          <w:lang w:eastAsia="pl-PL"/>
        </w:rPr>
        <w:t>zapis</w:t>
      </w:r>
      <w:r w:rsidR="00B8020B">
        <w:rPr>
          <w:bCs/>
          <w:color w:val="1F497D" w:themeColor="text2"/>
          <w:sz w:val="20"/>
          <w:lang w:eastAsia="pl-PL"/>
        </w:rPr>
        <w:t>Dokumentu</w:t>
      </w:r>
      <w:r w:rsidR="005E16D6" w:rsidRPr="00893D62">
        <w:rPr>
          <w:bCs/>
          <w:color w:val="1F497D" w:themeColor="text2"/>
          <w:sz w:val="20"/>
          <w:lang w:eastAsia="pl-PL"/>
        </w:rPr>
        <w:t>Anulowania</w:t>
      </w:r>
      <w:bookmarkEnd w:id="215"/>
      <w:bookmarkEnd w:id="216"/>
      <w:bookmarkEnd w:id="217"/>
      <w:bookmarkEnd w:id="218"/>
      <w:bookmarkEnd w:id="219"/>
    </w:p>
    <w:tbl>
      <w:tblPr>
        <w:tblW w:w="5000" w:type="pct"/>
        <w:tblLayout w:type="fixed"/>
        <w:tblLook w:val="04A0" w:firstRow="1" w:lastRow="0" w:firstColumn="1" w:lastColumn="0" w:noHBand="0" w:noVBand="1"/>
      </w:tblPr>
      <w:tblGrid>
        <w:gridCol w:w="3018"/>
        <w:gridCol w:w="3019"/>
        <w:gridCol w:w="3019"/>
      </w:tblGrid>
      <w:tr w:rsidR="00DF1AA9" w:rsidRPr="00893D62" w14:paraId="6D4DC7AB" w14:textId="77777777" w:rsidTr="00F70B0A">
        <w:trPr>
          <w:trHeight w:val="300"/>
          <w:tblHeader/>
        </w:trPr>
        <w:tc>
          <w:tcPr>
            <w:tcW w:w="1666" w:type="pct"/>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22ED7311" w14:textId="77777777" w:rsidR="00DF1AA9" w:rsidRPr="00893D62" w:rsidRDefault="00DF1AA9" w:rsidP="00893D62">
            <w:pPr>
              <w:widowControl w:val="0"/>
              <w:spacing w:beforeLines="20" w:before="48" w:afterLines="20" w:after="48"/>
              <w:rPr>
                <w:rFonts w:eastAsia="Arial"/>
                <w:b/>
                <w:color w:val="FFFFFF"/>
                <w:sz w:val="20"/>
                <w:szCs w:val="20"/>
                <w:lang w:eastAsia="pl-PL"/>
              </w:rPr>
            </w:pPr>
            <w:r w:rsidRPr="00893D62">
              <w:rPr>
                <w:rFonts w:eastAsia="Arial"/>
                <w:b/>
                <w:color w:val="FFFFFF" w:themeColor="background1"/>
                <w:sz w:val="20"/>
                <w:szCs w:val="20"/>
                <w:lang w:eastAsia="pl-PL"/>
              </w:rPr>
              <w:t xml:space="preserve">Kod komunikatu / błędu </w:t>
            </w:r>
          </w:p>
        </w:tc>
        <w:tc>
          <w:tcPr>
            <w:tcW w:w="1667" w:type="pct"/>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0A640BAD" w14:textId="77777777" w:rsidR="00DF1AA9" w:rsidRPr="00893D62" w:rsidRDefault="00DF1AA9" w:rsidP="00893D62">
            <w:pPr>
              <w:widowControl w:val="0"/>
              <w:spacing w:beforeLines="20" w:before="48" w:afterLines="20" w:after="48"/>
              <w:rPr>
                <w:rFonts w:eastAsia="Arial"/>
                <w:b/>
                <w:color w:val="FFFFFF"/>
                <w:sz w:val="20"/>
                <w:szCs w:val="20"/>
                <w:lang w:eastAsia="pl-PL"/>
              </w:rPr>
            </w:pPr>
            <w:r w:rsidRPr="00893D62">
              <w:rPr>
                <w:rFonts w:eastAsia="Arial"/>
                <w:b/>
                <w:color w:val="FFFFFF" w:themeColor="background1"/>
                <w:sz w:val="20"/>
                <w:szCs w:val="20"/>
                <w:lang w:eastAsia="pl-PL"/>
              </w:rPr>
              <w:t>Opis słowny</w:t>
            </w:r>
          </w:p>
        </w:tc>
        <w:tc>
          <w:tcPr>
            <w:tcW w:w="1667" w:type="pct"/>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3B209DAD" w14:textId="77777777" w:rsidR="00DF1AA9" w:rsidRPr="00893D62" w:rsidRDefault="00DF1AA9" w:rsidP="00893D62">
            <w:pPr>
              <w:widowControl w:val="0"/>
              <w:spacing w:beforeLines="20" w:before="48" w:afterLines="20" w:after="48"/>
              <w:rPr>
                <w:rFonts w:eastAsia="Arial"/>
                <w:b/>
                <w:color w:val="FFFFFF"/>
                <w:sz w:val="20"/>
                <w:szCs w:val="20"/>
                <w:lang w:eastAsia="pl-PL"/>
              </w:rPr>
            </w:pPr>
            <w:r w:rsidRPr="00893D62">
              <w:rPr>
                <w:rFonts w:eastAsia="Arial"/>
                <w:b/>
                <w:color w:val="FFFFFF" w:themeColor="background1"/>
                <w:sz w:val="20"/>
                <w:szCs w:val="20"/>
                <w:lang w:eastAsia="pl-PL"/>
              </w:rPr>
              <w:t>Znaczenie</w:t>
            </w:r>
          </w:p>
        </w:tc>
      </w:tr>
      <w:tr w:rsidR="00DF1AA9" w:rsidRPr="00893D62" w14:paraId="227712CC" w14:textId="77777777" w:rsidTr="00F70B0A">
        <w:trPr>
          <w:trHeight w:val="300"/>
        </w:trPr>
        <w:tc>
          <w:tcPr>
            <w:tcW w:w="1666" w:type="pct"/>
            <w:tcBorders>
              <w:top w:val="single" w:sz="6" w:space="0" w:color="auto"/>
              <w:left w:val="single" w:sz="6" w:space="0" w:color="auto"/>
              <w:bottom w:val="single" w:sz="6" w:space="0" w:color="auto"/>
              <w:right w:val="single" w:sz="6" w:space="0" w:color="auto"/>
            </w:tcBorders>
            <w:vAlign w:val="center"/>
          </w:tcPr>
          <w:p w14:paraId="5BF1D272" w14:textId="77777777" w:rsidR="00DF1AA9" w:rsidRPr="00893D62" w:rsidRDefault="00DF1AA9" w:rsidP="00893D62">
            <w:pPr>
              <w:widowControl w:val="0"/>
              <w:spacing w:before="40" w:after="40"/>
              <w:rPr>
                <w:rFonts w:eastAsia="Arial"/>
                <w:sz w:val="20"/>
                <w:szCs w:val="20"/>
              </w:rPr>
            </w:pPr>
            <w:r w:rsidRPr="00893D62">
              <w:rPr>
                <w:rFonts w:eastAsia="Arial"/>
                <w:sz w:val="20"/>
                <w:szCs w:val="20"/>
              </w:rPr>
              <w:t>urn:csioz:p1:kod:major:Sukces</w:t>
            </w:r>
          </w:p>
        </w:tc>
        <w:tc>
          <w:tcPr>
            <w:tcW w:w="1667" w:type="pct"/>
            <w:tcBorders>
              <w:top w:val="single" w:sz="6" w:space="0" w:color="auto"/>
              <w:left w:val="single" w:sz="6" w:space="0" w:color="auto"/>
              <w:bottom w:val="single" w:sz="6" w:space="0" w:color="auto"/>
              <w:right w:val="single" w:sz="6" w:space="0" w:color="auto"/>
            </w:tcBorders>
            <w:vAlign w:val="center"/>
          </w:tcPr>
          <w:p w14:paraId="67234BD5" w14:textId="77777777" w:rsidR="00DF1AA9" w:rsidRPr="00893D62" w:rsidRDefault="00DF1AA9" w:rsidP="00893D62">
            <w:pPr>
              <w:widowControl w:val="0"/>
              <w:spacing w:before="40" w:after="40"/>
              <w:rPr>
                <w:rFonts w:eastAsia="Arial"/>
                <w:sz w:val="20"/>
                <w:szCs w:val="20"/>
              </w:rPr>
            </w:pPr>
            <w:r w:rsidRPr="00893D62">
              <w:rPr>
                <w:rFonts w:eastAsia="Arial"/>
                <w:sz w:val="20"/>
                <w:szCs w:val="20"/>
              </w:rPr>
              <w:t>Operacja wykonana prawidłowo</w:t>
            </w:r>
          </w:p>
        </w:tc>
        <w:tc>
          <w:tcPr>
            <w:tcW w:w="1667" w:type="pct"/>
            <w:tcBorders>
              <w:top w:val="single" w:sz="6" w:space="0" w:color="auto"/>
              <w:left w:val="single" w:sz="6" w:space="0" w:color="auto"/>
              <w:bottom w:val="single" w:sz="6" w:space="0" w:color="auto"/>
              <w:right w:val="single" w:sz="6" w:space="0" w:color="auto"/>
            </w:tcBorders>
            <w:vAlign w:val="center"/>
          </w:tcPr>
          <w:p w14:paraId="50212436" w14:textId="77777777" w:rsidR="00DF1AA9" w:rsidRPr="00893D62" w:rsidRDefault="00DF1AA9" w:rsidP="00893D62">
            <w:pPr>
              <w:widowControl w:val="0"/>
              <w:spacing w:before="40" w:after="40"/>
              <w:rPr>
                <w:rFonts w:eastAsia="Arial"/>
                <w:sz w:val="20"/>
                <w:szCs w:val="20"/>
              </w:rPr>
            </w:pPr>
            <w:r w:rsidRPr="00893D62">
              <w:rPr>
                <w:rFonts w:eastAsia="Arial"/>
                <w:sz w:val="20"/>
                <w:szCs w:val="20"/>
              </w:rPr>
              <w:t xml:space="preserve">Zwrócono potwierdzenie </w:t>
            </w:r>
          </w:p>
        </w:tc>
      </w:tr>
      <w:tr w:rsidR="00DF1AA9" w:rsidRPr="00893D62" w14:paraId="6F2E73AA" w14:textId="77777777" w:rsidTr="00F70B0A">
        <w:trPr>
          <w:trHeight w:val="300"/>
        </w:trPr>
        <w:tc>
          <w:tcPr>
            <w:tcW w:w="1666" w:type="pct"/>
            <w:tcBorders>
              <w:top w:val="single" w:sz="6" w:space="0" w:color="auto"/>
              <w:left w:val="single" w:sz="6" w:space="0" w:color="auto"/>
              <w:bottom w:val="single" w:sz="6" w:space="0" w:color="auto"/>
              <w:right w:val="single" w:sz="6" w:space="0" w:color="auto"/>
            </w:tcBorders>
            <w:vAlign w:val="center"/>
          </w:tcPr>
          <w:p w14:paraId="4D18D428" w14:textId="77777777" w:rsidR="00DF1AA9" w:rsidRPr="00893D62" w:rsidRDefault="00DF1AA9" w:rsidP="00893D62">
            <w:pPr>
              <w:widowControl w:val="0"/>
              <w:spacing w:before="40" w:after="40"/>
              <w:rPr>
                <w:rFonts w:eastAsia="Arial"/>
                <w:sz w:val="20"/>
                <w:szCs w:val="20"/>
              </w:rPr>
            </w:pPr>
            <w:r w:rsidRPr="00893D62">
              <w:rPr>
                <w:rFonts w:eastAsia="Arial"/>
                <w:sz w:val="20"/>
                <w:szCs w:val="20"/>
              </w:rPr>
              <w:t>urn:csioz:p1:kod:major:BladWeryfikacji</w:t>
            </w:r>
          </w:p>
          <w:p w14:paraId="4C8FD746" w14:textId="77777777" w:rsidR="00DF1AA9" w:rsidRPr="00893D62" w:rsidRDefault="00DF1AA9" w:rsidP="00893D62">
            <w:pPr>
              <w:widowControl w:val="0"/>
              <w:spacing w:before="40" w:after="40"/>
              <w:rPr>
                <w:bCs/>
                <w:sz w:val="20"/>
                <w:szCs w:val="20"/>
              </w:rPr>
            </w:pPr>
            <w:r w:rsidRPr="00893D62">
              <w:rPr>
                <w:rFonts w:eastAsia="Arial"/>
                <w:bCs/>
                <w:sz w:val="20"/>
                <w:szCs w:val="20"/>
              </w:rPr>
              <w:t>urn:csioz:p1:kod:minor:</w:t>
            </w:r>
            <w:r w:rsidRPr="00893D62">
              <w:rPr>
                <w:bCs/>
                <w:sz w:val="20"/>
                <w:szCs w:val="20"/>
              </w:rPr>
              <w:t>BladSc</w:t>
            </w:r>
            <w:r w:rsidRPr="00893D62">
              <w:rPr>
                <w:bCs/>
                <w:sz w:val="20"/>
                <w:szCs w:val="20"/>
              </w:rPr>
              <w:lastRenderedPageBreak/>
              <w:t>hemy</w:t>
            </w:r>
          </w:p>
        </w:tc>
        <w:tc>
          <w:tcPr>
            <w:tcW w:w="1667" w:type="pct"/>
            <w:tcBorders>
              <w:top w:val="single" w:sz="6" w:space="0" w:color="auto"/>
              <w:left w:val="single" w:sz="6" w:space="0" w:color="auto"/>
              <w:bottom w:val="single" w:sz="6" w:space="0" w:color="auto"/>
              <w:right w:val="single" w:sz="6" w:space="0" w:color="auto"/>
            </w:tcBorders>
            <w:vAlign w:val="center"/>
          </w:tcPr>
          <w:p w14:paraId="454282FA" w14:textId="77777777" w:rsidR="00DF1AA9" w:rsidRPr="00893D62" w:rsidRDefault="00DF1AA9" w:rsidP="00893D62">
            <w:pPr>
              <w:widowControl w:val="0"/>
              <w:spacing w:before="40" w:after="40"/>
              <w:rPr>
                <w:rFonts w:eastAsia="Arial"/>
                <w:bCs/>
                <w:sz w:val="20"/>
                <w:szCs w:val="20"/>
              </w:rPr>
            </w:pPr>
            <w:r w:rsidRPr="00893D62">
              <w:rPr>
                <w:rFonts w:eastAsia="Arial"/>
                <w:bCs/>
                <w:sz w:val="20"/>
                <w:szCs w:val="20"/>
              </w:rPr>
              <w:lastRenderedPageBreak/>
              <w:t>Dokument jest niezgodny ze schemą dla PIK HL7 CDA</w:t>
            </w:r>
          </w:p>
        </w:tc>
        <w:tc>
          <w:tcPr>
            <w:tcW w:w="1667" w:type="pct"/>
            <w:tcBorders>
              <w:top w:val="single" w:sz="6" w:space="0" w:color="auto"/>
              <w:left w:val="single" w:sz="6" w:space="0" w:color="auto"/>
              <w:bottom w:val="single" w:sz="6" w:space="0" w:color="auto"/>
              <w:right w:val="single" w:sz="6" w:space="0" w:color="auto"/>
            </w:tcBorders>
            <w:vAlign w:val="center"/>
          </w:tcPr>
          <w:p w14:paraId="23A795E7" w14:textId="77777777" w:rsidR="00DF1AA9" w:rsidRPr="00893D62" w:rsidRDefault="00DF1AA9" w:rsidP="00893D62">
            <w:pPr>
              <w:widowControl w:val="0"/>
              <w:spacing w:before="40" w:after="40"/>
              <w:rPr>
                <w:bCs/>
                <w:sz w:val="20"/>
                <w:szCs w:val="20"/>
              </w:rPr>
            </w:pPr>
            <w:r w:rsidRPr="00893D62">
              <w:rPr>
                <w:rFonts w:eastAsia="Arial"/>
                <w:bCs/>
                <w:sz w:val="20"/>
                <w:szCs w:val="20"/>
              </w:rPr>
              <w:t>Przekazany dokument jest niezgodny ze schemą dla PIK HL7 CDA</w:t>
            </w:r>
          </w:p>
        </w:tc>
      </w:tr>
      <w:tr w:rsidR="00DF1AA9" w:rsidRPr="00893D62" w14:paraId="1F1ACA20" w14:textId="77777777" w:rsidTr="00F70B0A">
        <w:trPr>
          <w:trHeight w:val="300"/>
        </w:trPr>
        <w:tc>
          <w:tcPr>
            <w:tcW w:w="1666" w:type="pct"/>
            <w:tcBorders>
              <w:top w:val="single" w:sz="6" w:space="0" w:color="auto"/>
              <w:left w:val="single" w:sz="6" w:space="0" w:color="auto"/>
              <w:bottom w:val="single" w:sz="6" w:space="0" w:color="auto"/>
              <w:right w:val="single" w:sz="6" w:space="0" w:color="auto"/>
            </w:tcBorders>
            <w:vAlign w:val="center"/>
          </w:tcPr>
          <w:p w14:paraId="64183C2A" w14:textId="77777777" w:rsidR="00DF1AA9" w:rsidRPr="00893D62" w:rsidRDefault="00DF1AA9" w:rsidP="00893D62">
            <w:pPr>
              <w:widowControl w:val="0"/>
              <w:spacing w:before="40" w:after="40"/>
              <w:rPr>
                <w:rFonts w:eastAsia="Arial"/>
                <w:sz w:val="20"/>
                <w:szCs w:val="20"/>
              </w:rPr>
            </w:pPr>
            <w:r w:rsidRPr="00893D62">
              <w:rPr>
                <w:rFonts w:eastAsia="Arial"/>
                <w:sz w:val="20"/>
                <w:szCs w:val="20"/>
              </w:rPr>
              <w:t>urn:csioz:p1:kod:major:BladWeryfikacji</w:t>
            </w:r>
          </w:p>
          <w:p w14:paraId="10C8F765" w14:textId="77777777" w:rsidR="00DF1AA9" w:rsidRPr="00893D62" w:rsidRDefault="00DF1AA9" w:rsidP="00893D62">
            <w:pPr>
              <w:widowControl w:val="0"/>
              <w:spacing w:before="40" w:after="40"/>
              <w:rPr>
                <w:bCs/>
                <w:sz w:val="20"/>
                <w:szCs w:val="20"/>
              </w:rPr>
            </w:pPr>
            <w:r w:rsidRPr="00893D62">
              <w:rPr>
                <w:rFonts w:eastAsia="Arial"/>
                <w:bCs/>
                <w:sz w:val="20"/>
                <w:szCs w:val="20"/>
              </w:rPr>
              <w:t>urn:csioz:p1:kod:minor:</w:t>
            </w:r>
            <w:r w:rsidRPr="00893D62">
              <w:rPr>
                <w:bCs/>
                <w:sz w:val="20"/>
                <w:szCs w:val="20"/>
              </w:rPr>
              <w:t>BladSchematrona</w:t>
            </w:r>
          </w:p>
        </w:tc>
        <w:tc>
          <w:tcPr>
            <w:tcW w:w="1667" w:type="pct"/>
            <w:tcBorders>
              <w:top w:val="single" w:sz="6" w:space="0" w:color="auto"/>
              <w:left w:val="single" w:sz="6" w:space="0" w:color="auto"/>
              <w:bottom w:val="single" w:sz="6" w:space="0" w:color="auto"/>
              <w:right w:val="single" w:sz="6" w:space="0" w:color="auto"/>
            </w:tcBorders>
            <w:vAlign w:val="center"/>
          </w:tcPr>
          <w:p w14:paraId="08C792E5" w14:textId="77777777" w:rsidR="00DF1AA9" w:rsidRPr="00893D62" w:rsidRDefault="00DF1AA9" w:rsidP="00893D62">
            <w:pPr>
              <w:widowControl w:val="0"/>
              <w:spacing w:before="40" w:after="40"/>
              <w:rPr>
                <w:rFonts w:eastAsia="Arial"/>
                <w:bCs/>
                <w:sz w:val="20"/>
                <w:szCs w:val="20"/>
              </w:rPr>
            </w:pPr>
            <w:r w:rsidRPr="00893D62">
              <w:rPr>
                <w:rFonts w:eastAsia="Arial"/>
                <w:bCs/>
                <w:sz w:val="20"/>
                <w:szCs w:val="20"/>
              </w:rPr>
              <w:t>Dokument jest niezgodny z regułami schematron dla PIK HL7 CDA</w:t>
            </w:r>
          </w:p>
        </w:tc>
        <w:tc>
          <w:tcPr>
            <w:tcW w:w="1667" w:type="pct"/>
            <w:tcBorders>
              <w:top w:val="single" w:sz="6" w:space="0" w:color="auto"/>
              <w:left w:val="single" w:sz="6" w:space="0" w:color="auto"/>
              <w:bottom w:val="single" w:sz="6" w:space="0" w:color="auto"/>
              <w:right w:val="single" w:sz="6" w:space="0" w:color="auto"/>
            </w:tcBorders>
            <w:vAlign w:val="center"/>
          </w:tcPr>
          <w:p w14:paraId="6B5B0D51" w14:textId="77777777" w:rsidR="00DF1AA9" w:rsidRPr="00893D62" w:rsidRDefault="00DF1AA9" w:rsidP="00893D62">
            <w:pPr>
              <w:widowControl w:val="0"/>
              <w:spacing w:before="40" w:after="40"/>
              <w:rPr>
                <w:bCs/>
                <w:sz w:val="20"/>
                <w:szCs w:val="20"/>
              </w:rPr>
            </w:pPr>
            <w:r w:rsidRPr="00893D62">
              <w:rPr>
                <w:rFonts w:eastAsia="Arial"/>
                <w:bCs/>
                <w:sz w:val="20"/>
                <w:szCs w:val="20"/>
              </w:rPr>
              <w:t>Przekazany dokument jest niezgodny z regułami schematron dla PIK HL7 CDA</w:t>
            </w:r>
          </w:p>
        </w:tc>
      </w:tr>
      <w:tr w:rsidR="00DF1AA9" w:rsidRPr="00893D62" w14:paraId="5F06C409" w14:textId="77777777" w:rsidTr="00F70B0A">
        <w:trPr>
          <w:trHeight w:val="300"/>
        </w:trPr>
        <w:tc>
          <w:tcPr>
            <w:tcW w:w="1666" w:type="pct"/>
            <w:tcBorders>
              <w:top w:val="single" w:sz="6" w:space="0" w:color="auto"/>
              <w:left w:val="single" w:sz="6" w:space="0" w:color="auto"/>
              <w:bottom w:val="single" w:sz="6" w:space="0" w:color="auto"/>
              <w:right w:val="single" w:sz="6" w:space="0" w:color="auto"/>
            </w:tcBorders>
            <w:vAlign w:val="center"/>
          </w:tcPr>
          <w:p w14:paraId="61C8DE1A" w14:textId="77777777" w:rsidR="00DF1AA9" w:rsidRPr="00893D62" w:rsidRDefault="00DF1AA9" w:rsidP="00893D62">
            <w:pPr>
              <w:widowControl w:val="0"/>
              <w:spacing w:before="40" w:after="40"/>
              <w:rPr>
                <w:rFonts w:eastAsia="Arial"/>
                <w:sz w:val="20"/>
                <w:szCs w:val="20"/>
              </w:rPr>
            </w:pPr>
            <w:r w:rsidRPr="00893D62">
              <w:rPr>
                <w:rFonts w:eastAsia="Arial"/>
                <w:sz w:val="20"/>
                <w:szCs w:val="20"/>
              </w:rPr>
              <w:t>urn:csioz:p1:kod:major:BladWeryfikacji</w:t>
            </w:r>
          </w:p>
          <w:p w14:paraId="71FD794A" w14:textId="77777777" w:rsidR="00DF1AA9" w:rsidRPr="00893D62" w:rsidRDefault="00DF1AA9" w:rsidP="00893D62">
            <w:pPr>
              <w:widowControl w:val="0"/>
              <w:spacing w:before="40" w:after="40"/>
              <w:rPr>
                <w:bCs/>
                <w:sz w:val="20"/>
                <w:szCs w:val="20"/>
              </w:rPr>
            </w:pPr>
            <w:r w:rsidRPr="00893D62">
              <w:rPr>
                <w:rFonts w:eastAsia="Arial"/>
                <w:bCs/>
                <w:sz w:val="20"/>
                <w:szCs w:val="20"/>
              </w:rPr>
              <w:t>urn:csioz:p1:kod:minor:</w:t>
            </w:r>
            <w:r w:rsidRPr="00893D62">
              <w:rPr>
                <w:bCs/>
                <w:sz w:val="20"/>
                <w:szCs w:val="20"/>
              </w:rPr>
              <w:t>BladPodpisu</w:t>
            </w:r>
          </w:p>
        </w:tc>
        <w:tc>
          <w:tcPr>
            <w:tcW w:w="1667" w:type="pct"/>
            <w:tcBorders>
              <w:top w:val="single" w:sz="6" w:space="0" w:color="auto"/>
              <w:left w:val="single" w:sz="6" w:space="0" w:color="auto"/>
              <w:bottom w:val="single" w:sz="6" w:space="0" w:color="auto"/>
              <w:right w:val="single" w:sz="6" w:space="0" w:color="auto"/>
            </w:tcBorders>
            <w:vAlign w:val="center"/>
          </w:tcPr>
          <w:p w14:paraId="2422F0AA" w14:textId="77777777" w:rsidR="00DF1AA9" w:rsidRPr="00893D62" w:rsidRDefault="00DF1AA9" w:rsidP="00893D62">
            <w:pPr>
              <w:widowControl w:val="0"/>
              <w:spacing w:before="40" w:after="40"/>
              <w:rPr>
                <w:rFonts w:eastAsia="Arial"/>
                <w:sz w:val="20"/>
                <w:szCs w:val="20"/>
              </w:rPr>
            </w:pPr>
            <w:r w:rsidRPr="00893D62">
              <w:rPr>
                <w:rFonts w:eastAsia="Arial"/>
                <w:sz w:val="20"/>
                <w:szCs w:val="20"/>
              </w:rPr>
              <w:t>Podpis w dokumencie jest nieprawidłowy</w:t>
            </w:r>
          </w:p>
        </w:tc>
        <w:tc>
          <w:tcPr>
            <w:tcW w:w="1667" w:type="pct"/>
            <w:tcBorders>
              <w:top w:val="single" w:sz="6" w:space="0" w:color="auto"/>
              <w:left w:val="single" w:sz="6" w:space="0" w:color="auto"/>
              <w:bottom w:val="single" w:sz="6" w:space="0" w:color="auto"/>
              <w:right w:val="single" w:sz="6" w:space="0" w:color="auto"/>
            </w:tcBorders>
            <w:vAlign w:val="center"/>
          </w:tcPr>
          <w:p w14:paraId="6B776912" w14:textId="77777777" w:rsidR="00DF1AA9" w:rsidRPr="00893D62" w:rsidRDefault="00DF1AA9" w:rsidP="00893D62">
            <w:pPr>
              <w:widowControl w:val="0"/>
              <w:spacing w:before="40" w:after="40"/>
              <w:rPr>
                <w:rFonts w:eastAsia="Arial"/>
                <w:sz w:val="20"/>
                <w:szCs w:val="20"/>
              </w:rPr>
            </w:pPr>
            <w:r w:rsidRPr="00893D62">
              <w:rPr>
                <w:rFonts w:eastAsia="Arial"/>
                <w:sz w:val="20"/>
                <w:szCs w:val="20"/>
              </w:rPr>
              <w:t>Podpis w przekazanym dokumencie jest nieprawidłowy. Komunikat zawiera dodatkowo szczegółową informację na temat błędu</w:t>
            </w:r>
          </w:p>
        </w:tc>
      </w:tr>
      <w:tr w:rsidR="00DF1AA9" w:rsidRPr="00893D62" w14:paraId="5D367B82" w14:textId="77777777" w:rsidTr="00F70B0A">
        <w:trPr>
          <w:trHeight w:val="300"/>
        </w:trPr>
        <w:tc>
          <w:tcPr>
            <w:tcW w:w="1666" w:type="pct"/>
            <w:tcBorders>
              <w:top w:val="single" w:sz="6" w:space="0" w:color="auto"/>
              <w:left w:val="single" w:sz="6" w:space="0" w:color="auto"/>
              <w:bottom w:val="single" w:sz="6" w:space="0" w:color="auto"/>
              <w:right w:val="single" w:sz="6" w:space="0" w:color="auto"/>
            </w:tcBorders>
            <w:vAlign w:val="center"/>
          </w:tcPr>
          <w:p w14:paraId="219B67B6" w14:textId="77777777" w:rsidR="00DF1AA9" w:rsidRPr="00893D62" w:rsidRDefault="00DF1AA9" w:rsidP="00893D62">
            <w:pPr>
              <w:widowControl w:val="0"/>
              <w:spacing w:before="40" w:after="40"/>
              <w:rPr>
                <w:rFonts w:eastAsia="Arial"/>
                <w:sz w:val="20"/>
                <w:szCs w:val="20"/>
              </w:rPr>
            </w:pPr>
            <w:r w:rsidRPr="00893D62">
              <w:rPr>
                <w:rFonts w:eastAsia="Arial"/>
                <w:sz w:val="20"/>
                <w:szCs w:val="20"/>
              </w:rPr>
              <w:t>urn:csioz:p1:kod:major:BladWeryfikacji</w:t>
            </w:r>
          </w:p>
          <w:p w14:paraId="61E66DCF" w14:textId="77777777" w:rsidR="00DF1AA9" w:rsidRPr="00893D62" w:rsidRDefault="00DF1AA9" w:rsidP="00893D62">
            <w:pPr>
              <w:widowControl w:val="0"/>
              <w:spacing w:before="40" w:after="40"/>
              <w:rPr>
                <w:rFonts w:eastAsia="Arial"/>
                <w:bCs/>
                <w:sz w:val="20"/>
                <w:szCs w:val="20"/>
              </w:rPr>
            </w:pPr>
            <w:r w:rsidRPr="00893D62">
              <w:rPr>
                <w:rFonts w:eastAsia="Arial"/>
                <w:bCs/>
                <w:sz w:val="20"/>
                <w:szCs w:val="20"/>
              </w:rPr>
              <w:t>urn:csioz:p1:kod:minor:</w:t>
            </w:r>
            <w:r w:rsidRPr="00893D62">
              <w:rPr>
                <w:bCs/>
                <w:sz w:val="20"/>
                <w:szCs w:val="20"/>
              </w:rPr>
              <w:t>BladWeryfikacjiBiznesowej</w:t>
            </w:r>
          </w:p>
        </w:tc>
        <w:tc>
          <w:tcPr>
            <w:tcW w:w="1667" w:type="pct"/>
            <w:tcBorders>
              <w:top w:val="single" w:sz="6" w:space="0" w:color="auto"/>
              <w:left w:val="single" w:sz="6" w:space="0" w:color="auto"/>
              <w:bottom w:val="single" w:sz="6" w:space="0" w:color="auto"/>
              <w:right w:val="single" w:sz="6" w:space="0" w:color="auto"/>
            </w:tcBorders>
            <w:vAlign w:val="center"/>
          </w:tcPr>
          <w:p w14:paraId="600F7CFB" w14:textId="77777777" w:rsidR="00DF1AA9" w:rsidRPr="00893D62" w:rsidRDefault="00DF1AA9" w:rsidP="00893D62">
            <w:pPr>
              <w:widowControl w:val="0"/>
              <w:spacing w:before="40" w:after="40"/>
              <w:rPr>
                <w:rFonts w:eastAsia="Arial"/>
                <w:sz w:val="20"/>
                <w:szCs w:val="20"/>
              </w:rPr>
            </w:pPr>
            <w:r w:rsidRPr="00893D62">
              <w:rPr>
                <w:rFonts w:eastAsia="Arial"/>
                <w:sz w:val="20"/>
                <w:szCs w:val="20"/>
              </w:rPr>
              <w:t>Błąd weryfikacji biznesowej</w:t>
            </w:r>
          </w:p>
        </w:tc>
        <w:tc>
          <w:tcPr>
            <w:tcW w:w="1667" w:type="pct"/>
            <w:tcBorders>
              <w:top w:val="single" w:sz="6" w:space="0" w:color="auto"/>
              <w:left w:val="single" w:sz="6" w:space="0" w:color="auto"/>
              <w:bottom w:val="single" w:sz="6" w:space="0" w:color="auto"/>
              <w:right w:val="single" w:sz="6" w:space="0" w:color="auto"/>
            </w:tcBorders>
            <w:vAlign w:val="center"/>
          </w:tcPr>
          <w:p w14:paraId="4D3AA0C5" w14:textId="77777777" w:rsidR="00DF1AA9" w:rsidRPr="00893D62" w:rsidRDefault="00DF1AA9" w:rsidP="00893D62">
            <w:pPr>
              <w:widowControl w:val="0"/>
              <w:spacing w:before="40" w:after="40"/>
              <w:rPr>
                <w:rFonts w:eastAsia="Arial"/>
                <w:sz w:val="20"/>
                <w:szCs w:val="20"/>
              </w:rPr>
            </w:pPr>
            <w:r w:rsidRPr="00893D62">
              <w:rPr>
                <w:rFonts w:eastAsia="Arial"/>
                <w:sz w:val="20"/>
                <w:szCs w:val="20"/>
              </w:rPr>
              <w:t>Przekazany dokument jest niezgodny z regułami biznesowymi</w:t>
            </w:r>
          </w:p>
        </w:tc>
      </w:tr>
      <w:tr w:rsidR="00DF1AA9" w:rsidRPr="00893D62" w14:paraId="7A4AB139" w14:textId="77777777" w:rsidTr="00F70B0A">
        <w:trPr>
          <w:trHeight w:val="300"/>
        </w:trPr>
        <w:tc>
          <w:tcPr>
            <w:tcW w:w="1666" w:type="pct"/>
            <w:tcBorders>
              <w:top w:val="single" w:sz="6" w:space="0" w:color="auto"/>
              <w:left w:val="single" w:sz="6" w:space="0" w:color="auto"/>
              <w:bottom w:val="single" w:sz="6" w:space="0" w:color="auto"/>
              <w:right w:val="single" w:sz="6" w:space="0" w:color="auto"/>
            </w:tcBorders>
            <w:vAlign w:val="center"/>
          </w:tcPr>
          <w:p w14:paraId="0E2D112E" w14:textId="77777777" w:rsidR="00DF1AA9" w:rsidRPr="00893D62" w:rsidRDefault="00DF1AA9" w:rsidP="00893D62">
            <w:pPr>
              <w:widowControl w:val="0"/>
              <w:spacing w:before="40" w:after="40"/>
              <w:rPr>
                <w:rFonts w:eastAsia="Arial"/>
                <w:sz w:val="20"/>
                <w:szCs w:val="20"/>
              </w:rPr>
            </w:pPr>
            <w:r w:rsidRPr="00893D62">
              <w:rPr>
                <w:rFonts w:eastAsia="Arial"/>
                <w:sz w:val="20"/>
                <w:szCs w:val="20"/>
              </w:rPr>
              <w:t>urn:csioz:p1:kod:major:Blad</w:t>
            </w:r>
          </w:p>
          <w:p w14:paraId="71F8DB36" w14:textId="77777777" w:rsidR="00DF1AA9" w:rsidRPr="00893D62" w:rsidRDefault="00DF1AA9" w:rsidP="00893D62">
            <w:pPr>
              <w:widowControl w:val="0"/>
              <w:spacing w:before="40" w:after="40"/>
              <w:rPr>
                <w:sz w:val="20"/>
                <w:szCs w:val="20"/>
              </w:rPr>
            </w:pPr>
            <w:r w:rsidRPr="00893D62">
              <w:rPr>
                <w:rFonts w:eastAsia="Arial"/>
                <w:sz w:val="20"/>
                <w:szCs w:val="20"/>
              </w:rPr>
              <w:t>urn:csioz:p1:kod:minor:DuplikatIdentyfikatoraDokumentu</w:t>
            </w:r>
          </w:p>
        </w:tc>
        <w:tc>
          <w:tcPr>
            <w:tcW w:w="1667" w:type="pct"/>
            <w:tcBorders>
              <w:top w:val="single" w:sz="6" w:space="0" w:color="auto"/>
              <w:left w:val="single" w:sz="6" w:space="0" w:color="auto"/>
              <w:bottom w:val="single" w:sz="6" w:space="0" w:color="auto"/>
              <w:right w:val="single" w:sz="6" w:space="0" w:color="auto"/>
            </w:tcBorders>
            <w:vAlign w:val="center"/>
          </w:tcPr>
          <w:p w14:paraId="72FEAE16" w14:textId="77777777" w:rsidR="00DF1AA9" w:rsidRPr="00893D62" w:rsidRDefault="00DF1AA9" w:rsidP="00893D62">
            <w:pPr>
              <w:widowControl w:val="0"/>
              <w:spacing w:before="40" w:after="40"/>
              <w:rPr>
                <w:rFonts w:eastAsia="Arial"/>
                <w:sz w:val="20"/>
                <w:szCs w:val="20"/>
              </w:rPr>
            </w:pPr>
            <w:r w:rsidRPr="00893D62">
              <w:rPr>
                <w:rFonts w:eastAsia="Arial"/>
                <w:sz w:val="20"/>
                <w:szCs w:val="20"/>
              </w:rPr>
              <w:t>Dokument o takim identyfikatorze już istnieje w systemie</w:t>
            </w:r>
          </w:p>
        </w:tc>
        <w:tc>
          <w:tcPr>
            <w:tcW w:w="1667" w:type="pct"/>
            <w:tcBorders>
              <w:top w:val="single" w:sz="6" w:space="0" w:color="auto"/>
              <w:left w:val="single" w:sz="6" w:space="0" w:color="auto"/>
              <w:bottom w:val="single" w:sz="6" w:space="0" w:color="auto"/>
              <w:right w:val="single" w:sz="6" w:space="0" w:color="auto"/>
            </w:tcBorders>
            <w:vAlign w:val="center"/>
          </w:tcPr>
          <w:p w14:paraId="2F696B6B" w14:textId="77777777" w:rsidR="00DF1AA9" w:rsidRPr="00893D62" w:rsidRDefault="00DF1AA9" w:rsidP="00893D62">
            <w:pPr>
              <w:widowControl w:val="0"/>
              <w:spacing w:before="40" w:after="40"/>
              <w:rPr>
                <w:rFonts w:eastAsia="Arial"/>
                <w:sz w:val="20"/>
                <w:szCs w:val="20"/>
              </w:rPr>
            </w:pPr>
            <w:r w:rsidRPr="00893D62">
              <w:rPr>
                <w:rFonts w:eastAsia="Arial"/>
                <w:sz w:val="20"/>
                <w:szCs w:val="20"/>
              </w:rPr>
              <w:t>W bazie danych systemu P1 istnieje już dokument anulowania o identycznym identyfikatorze biznesowym, jak w przekazanym dokumencie</w:t>
            </w:r>
          </w:p>
        </w:tc>
      </w:tr>
      <w:tr w:rsidR="00DF1AA9" w:rsidRPr="00893D62" w14:paraId="293E1390" w14:textId="77777777" w:rsidTr="00F70B0A">
        <w:trPr>
          <w:trHeight w:val="300"/>
        </w:trPr>
        <w:tc>
          <w:tcPr>
            <w:tcW w:w="1666" w:type="pct"/>
            <w:tcBorders>
              <w:top w:val="single" w:sz="6" w:space="0" w:color="auto"/>
              <w:left w:val="single" w:sz="6" w:space="0" w:color="auto"/>
              <w:bottom w:val="single" w:sz="6" w:space="0" w:color="auto"/>
              <w:right w:val="single" w:sz="6" w:space="0" w:color="auto"/>
            </w:tcBorders>
            <w:vAlign w:val="center"/>
          </w:tcPr>
          <w:p w14:paraId="1E7DD13E" w14:textId="77777777" w:rsidR="00DF1AA9" w:rsidRPr="00893D62" w:rsidRDefault="00DF1AA9" w:rsidP="00893D62">
            <w:pPr>
              <w:widowControl w:val="0"/>
              <w:spacing w:before="40" w:after="40"/>
              <w:rPr>
                <w:rFonts w:eastAsia="Arial"/>
                <w:sz w:val="20"/>
                <w:szCs w:val="20"/>
              </w:rPr>
            </w:pPr>
            <w:r w:rsidRPr="00893D62">
              <w:rPr>
                <w:rFonts w:eastAsia="Arial"/>
                <w:sz w:val="20"/>
                <w:szCs w:val="20"/>
              </w:rPr>
              <w:t>urn:csioz:p1:kod:major:Blad</w:t>
            </w:r>
          </w:p>
          <w:p w14:paraId="5BD102FA" w14:textId="77777777" w:rsidR="00DF1AA9" w:rsidRPr="00893D62" w:rsidRDefault="00DF1AA9" w:rsidP="00893D62">
            <w:pPr>
              <w:widowControl w:val="0"/>
              <w:spacing w:before="40" w:after="40"/>
              <w:rPr>
                <w:rFonts w:eastAsia="Arial"/>
                <w:sz w:val="20"/>
                <w:szCs w:val="20"/>
              </w:rPr>
            </w:pPr>
            <w:r w:rsidRPr="00893D62">
              <w:rPr>
                <w:rFonts w:eastAsia="Arial"/>
                <w:sz w:val="20"/>
                <w:szCs w:val="20"/>
              </w:rPr>
              <w:t>urn:csioz:p1:kod:minor:BrakDanych</w:t>
            </w:r>
          </w:p>
        </w:tc>
        <w:tc>
          <w:tcPr>
            <w:tcW w:w="1667" w:type="pct"/>
            <w:tcBorders>
              <w:top w:val="single" w:sz="6" w:space="0" w:color="auto"/>
              <w:left w:val="single" w:sz="6" w:space="0" w:color="auto"/>
              <w:bottom w:val="single" w:sz="6" w:space="0" w:color="auto"/>
              <w:right w:val="single" w:sz="6" w:space="0" w:color="auto"/>
            </w:tcBorders>
            <w:vAlign w:val="center"/>
          </w:tcPr>
          <w:p w14:paraId="7C6C0749" w14:textId="77777777" w:rsidR="00DF1AA9" w:rsidRPr="00893D62" w:rsidRDefault="00DF1AA9" w:rsidP="00893D62">
            <w:pPr>
              <w:widowControl w:val="0"/>
              <w:spacing w:before="40" w:after="40"/>
              <w:rPr>
                <w:rFonts w:eastAsia="Arial"/>
                <w:sz w:val="20"/>
                <w:szCs w:val="20"/>
              </w:rPr>
            </w:pPr>
            <w:r w:rsidRPr="00893D62">
              <w:rPr>
                <w:rFonts w:eastAsia="Arial"/>
                <w:sz w:val="20"/>
                <w:szCs w:val="20"/>
              </w:rPr>
              <w:t>Dokument o wskazanym identyfikatorze nie istnieje</w:t>
            </w:r>
          </w:p>
        </w:tc>
        <w:tc>
          <w:tcPr>
            <w:tcW w:w="1667" w:type="pct"/>
            <w:tcBorders>
              <w:top w:val="single" w:sz="6" w:space="0" w:color="auto"/>
              <w:left w:val="single" w:sz="6" w:space="0" w:color="auto"/>
              <w:bottom w:val="single" w:sz="6" w:space="0" w:color="auto"/>
              <w:right w:val="single" w:sz="6" w:space="0" w:color="auto"/>
            </w:tcBorders>
            <w:vAlign w:val="center"/>
          </w:tcPr>
          <w:p w14:paraId="57606CE3" w14:textId="77777777" w:rsidR="00DF1AA9" w:rsidRPr="00893D62" w:rsidRDefault="00DF1AA9" w:rsidP="00893D62">
            <w:pPr>
              <w:widowControl w:val="0"/>
              <w:spacing w:before="40" w:after="40"/>
              <w:rPr>
                <w:rFonts w:eastAsia="Arial"/>
                <w:sz w:val="20"/>
                <w:szCs w:val="20"/>
              </w:rPr>
            </w:pPr>
            <w:r w:rsidRPr="00893D62">
              <w:rPr>
                <w:rFonts w:eastAsia="Arial"/>
                <w:sz w:val="20"/>
                <w:szCs w:val="20"/>
              </w:rPr>
              <w:t>Dokument wskazany w dokumencie anulowania nie istnieje w bazie danych systemu P1 albo  ma inny status, niż OBOWIAZUJACY</w:t>
            </w:r>
          </w:p>
        </w:tc>
      </w:tr>
      <w:tr w:rsidR="00DF1AA9" w:rsidRPr="00893D62" w14:paraId="34D17352" w14:textId="77777777" w:rsidTr="00F70B0A">
        <w:trPr>
          <w:trHeight w:val="300"/>
        </w:trPr>
        <w:tc>
          <w:tcPr>
            <w:tcW w:w="1666" w:type="pct"/>
            <w:tcBorders>
              <w:top w:val="single" w:sz="6" w:space="0" w:color="auto"/>
              <w:left w:val="single" w:sz="6" w:space="0" w:color="auto"/>
              <w:bottom w:val="single" w:sz="6" w:space="0" w:color="auto"/>
              <w:right w:val="single" w:sz="6" w:space="0" w:color="auto"/>
            </w:tcBorders>
            <w:vAlign w:val="center"/>
          </w:tcPr>
          <w:p w14:paraId="4D813FA6" w14:textId="77777777" w:rsidR="00DF1AA9" w:rsidRPr="00893D62" w:rsidRDefault="00DF1AA9" w:rsidP="00893D62">
            <w:pPr>
              <w:widowControl w:val="0"/>
              <w:spacing w:before="40" w:after="40"/>
              <w:rPr>
                <w:rFonts w:eastAsia="Arial"/>
                <w:sz w:val="20"/>
                <w:szCs w:val="20"/>
              </w:rPr>
            </w:pPr>
            <w:r w:rsidRPr="00893D62">
              <w:rPr>
                <w:rFonts w:eastAsia="Arial"/>
                <w:sz w:val="20"/>
                <w:szCs w:val="20"/>
              </w:rPr>
              <w:t>urn:csioz:p1:kod:major:BladWewnetrzny</w:t>
            </w:r>
          </w:p>
        </w:tc>
        <w:tc>
          <w:tcPr>
            <w:tcW w:w="1667" w:type="pct"/>
            <w:tcBorders>
              <w:top w:val="single" w:sz="6" w:space="0" w:color="auto"/>
              <w:left w:val="single" w:sz="6" w:space="0" w:color="auto"/>
              <w:bottom w:val="single" w:sz="6" w:space="0" w:color="auto"/>
              <w:right w:val="single" w:sz="6" w:space="0" w:color="auto"/>
            </w:tcBorders>
            <w:vAlign w:val="center"/>
          </w:tcPr>
          <w:p w14:paraId="72738FF4" w14:textId="77777777" w:rsidR="00DF1AA9" w:rsidRPr="00893D62" w:rsidRDefault="00DF1AA9" w:rsidP="00893D62">
            <w:pPr>
              <w:widowControl w:val="0"/>
              <w:spacing w:before="40" w:after="40"/>
              <w:rPr>
                <w:rFonts w:eastAsia="Arial"/>
                <w:sz w:val="20"/>
                <w:szCs w:val="20"/>
              </w:rPr>
            </w:pPr>
            <w:r w:rsidRPr="00893D62">
              <w:rPr>
                <w:rFonts w:eastAsia="Arial"/>
                <w:sz w:val="20"/>
                <w:szCs w:val="20"/>
              </w:rPr>
              <w:t>Błąd wewnętrzny</w:t>
            </w:r>
          </w:p>
        </w:tc>
        <w:tc>
          <w:tcPr>
            <w:tcW w:w="1667" w:type="pct"/>
            <w:tcBorders>
              <w:top w:val="single" w:sz="6" w:space="0" w:color="auto"/>
              <w:left w:val="single" w:sz="6" w:space="0" w:color="auto"/>
              <w:bottom w:val="single" w:sz="6" w:space="0" w:color="auto"/>
              <w:right w:val="single" w:sz="6" w:space="0" w:color="auto"/>
            </w:tcBorders>
            <w:vAlign w:val="center"/>
          </w:tcPr>
          <w:p w14:paraId="56667CE0" w14:textId="77777777" w:rsidR="00DF1AA9" w:rsidRPr="00893D62" w:rsidRDefault="00DF1AA9" w:rsidP="00893D62">
            <w:pPr>
              <w:widowControl w:val="0"/>
              <w:spacing w:before="40" w:after="40"/>
              <w:rPr>
                <w:rFonts w:eastAsia="Arial"/>
                <w:sz w:val="20"/>
                <w:szCs w:val="20"/>
              </w:rPr>
            </w:pPr>
            <w:r w:rsidRPr="00893D62">
              <w:rPr>
                <w:rFonts w:eastAsia="Arial"/>
                <w:sz w:val="20"/>
                <w:szCs w:val="20"/>
              </w:rPr>
              <w:t>Wystąpił błąd wewnętrzny, który uniemożliwił wykonanie usługi</w:t>
            </w:r>
          </w:p>
        </w:tc>
      </w:tr>
      <w:tr w:rsidR="00EA7062" w:rsidRPr="00AA26C2" w14:paraId="51FCDB11" w14:textId="77777777" w:rsidTr="00EA7062">
        <w:trPr>
          <w:trHeight w:val="300"/>
        </w:trPr>
        <w:tc>
          <w:tcPr>
            <w:tcW w:w="1666" w:type="pct"/>
            <w:tcBorders>
              <w:top w:val="single" w:sz="6" w:space="0" w:color="auto"/>
              <w:left w:val="single" w:sz="6" w:space="0" w:color="auto"/>
              <w:bottom w:val="single" w:sz="6" w:space="0" w:color="auto"/>
              <w:right w:val="single" w:sz="6" w:space="0" w:color="auto"/>
            </w:tcBorders>
            <w:vAlign w:val="center"/>
          </w:tcPr>
          <w:p w14:paraId="2E58560B" w14:textId="77777777" w:rsidR="00EA7062" w:rsidRPr="00EA7062" w:rsidRDefault="00EA7062" w:rsidP="00EA7062">
            <w:pPr>
              <w:rPr>
                <w:rFonts w:eastAsia="Arial"/>
                <w:sz w:val="20"/>
                <w:szCs w:val="20"/>
              </w:rPr>
            </w:pPr>
            <w:bookmarkStart w:id="220" w:name="_Toc113871512"/>
            <w:bookmarkStart w:id="221" w:name="_Toc131069691"/>
            <w:r w:rsidRPr="00EA7062">
              <w:rPr>
                <w:rFonts w:eastAsia="Arial"/>
                <w:sz w:val="20"/>
                <w:szCs w:val="20"/>
              </w:rPr>
              <w:t>urn:csioz:p1:kod:major:BladWeryfikacji</w:t>
            </w:r>
          </w:p>
          <w:p w14:paraId="0DE9AFE7" w14:textId="77777777" w:rsidR="00EA7062" w:rsidRPr="00EA7062" w:rsidRDefault="00EA7062" w:rsidP="00EA7062">
            <w:pPr>
              <w:rPr>
                <w:rFonts w:eastAsia="Arial"/>
                <w:sz w:val="20"/>
                <w:szCs w:val="20"/>
              </w:rPr>
            </w:pPr>
            <w:r w:rsidRPr="00EA7062">
              <w:rPr>
                <w:rFonts w:eastAsia="Arial"/>
                <w:sz w:val="20"/>
                <w:szCs w:val="20"/>
              </w:rPr>
              <w:lastRenderedPageBreak/>
              <w:t>urn:csioz:p1:kod:minor:BladRozmiaru</w:t>
            </w:r>
          </w:p>
        </w:tc>
        <w:tc>
          <w:tcPr>
            <w:tcW w:w="1667" w:type="pct"/>
            <w:tcBorders>
              <w:top w:val="single" w:sz="6" w:space="0" w:color="auto"/>
              <w:left w:val="single" w:sz="6" w:space="0" w:color="auto"/>
              <w:bottom w:val="single" w:sz="6" w:space="0" w:color="auto"/>
              <w:right w:val="single" w:sz="6" w:space="0" w:color="auto"/>
            </w:tcBorders>
            <w:vAlign w:val="center"/>
          </w:tcPr>
          <w:p w14:paraId="590DE478" w14:textId="77777777" w:rsidR="00EA7062" w:rsidRPr="00EA7062" w:rsidRDefault="00EA7062" w:rsidP="00EA7062">
            <w:pPr>
              <w:rPr>
                <w:rFonts w:eastAsia="Arial"/>
                <w:sz w:val="20"/>
                <w:szCs w:val="20"/>
              </w:rPr>
            </w:pPr>
            <w:r w:rsidRPr="00EA7062">
              <w:rPr>
                <w:rFonts w:eastAsia="Arial"/>
                <w:sz w:val="20"/>
                <w:szCs w:val="20"/>
              </w:rPr>
              <w:lastRenderedPageBreak/>
              <w:t>Błąd rozmiaru</w:t>
            </w:r>
          </w:p>
        </w:tc>
        <w:tc>
          <w:tcPr>
            <w:tcW w:w="1667" w:type="pct"/>
            <w:tcBorders>
              <w:top w:val="single" w:sz="6" w:space="0" w:color="auto"/>
              <w:left w:val="single" w:sz="6" w:space="0" w:color="auto"/>
              <w:bottom w:val="single" w:sz="6" w:space="0" w:color="auto"/>
              <w:right w:val="single" w:sz="6" w:space="0" w:color="auto"/>
            </w:tcBorders>
            <w:vAlign w:val="center"/>
          </w:tcPr>
          <w:p w14:paraId="0502A83D" w14:textId="77777777" w:rsidR="00EA7062" w:rsidRPr="00EA7062" w:rsidRDefault="00EA7062" w:rsidP="00EA7062">
            <w:pPr>
              <w:rPr>
                <w:rFonts w:eastAsia="Arial"/>
                <w:sz w:val="20"/>
                <w:szCs w:val="20"/>
              </w:rPr>
            </w:pPr>
            <w:r w:rsidRPr="00EA7062">
              <w:rPr>
                <w:rFonts w:eastAsia="Arial"/>
                <w:sz w:val="20"/>
                <w:szCs w:val="20"/>
              </w:rPr>
              <w:t>Dokument przekroczył dopuszczalny rozmiar zdefiniowany w parametrach systemowych podsystemu.</w:t>
            </w:r>
          </w:p>
        </w:tc>
      </w:tr>
      <w:bookmarkEnd w:id="220"/>
      <w:bookmarkEnd w:id="221"/>
    </w:tbl>
    <w:p w14:paraId="05991CA7" w14:textId="77777777" w:rsidR="003A15EE" w:rsidRDefault="003A15EE" w:rsidP="00893D62">
      <w:pPr>
        <w:widowControl w:val="0"/>
      </w:pPr>
    </w:p>
    <w:p w14:paraId="13CA2805" w14:textId="77777777" w:rsidR="00652F33" w:rsidRPr="00893D62" w:rsidRDefault="00652F33" w:rsidP="00167E5A">
      <w:pPr>
        <w:pStyle w:val="Nagwek2"/>
      </w:pPr>
      <w:bookmarkStart w:id="222" w:name="_Toc144805594"/>
      <w:bookmarkStart w:id="223" w:name="_Toc144806936"/>
      <w:bookmarkStart w:id="224" w:name="_Toc144807678"/>
      <w:bookmarkStart w:id="225" w:name="_Toc144807741"/>
      <w:bookmarkStart w:id="226" w:name="_Toc144817149"/>
      <w:bookmarkStart w:id="227" w:name="_Toc144822730"/>
      <w:bookmarkStart w:id="228" w:name="_Toc144823655"/>
      <w:bookmarkStart w:id="229" w:name="_Toc144805598"/>
      <w:bookmarkStart w:id="230" w:name="_Toc144806940"/>
      <w:bookmarkStart w:id="231" w:name="_Toc144807682"/>
      <w:bookmarkStart w:id="232" w:name="_Toc144807745"/>
      <w:bookmarkStart w:id="233" w:name="_Toc144817153"/>
      <w:bookmarkStart w:id="234" w:name="_Toc144822734"/>
      <w:bookmarkStart w:id="235" w:name="_Toc141780836"/>
      <w:bookmarkStart w:id="236" w:name="_Toc141781100"/>
      <w:bookmarkStart w:id="237" w:name="_Toc141781958"/>
      <w:bookmarkStart w:id="238" w:name="_Toc144107813"/>
      <w:bookmarkStart w:id="239" w:name="_Toc144110652"/>
      <w:bookmarkStart w:id="240" w:name="_Toc144111160"/>
      <w:bookmarkStart w:id="241" w:name="_Toc144111221"/>
      <w:bookmarkStart w:id="242" w:name="_Toc144111283"/>
      <w:bookmarkStart w:id="243" w:name="_Toc144111344"/>
      <w:bookmarkStart w:id="244" w:name="_Toc144112583"/>
      <w:bookmarkStart w:id="245" w:name="_Toc144112882"/>
      <w:bookmarkStart w:id="246" w:name="_Toc144450008"/>
      <w:bookmarkStart w:id="247" w:name="_Toc144450070"/>
      <w:bookmarkStart w:id="248" w:name="_Toc1009362607"/>
      <w:bookmarkStart w:id="249" w:name="_Toc110167083"/>
      <w:bookmarkStart w:id="250" w:name="_Toc219984236"/>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sidRPr="00893D62">
        <w:t>Błędy techniczne</w:t>
      </w:r>
      <w:bookmarkEnd w:id="248"/>
      <w:bookmarkEnd w:id="249"/>
      <w:bookmarkEnd w:id="250"/>
    </w:p>
    <w:p w14:paraId="4D6E046F" w14:textId="77777777" w:rsidR="00652F33" w:rsidRPr="00893D62" w:rsidRDefault="00652F33" w:rsidP="00167E5A">
      <w:pPr>
        <w:pStyle w:val="111ABC"/>
      </w:pPr>
      <w:bookmarkStart w:id="251" w:name="_Błędy_techniczne_weryfikacji"/>
      <w:bookmarkStart w:id="252" w:name="_Toc1263479639"/>
      <w:bookmarkStart w:id="253" w:name="_Toc110167084"/>
      <w:bookmarkStart w:id="254" w:name="_Toc219984237"/>
      <w:bookmarkEnd w:id="251"/>
      <w:r w:rsidRPr="00893D62">
        <w:t>Błędy techniczne weryfikacji podpisu dokumentów.</w:t>
      </w:r>
      <w:bookmarkEnd w:id="252"/>
      <w:bookmarkEnd w:id="253"/>
      <w:bookmarkEnd w:id="254"/>
    </w:p>
    <w:p w14:paraId="3EB49557" w14:textId="23A0F18F" w:rsidR="008C6492" w:rsidRPr="00893D62" w:rsidRDefault="008C6492" w:rsidP="00893D62">
      <w:pPr>
        <w:pStyle w:val="Legenda"/>
        <w:keepNext w:val="0"/>
        <w:keepLines w:val="0"/>
      </w:pPr>
      <w:bookmarkStart w:id="255" w:name="_Toc176425470"/>
      <w:bookmarkStart w:id="256" w:name="_Toc219984259"/>
      <w:r w:rsidRPr="00893D62">
        <w:t xml:space="preserve">Tabela </w:t>
      </w:r>
      <w:r>
        <w:fldChar w:fldCharType="begin"/>
      </w:r>
      <w:r>
        <w:instrText>SEQ Tabela \* ARABIC</w:instrText>
      </w:r>
      <w:r>
        <w:fldChar w:fldCharType="separate"/>
      </w:r>
      <w:r w:rsidR="00AD7F32">
        <w:rPr>
          <w:noProof/>
        </w:rPr>
        <w:t>10</w:t>
      </w:r>
      <w:r>
        <w:fldChar w:fldCharType="end"/>
      </w:r>
      <w:r w:rsidR="001672E3" w:rsidRPr="00893D62">
        <w:t xml:space="preserve"> </w:t>
      </w:r>
      <w:r w:rsidRPr="00893D62">
        <w:t>Błędy techniczne weryfikacji podpisu dokumentu</w:t>
      </w:r>
      <w:bookmarkEnd w:id="255"/>
      <w:bookmarkEnd w:id="256"/>
    </w:p>
    <w:tbl>
      <w:tblPr>
        <w:tblW w:w="0" w:type="auto"/>
        <w:tblLayout w:type="fixed"/>
        <w:tblLook w:val="04A0" w:firstRow="1" w:lastRow="0" w:firstColumn="1" w:lastColumn="0" w:noHBand="0" w:noVBand="1"/>
      </w:tblPr>
      <w:tblGrid>
        <w:gridCol w:w="3018"/>
        <w:gridCol w:w="3019"/>
        <w:gridCol w:w="3019"/>
      </w:tblGrid>
      <w:tr w:rsidR="00652F33" w:rsidRPr="00893D62" w14:paraId="59DF2920" w14:textId="77777777" w:rsidTr="00504D98">
        <w:trPr>
          <w:cantSplit/>
          <w:tblHeader/>
        </w:trPr>
        <w:tc>
          <w:tcPr>
            <w:tcW w:w="3018"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10ACF9A5" w14:textId="77777777" w:rsidR="00652F33" w:rsidRPr="00893D62" w:rsidRDefault="00652F33" w:rsidP="00893D62">
            <w:pPr>
              <w:pStyle w:val="Tabelanagwekdolewej"/>
              <w:rPr>
                <w:rFonts w:eastAsia="Arial"/>
              </w:rPr>
            </w:pPr>
            <w:r w:rsidRPr="00893D62">
              <w:rPr>
                <w:rFonts w:eastAsia="Arial"/>
              </w:rPr>
              <w:t xml:space="preserve">Kod komunikatu / błędu </w:t>
            </w:r>
          </w:p>
        </w:tc>
        <w:tc>
          <w:tcPr>
            <w:tcW w:w="3019"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56F1EC88" w14:textId="77777777" w:rsidR="00652F33" w:rsidRPr="00893D62" w:rsidRDefault="00652F33" w:rsidP="00893D62">
            <w:pPr>
              <w:pStyle w:val="Tabelanagwekdolewej"/>
              <w:rPr>
                <w:rFonts w:eastAsia="Arial"/>
              </w:rPr>
            </w:pPr>
            <w:r w:rsidRPr="00893D62">
              <w:rPr>
                <w:rFonts w:eastAsia="Arial"/>
              </w:rPr>
              <w:t>Opis słowny</w:t>
            </w:r>
          </w:p>
        </w:tc>
        <w:tc>
          <w:tcPr>
            <w:tcW w:w="3019"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1A0C0316" w14:textId="77777777" w:rsidR="00652F33" w:rsidRPr="00893D62" w:rsidRDefault="00652F33" w:rsidP="00893D62">
            <w:pPr>
              <w:pStyle w:val="Tabelanagwekdolewej"/>
              <w:rPr>
                <w:rFonts w:eastAsia="Arial"/>
              </w:rPr>
            </w:pPr>
            <w:r w:rsidRPr="00893D62">
              <w:rPr>
                <w:rFonts w:eastAsia="Arial"/>
              </w:rPr>
              <w:t>Znaczenie</w:t>
            </w:r>
          </w:p>
        </w:tc>
      </w:tr>
      <w:tr w:rsidR="00652F33" w:rsidRPr="00893D62" w14:paraId="0E6DD5AD" w14:textId="77777777" w:rsidTr="00504D98">
        <w:trPr>
          <w:cantSplit/>
        </w:trPr>
        <w:tc>
          <w:tcPr>
            <w:tcW w:w="3018" w:type="dxa"/>
            <w:tcBorders>
              <w:top w:val="single" w:sz="6" w:space="0" w:color="auto"/>
              <w:left w:val="single" w:sz="6" w:space="0" w:color="auto"/>
              <w:bottom w:val="single" w:sz="6" w:space="0" w:color="auto"/>
              <w:right w:val="single" w:sz="6" w:space="0" w:color="auto"/>
            </w:tcBorders>
            <w:vAlign w:val="center"/>
          </w:tcPr>
          <w:p w14:paraId="61398B10" w14:textId="77777777" w:rsidR="00652F33" w:rsidRPr="00893D62" w:rsidRDefault="00652F33" w:rsidP="00893D62">
            <w:pPr>
              <w:pStyle w:val="tabelanormalny"/>
              <w:rPr>
                <w:rFonts w:eastAsia="Arial"/>
                <w:sz w:val="20"/>
              </w:rPr>
            </w:pPr>
            <w:r w:rsidRPr="00893D62">
              <w:rPr>
                <w:rFonts w:eastAsia="Arial"/>
                <w:sz w:val="20"/>
              </w:rPr>
              <w:t>BladWeryfikacjiPodpisu.NiezaufanyCertyfikat</w:t>
            </w:r>
          </w:p>
        </w:tc>
        <w:tc>
          <w:tcPr>
            <w:tcW w:w="3019" w:type="dxa"/>
            <w:tcBorders>
              <w:top w:val="single" w:sz="6" w:space="0" w:color="auto"/>
              <w:left w:val="single" w:sz="6" w:space="0" w:color="auto"/>
              <w:bottom w:val="single" w:sz="6" w:space="0" w:color="auto"/>
              <w:right w:val="single" w:sz="6" w:space="0" w:color="auto"/>
            </w:tcBorders>
            <w:vAlign w:val="center"/>
          </w:tcPr>
          <w:p w14:paraId="3B386E6F" w14:textId="61B0EC55" w:rsidR="00652F33" w:rsidRPr="00893D62" w:rsidRDefault="00652F33" w:rsidP="00893D62">
            <w:pPr>
              <w:pStyle w:val="tabelanormalny"/>
              <w:rPr>
                <w:rFonts w:eastAsia="Arial"/>
                <w:sz w:val="20"/>
              </w:rPr>
            </w:pPr>
            <w:r w:rsidRPr="00893D62">
              <w:rPr>
                <w:rFonts w:eastAsia="Arial"/>
                <w:sz w:val="20"/>
              </w:rPr>
              <w:t>Certyfikat do weryfikacji podpisu jest nieważny albo niezaufany</w:t>
            </w:r>
          </w:p>
        </w:tc>
        <w:tc>
          <w:tcPr>
            <w:tcW w:w="3019" w:type="dxa"/>
            <w:tcBorders>
              <w:top w:val="single" w:sz="6" w:space="0" w:color="auto"/>
              <w:left w:val="single" w:sz="6" w:space="0" w:color="auto"/>
              <w:bottom w:val="single" w:sz="6" w:space="0" w:color="auto"/>
              <w:right w:val="single" w:sz="6" w:space="0" w:color="auto"/>
            </w:tcBorders>
            <w:vAlign w:val="center"/>
          </w:tcPr>
          <w:p w14:paraId="7EF1699E" w14:textId="77777777" w:rsidR="00652F33" w:rsidRPr="00893D62" w:rsidRDefault="00652F33" w:rsidP="00893D62">
            <w:pPr>
              <w:pStyle w:val="tabelanormalny"/>
              <w:rPr>
                <w:rFonts w:eastAsia="Arial"/>
                <w:sz w:val="20"/>
              </w:rPr>
            </w:pPr>
            <w:r w:rsidRPr="00893D62">
              <w:rPr>
                <w:rFonts w:eastAsia="Arial"/>
                <w:sz w:val="20"/>
              </w:rPr>
              <w:t>Certyfikat do weryfikacji podpisu jest nieważny albo niezaufany</w:t>
            </w:r>
          </w:p>
        </w:tc>
      </w:tr>
      <w:tr w:rsidR="00652F33" w:rsidRPr="00893D62" w14:paraId="37BBB28E" w14:textId="77777777" w:rsidTr="00504D98">
        <w:trPr>
          <w:cantSplit/>
        </w:trPr>
        <w:tc>
          <w:tcPr>
            <w:tcW w:w="3018" w:type="dxa"/>
            <w:tcBorders>
              <w:top w:val="single" w:sz="6" w:space="0" w:color="auto"/>
              <w:left w:val="single" w:sz="6" w:space="0" w:color="auto"/>
              <w:bottom w:val="single" w:sz="6" w:space="0" w:color="auto"/>
              <w:right w:val="single" w:sz="6" w:space="0" w:color="auto"/>
            </w:tcBorders>
            <w:vAlign w:val="center"/>
          </w:tcPr>
          <w:p w14:paraId="26AB0A51" w14:textId="77777777" w:rsidR="00652F33" w:rsidRPr="00893D62" w:rsidRDefault="00652F33" w:rsidP="00893D62">
            <w:pPr>
              <w:pStyle w:val="tabelanormalny"/>
              <w:rPr>
                <w:rFonts w:eastAsia="Arial"/>
                <w:sz w:val="20"/>
              </w:rPr>
            </w:pPr>
            <w:r w:rsidRPr="00893D62">
              <w:rPr>
                <w:rFonts w:eastAsia="Arial"/>
                <w:sz w:val="20"/>
              </w:rPr>
              <w:t>BladWeryfikacjiPodpisu.NiepoprawnyPodpis</w:t>
            </w:r>
          </w:p>
        </w:tc>
        <w:tc>
          <w:tcPr>
            <w:tcW w:w="3019" w:type="dxa"/>
            <w:tcBorders>
              <w:top w:val="single" w:sz="6" w:space="0" w:color="auto"/>
              <w:left w:val="single" w:sz="6" w:space="0" w:color="auto"/>
              <w:bottom w:val="single" w:sz="6" w:space="0" w:color="auto"/>
              <w:right w:val="single" w:sz="6" w:space="0" w:color="auto"/>
            </w:tcBorders>
            <w:vAlign w:val="center"/>
          </w:tcPr>
          <w:p w14:paraId="0AB78F4F" w14:textId="77777777" w:rsidR="00652F33" w:rsidRPr="00893D62" w:rsidRDefault="00652F33" w:rsidP="00893D62">
            <w:pPr>
              <w:pStyle w:val="tabelanormalny"/>
              <w:rPr>
                <w:rFonts w:eastAsia="Arial"/>
                <w:sz w:val="20"/>
              </w:rPr>
            </w:pPr>
            <w:r w:rsidRPr="00893D62">
              <w:rPr>
                <w:rFonts w:eastAsia="Arial"/>
                <w:sz w:val="20"/>
              </w:rPr>
              <w:t>Błąd weryfikacji podpisu</w:t>
            </w:r>
          </w:p>
        </w:tc>
        <w:tc>
          <w:tcPr>
            <w:tcW w:w="3019" w:type="dxa"/>
            <w:tcBorders>
              <w:top w:val="single" w:sz="6" w:space="0" w:color="auto"/>
              <w:left w:val="single" w:sz="6" w:space="0" w:color="auto"/>
              <w:bottom w:val="single" w:sz="6" w:space="0" w:color="auto"/>
              <w:right w:val="single" w:sz="6" w:space="0" w:color="auto"/>
            </w:tcBorders>
            <w:vAlign w:val="center"/>
          </w:tcPr>
          <w:p w14:paraId="3F0180EC" w14:textId="77777777" w:rsidR="00652F33" w:rsidRPr="00893D62" w:rsidRDefault="00652F33" w:rsidP="00893D62">
            <w:pPr>
              <w:pStyle w:val="tabelanormalny"/>
              <w:rPr>
                <w:rFonts w:eastAsia="Arial"/>
                <w:sz w:val="20"/>
              </w:rPr>
            </w:pPr>
            <w:r w:rsidRPr="00893D62">
              <w:rPr>
                <w:rFonts w:eastAsia="Arial"/>
                <w:sz w:val="20"/>
              </w:rPr>
              <w:t>Podpis przekazanego dokumentu jest nie prawidłowy</w:t>
            </w:r>
          </w:p>
        </w:tc>
      </w:tr>
      <w:tr w:rsidR="00652F33" w:rsidRPr="00893D62" w14:paraId="6F38F4FC" w14:textId="77777777" w:rsidTr="00504D98">
        <w:trPr>
          <w:cantSplit/>
        </w:trPr>
        <w:tc>
          <w:tcPr>
            <w:tcW w:w="3018" w:type="dxa"/>
            <w:tcBorders>
              <w:top w:val="single" w:sz="6" w:space="0" w:color="auto"/>
              <w:left w:val="single" w:sz="6" w:space="0" w:color="auto"/>
              <w:bottom w:val="single" w:sz="6" w:space="0" w:color="auto"/>
              <w:right w:val="single" w:sz="6" w:space="0" w:color="auto"/>
            </w:tcBorders>
            <w:vAlign w:val="center"/>
          </w:tcPr>
          <w:p w14:paraId="36BDBCBD" w14:textId="77777777" w:rsidR="00652F33" w:rsidRPr="00893D62" w:rsidRDefault="00652F33" w:rsidP="00893D62">
            <w:pPr>
              <w:pStyle w:val="tabelanormalny"/>
              <w:rPr>
                <w:rFonts w:eastAsia="Arial"/>
                <w:sz w:val="20"/>
              </w:rPr>
            </w:pPr>
            <w:r w:rsidRPr="00893D62">
              <w:rPr>
                <w:rFonts w:eastAsia="Arial"/>
                <w:sz w:val="20"/>
              </w:rPr>
              <w:t>BladWeryfikacjiPodpisu.NiepoprawneReferencjeWPodpisie</w:t>
            </w:r>
          </w:p>
        </w:tc>
        <w:tc>
          <w:tcPr>
            <w:tcW w:w="3019" w:type="dxa"/>
            <w:tcBorders>
              <w:top w:val="single" w:sz="6" w:space="0" w:color="auto"/>
              <w:left w:val="single" w:sz="6" w:space="0" w:color="auto"/>
              <w:bottom w:val="single" w:sz="6" w:space="0" w:color="auto"/>
              <w:right w:val="single" w:sz="6" w:space="0" w:color="auto"/>
            </w:tcBorders>
            <w:vAlign w:val="center"/>
          </w:tcPr>
          <w:p w14:paraId="27FE7F9F" w14:textId="77777777" w:rsidR="00652F33" w:rsidRPr="00893D62" w:rsidRDefault="00652F33" w:rsidP="00893D62">
            <w:pPr>
              <w:pStyle w:val="tabelanormalny"/>
              <w:rPr>
                <w:rFonts w:eastAsia="Arial"/>
                <w:sz w:val="20"/>
              </w:rPr>
            </w:pPr>
            <w:r w:rsidRPr="00893D62">
              <w:rPr>
                <w:rFonts w:eastAsia="Arial"/>
                <w:sz w:val="20"/>
              </w:rPr>
              <w:t>Podpis elektroniczny nie obejmuje całego dokumentu</w:t>
            </w:r>
          </w:p>
        </w:tc>
        <w:tc>
          <w:tcPr>
            <w:tcW w:w="3019" w:type="dxa"/>
            <w:tcBorders>
              <w:top w:val="single" w:sz="6" w:space="0" w:color="auto"/>
              <w:left w:val="single" w:sz="6" w:space="0" w:color="auto"/>
              <w:bottom w:val="single" w:sz="6" w:space="0" w:color="auto"/>
              <w:right w:val="single" w:sz="6" w:space="0" w:color="auto"/>
            </w:tcBorders>
            <w:vAlign w:val="center"/>
          </w:tcPr>
          <w:p w14:paraId="6972ABE2" w14:textId="77777777" w:rsidR="00652F33" w:rsidRPr="00893D62" w:rsidRDefault="00652F33" w:rsidP="00893D62">
            <w:pPr>
              <w:pStyle w:val="tabelanormalny"/>
              <w:rPr>
                <w:rFonts w:eastAsia="Arial"/>
                <w:sz w:val="20"/>
              </w:rPr>
            </w:pPr>
            <w:r w:rsidRPr="00893D62">
              <w:rPr>
                <w:rFonts w:eastAsia="Arial"/>
                <w:sz w:val="20"/>
              </w:rPr>
              <w:t>Podpis przekazanego dokumentu nie obejmuje całej jego treści</w:t>
            </w:r>
          </w:p>
        </w:tc>
      </w:tr>
      <w:tr w:rsidR="00652F33" w:rsidRPr="00893D62" w14:paraId="0B116542" w14:textId="77777777" w:rsidTr="00504D98">
        <w:trPr>
          <w:cantSplit/>
        </w:trPr>
        <w:tc>
          <w:tcPr>
            <w:tcW w:w="3018" w:type="dxa"/>
            <w:tcBorders>
              <w:top w:val="single" w:sz="6" w:space="0" w:color="auto"/>
              <w:left w:val="single" w:sz="6" w:space="0" w:color="auto"/>
              <w:bottom w:val="single" w:sz="6" w:space="0" w:color="auto"/>
              <w:right w:val="single" w:sz="6" w:space="0" w:color="auto"/>
            </w:tcBorders>
            <w:vAlign w:val="center"/>
          </w:tcPr>
          <w:p w14:paraId="771B595C" w14:textId="77777777" w:rsidR="00652F33" w:rsidRPr="00893D62" w:rsidRDefault="00652F33" w:rsidP="00893D62">
            <w:pPr>
              <w:pStyle w:val="tabelanormalny"/>
              <w:rPr>
                <w:rFonts w:eastAsia="Arial"/>
                <w:sz w:val="20"/>
              </w:rPr>
            </w:pPr>
            <w:r w:rsidRPr="00893D62">
              <w:rPr>
                <w:rFonts w:eastAsia="Arial"/>
                <w:sz w:val="20"/>
              </w:rPr>
              <w:t>BladWeryfikacjiPodpisu.BrakPodpisu</w:t>
            </w:r>
          </w:p>
        </w:tc>
        <w:tc>
          <w:tcPr>
            <w:tcW w:w="3019" w:type="dxa"/>
            <w:tcBorders>
              <w:top w:val="single" w:sz="6" w:space="0" w:color="auto"/>
              <w:left w:val="single" w:sz="6" w:space="0" w:color="auto"/>
              <w:bottom w:val="single" w:sz="6" w:space="0" w:color="auto"/>
              <w:right w:val="single" w:sz="6" w:space="0" w:color="auto"/>
            </w:tcBorders>
            <w:vAlign w:val="center"/>
          </w:tcPr>
          <w:p w14:paraId="6F401B53" w14:textId="77777777" w:rsidR="00652F33" w:rsidRPr="00893D62" w:rsidRDefault="00652F33" w:rsidP="00893D62">
            <w:pPr>
              <w:pStyle w:val="tabelanormalny"/>
              <w:rPr>
                <w:rFonts w:eastAsia="Arial"/>
                <w:sz w:val="20"/>
              </w:rPr>
            </w:pPr>
            <w:r w:rsidRPr="00893D62">
              <w:rPr>
                <w:rFonts w:eastAsia="Arial"/>
                <w:sz w:val="20"/>
              </w:rPr>
              <w:t>Przekazany dokument nie zawiera węzła z podpisem.</w:t>
            </w:r>
          </w:p>
        </w:tc>
        <w:tc>
          <w:tcPr>
            <w:tcW w:w="3019" w:type="dxa"/>
            <w:tcBorders>
              <w:top w:val="single" w:sz="6" w:space="0" w:color="auto"/>
              <w:left w:val="single" w:sz="6" w:space="0" w:color="auto"/>
              <w:bottom w:val="single" w:sz="6" w:space="0" w:color="auto"/>
              <w:right w:val="single" w:sz="6" w:space="0" w:color="auto"/>
            </w:tcBorders>
            <w:vAlign w:val="center"/>
          </w:tcPr>
          <w:p w14:paraId="09653791" w14:textId="77777777" w:rsidR="00652F33" w:rsidRPr="00893D62" w:rsidRDefault="00652F33" w:rsidP="00893D62">
            <w:pPr>
              <w:pStyle w:val="tabelanormalny"/>
              <w:rPr>
                <w:rFonts w:eastAsia="Arial"/>
                <w:sz w:val="20"/>
              </w:rPr>
            </w:pPr>
            <w:r w:rsidRPr="00893D62">
              <w:rPr>
                <w:rFonts w:eastAsia="Arial"/>
                <w:sz w:val="20"/>
              </w:rPr>
              <w:t>Przekazany dokument nie zawiera podpisu</w:t>
            </w:r>
          </w:p>
        </w:tc>
      </w:tr>
      <w:tr w:rsidR="00652F33" w:rsidRPr="00893D62" w14:paraId="328E195A" w14:textId="77777777" w:rsidTr="00504D98">
        <w:trPr>
          <w:cantSplit/>
        </w:trPr>
        <w:tc>
          <w:tcPr>
            <w:tcW w:w="3018" w:type="dxa"/>
            <w:tcBorders>
              <w:top w:val="single" w:sz="6" w:space="0" w:color="auto"/>
              <w:left w:val="single" w:sz="6" w:space="0" w:color="auto"/>
              <w:bottom w:val="single" w:sz="6" w:space="0" w:color="auto"/>
              <w:right w:val="single" w:sz="6" w:space="0" w:color="auto"/>
            </w:tcBorders>
            <w:vAlign w:val="center"/>
          </w:tcPr>
          <w:p w14:paraId="35665591" w14:textId="77777777" w:rsidR="00652F33" w:rsidRPr="00893D62" w:rsidRDefault="00652F33" w:rsidP="00893D62">
            <w:pPr>
              <w:pStyle w:val="tabelanormalny"/>
              <w:rPr>
                <w:rFonts w:eastAsia="Arial"/>
                <w:sz w:val="20"/>
              </w:rPr>
            </w:pPr>
            <w:r w:rsidRPr="00893D62">
              <w:rPr>
                <w:rFonts w:eastAsia="Arial"/>
                <w:sz w:val="20"/>
              </w:rPr>
              <w:t>BladWeryfikacjiPodpisu.NiepoprawnyFormatPodpisu</w:t>
            </w:r>
          </w:p>
        </w:tc>
        <w:tc>
          <w:tcPr>
            <w:tcW w:w="3019" w:type="dxa"/>
            <w:tcBorders>
              <w:top w:val="single" w:sz="6" w:space="0" w:color="auto"/>
              <w:left w:val="single" w:sz="6" w:space="0" w:color="auto"/>
              <w:bottom w:val="single" w:sz="6" w:space="0" w:color="auto"/>
              <w:right w:val="single" w:sz="6" w:space="0" w:color="auto"/>
            </w:tcBorders>
            <w:vAlign w:val="center"/>
          </w:tcPr>
          <w:p w14:paraId="31ED652E" w14:textId="77777777" w:rsidR="00652F33" w:rsidRPr="00893D62" w:rsidRDefault="00652F33" w:rsidP="00893D62">
            <w:pPr>
              <w:pStyle w:val="tabelanormalny"/>
              <w:rPr>
                <w:rFonts w:eastAsia="Arial"/>
                <w:sz w:val="20"/>
              </w:rPr>
            </w:pPr>
            <w:r w:rsidRPr="00893D62">
              <w:rPr>
                <w:rFonts w:eastAsia="Arial"/>
                <w:sz w:val="20"/>
              </w:rPr>
              <w:t>Dokument nie został podpisany zgodnie ze standardem XAdES BES</w:t>
            </w:r>
          </w:p>
        </w:tc>
        <w:tc>
          <w:tcPr>
            <w:tcW w:w="3019" w:type="dxa"/>
            <w:tcBorders>
              <w:top w:val="single" w:sz="6" w:space="0" w:color="auto"/>
              <w:left w:val="single" w:sz="6" w:space="0" w:color="auto"/>
              <w:bottom w:val="single" w:sz="6" w:space="0" w:color="auto"/>
              <w:right w:val="single" w:sz="6" w:space="0" w:color="auto"/>
            </w:tcBorders>
            <w:vAlign w:val="center"/>
          </w:tcPr>
          <w:p w14:paraId="7B4F76D1" w14:textId="77777777" w:rsidR="00652F33" w:rsidRPr="00893D62" w:rsidRDefault="00652F33" w:rsidP="00893D62">
            <w:pPr>
              <w:pStyle w:val="tabelanormalny"/>
              <w:rPr>
                <w:rFonts w:eastAsia="Arial"/>
                <w:sz w:val="20"/>
              </w:rPr>
            </w:pPr>
            <w:r w:rsidRPr="00893D62">
              <w:rPr>
                <w:rFonts w:eastAsia="Arial"/>
                <w:sz w:val="20"/>
              </w:rPr>
              <w:t>Podpis dokumentu nie jest zgodny z ustalonym dla dokumentów przekazywanych do P1 standardem</w:t>
            </w:r>
          </w:p>
        </w:tc>
      </w:tr>
      <w:tr w:rsidR="00652F33" w:rsidRPr="00893D62" w14:paraId="6CB370AA" w14:textId="77777777" w:rsidTr="00504D98">
        <w:trPr>
          <w:cantSplit/>
        </w:trPr>
        <w:tc>
          <w:tcPr>
            <w:tcW w:w="3018" w:type="dxa"/>
            <w:tcBorders>
              <w:top w:val="single" w:sz="6" w:space="0" w:color="auto"/>
              <w:left w:val="single" w:sz="6" w:space="0" w:color="auto"/>
              <w:bottom w:val="single" w:sz="6" w:space="0" w:color="auto"/>
              <w:right w:val="single" w:sz="6" w:space="0" w:color="auto"/>
            </w:tcBorders>
            <w:vAlign w:val="center"/>
          </w:tcPr>
          <w:p w14:paraId="106F5B0E" w14:textId="77777777" w:rsidR="00652F33" w:rsidRPr="00893D62" w:rsidRDefault="00652F33" w:rsidP="00893D62">
            <w:pPr>
              <w:pStyle w:val="tabelanormalny"/>
              <w:rPr>
                <w:rFonts w:eastAsia="Arial"/>
                <w:sz w:val="20"/>
              </w:rPr>
            </w:pPr>
            <w:r w:rsidRPr="00893D62">
              <w:rPr>
                <w:rFonts w:eastAsia="Arial"/>
                <w:sz w:val="20"/>
              </w:rPr>
              <w:t>BladWeryfikacjiPodpisu.PeselNieznaleziony</w:t>
            </w:r>
          </w:p>
        </w:tc>
        <w:tc>
          <w:tcPr>
            <w:tcW w:w="3019" w:type="dxa"/>
            <w:tcBorders>
              <w:top w:val="single" w:sz="6" w:space="0" w:color="auto"/>
              <w:left w:val="single" w:sz="6" w:space="0" w:color="auto"/>
              <w:bottom w:val="single" w:sz="6" w:space="0" w:color="auto"/>
              <w:right w:val="single" w:sz="6" w:space="0" w:color="auto"/>
            </w:tcBorders>
            <w:vAlign w:val="center"/>
          </w:tcPr>
          <w:p w14:paraId="1B04D4E5" w14:textId="77777777" w:rsidR="00652F33" w:rsidRPr="00893D62" w:rsidRDefault="00652F33" w:rsidP="00893D62">
            <w:pPr>
              <w:pStyle w:val="tabelanormalny"/>
              <w:rPr>
                <w:rFonts w:eastAsia="Arial"/>
                <w:sz w:val="20"/>
              </w:rPr>
            </w:pPr>
            <w:r w:rsidRPr="00893D62">
              <w:rPr>
                <w:rFonts w:eastAsia="Arial"/>
                <w:sz w:val="20"/>
              </w:rPr>
              <w:t>Brak nr PESEL w certyfikacie.</w:t>
            </w:r>
          </w:p>
        </w:tc>
        <w:tc>
          <w:tcPr>
            <w:tcW w:w="3019" w:type="dxa"/>
            <w:tcBorders>
              <w:top w:val="single" w:sz="6" w:space="0" w:color="auto"/>
              <w:left w:val="single" w:sz="6" w:space="0" w:color="auto"/>
              <w:bottom w:val="single" w:sz="6" w:space="0" w:color="auto"/>
              <w:right w:val="single" w:sz="6" w:space="0" w:color="auto"/>
            </w:tcBorders>
            <w:vAlign w:val="center"/>
          </w:tcPr>
          <w:p w14:paraId="2368207F" w14:textId="77777777" w:rsidR="00652F33" w:rsidRPr="00893D62" w:rsidRDefault="00652F33" w:rsidP="00893D62">
            <w:pPr>
              <w:pStyle w:val="tabelanormalny"/>
              <w:rPr>
                <w:rFonts w:eastAsia="Arial"/>
                <w:sz w:val="20"/>
              </w:rPr>
            </w:pPr>
            <w:r w:rsidRPr="00893D62">
              <w:rPr>
                <w:rFonts w:eastAsia="Arial"/>
                <w:sz w:val="20"/>
              </w:rPr>
              <w:t>Brak nr PESEL w certyfikacie.</w:t>
            </w:r>
          </w:p>
        </w:tc>
      </w:tr>
    </w:tbl>
    <w:p w14:paraId="21B9915E" w14:textId="77777777" w:rsidR="00D74166" w:rsidRPr="00893D62" w:rsidRDefault="00D74166" w:rsidP="00893D62">
      <w:pPr>
        <w:widowControl w:val="0"/>
      </w:pPr>
      <w:bookmarkStart w:id="257" w:name="_Błędy_techniczne_(uwierzytelnienia"/>
      <w:bookmarkStart w:id="258" w:name="_Toc189040898"/>
      <w:bookmarkStart w:id="259" w:name="_Toc110167085"/>
    </w:p>
    <w:p w14:paraId="3AF6235E" w14:textId="086D95DD" w:rsidR="00652F33" w:rsidRPr="00893D62" w:rsidRDefault="00652F33" w:rsidP="00167E5A">
      <w:pPr>
        <w:pStyle w:val="111ABC"/>
      </w:pPr>
      <w:bookmarkStart w:id="260" w:name="_Toc219984238"/>
      <w:r w:rsidRPr="00893D62">
        <w:t>Błędy techniczne uwierzytelnienia i autoryzacji</w:t>
      </w:r>
      <w:bookmarkEnd w:id="257"/>
      <w:bookmarkEnd w:id="258"/>
      <w:bookmarkEnd w:id="259"/>
      <w:bookmarkEnd w:id="260"/>
    </w:p>
    <w:p w14:paraId="151A2F41" w14:textId="0DCB09DA" w:rsidR="008C6492" w:rsidRPr="00893D62" w:rsidRDefault="001672E3" w:rsidP="00893D62">
      <w:pPr>
        <w:pStyle w:val="Legenda"/>
        <w:keepNext w:val="0"/>
        <w:keepLines w:val="0"/>
      </w:pPr>
      <w:bookmarkStart w:id="261" w:name="_Toc176425471"/>
      <w:bookmarkStart w:id="262" w:name="_Toc219984260"/>
      <w:r w:rsidRPr="00893D62">
        <w:t xml:space="preserve">Tabela </w:t>
      </w:r>
      <w:r>
        <w:fldChar w:fldCharType="begin"/>
      </w:r>
      <w:r>
        <w:instrText>SEQ Tabela \* ARABIC</w:instrText>
      </w:r>
      <w:r>
        <w:fldChar w:fldCharType="separate"/>
      </w:r>
      <w:r w:rsidR="00AD7F32">
        <w:rPr>
          <w:noProof/>
        </w:rPr>
        <w:t>11</w:t>
      </w:r>
      <w:r>
        <w:fldChar w:fldCharType="end"/>
      </w:r>
      <w:r w:rsidRPr="00893D62">
        <w:t xml:space="preserve"> </w:t>
      </w:r>
      <w:r w:rsidR="008C6492" w:rsidRPr="00893D62">
        <w:t>Błędy techniczne uwierzytelnienia i autoryzacji</w:t>
      </w:r>
      <w:bookmarkEnd w:id="261"/>
      <w:bookmarkEnd w:id="262"/>
    </w:p>
    <w:tbl>
      <w:tblPr>
        <w:tblW w:w="0" w:type="auto"/>
        <w:tblLayout w:type="fixed"/>
        <w:tblLook w:val="04A0" w:firstRow="1" w:lastRow="0" w:firstColumn="1" w:lastColumn="0" w:noHBand="0" w:noVBand="1"/>
      </w:tblPr>
      <w:tblGrid>
        <w:gridCol w:w="3015"/>
        <w:gridCol w:w="3015"/>
        <w:gridCol w:w="3015"/>
      </w:tblGrid>
      <w:tr w:rsidR="00652F33" w:rsidRPr="00893D62" w14:paraId="53F0D244" w14:textId="77777777" w:rsidTr="00504D98">
        <w:trPr>
          <w:cantSplit/>
          <w:tblHeader/>
        </w:trPr>
        <w:tc>
          <w:tcPr>
            <w:tcW w:w="3015"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0FB79F7F" w14:textId="77777777" w:rsidR="00652F33" w:rsidRPr="00893D62" w:rsidRDefault="00652F33" w:rsidP="00893D62">
            <w:pPr>
              <w:pStyle w:val="Tabelanagwekdolewej"/>
              <w:rPr>
                <w:rFonts w:eastAsia="Arial"/>
              </w:rPr>
            </w:pPr>
            <w:r w:rsidRPr="00893D62">
              <w:rPr>
                <w:rFonts w:eastAsia="Arial"/>
              </w:rPr>
              <w:lastRenderedPageBreak/>
              <w:t xml:space="preserve">Kod błędu </w:t>
            </w:r>
          </w:p>
        </w:tc>
        <w:tc>
          <w:tcPr>
            <w:tcW w:w="3015"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126E9685" w14:textId="77777777" w:rsidR="00652F33" w:rsidRPr="00893D62" w:rsidRDefault="00652F33" w:rsidP="00893D62">
            <w:pPr>
              <w:pStyle w:val="Tabelanagwekdolewej"/>
              <w:rPr>
                <w:rFonts w:eastAsia="Arial"/>
              </w:rPr>
            </w:pPr>
            <w:r w:rsidRPr="00893D62">
              <w:rPr>
                <w:rFonts w:eastAsia="Arial"/>
              </w:rPr>
              <w:t>Opis słowny</w:t>
            </w:r>
          </w:p>
        </w:tc>
        <w:tc>
          <w:tcPr>
            <w:tcW w:w="3015"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37911574" w14:textId="77777777" w:rsidR="00652F33" w:rsidRPr="00893D62" w:rsidRDefault="00652F33" w:rsidP="00893D62">
            <w:pPr>
              <w:pStyle w:val="Tabelanagwekdolewej"/>
              <w:rPr>
                <w:rFonts w:eastAsia="Arial"/>
              </w:rPr>
            </w:pPr>
            <w:r w:rsidRPr="00893D62">
              <w:rPr>
                <w:rFonts w:eastAsia="Arial"/>
              </w:rPr>
              <w:t>Znaczenie</w:t>
            </w:r>
          </w:p>
        </w:tc>
      </w:tr>
      <w:tr w:rsidR="00652F33" w:rsidRPr="00893D62" w14:paraId="721B7DC1" w14:textId="77777777" w:rsidTr="00504D98">
        <w:trPr>
          <w:cantSplit/>
        </w:trPr>
        <w:tc>
          <w:tcPr>
            <w:tcW w:w="3015" w:type="dxa"/>
            <w:tcBorders>
              <w:top w:val="single" w:sz="6" w:space="0" w:color="auto"/>
              <w:left w:val="single" w:sz="6" w:space="0" w:color="auto"/>
              <w:bottom w:val="single" w:sz="6" w:space="0" w:color="auto"/>
              <w:right w:val="single" w:sz="6" w:space="0" w:color="auto"/>
            </w:tcBorders>
            <w:vAlign w:val="center"/>
          </w:tcPr>
          <w:p w14:paraId="58BF4D59" w14:textId="77777777" w:rsidR="00652F33" w:rsidRPr="00893D62" w:rsidRDefault="00652F33" w:rsidP="00893D62">
            <w:pPr>
              <w:pStyle w:val="tabelanormalny"/>
              <w:rPr>
                <w:rFonts w:eastAsia="Arial"/>
                <w:sz w:val="20"/>
              </w:rPr>
            </w:pPr>
            <w:r w:rsidRPr="00893D62">
              <w:rPr>
                <w:rFonts w:eastAsia="Arial"/>
                <w:sz w:val="20"/>
              </w:rPr>
              <w:t>urn:csioz:p1:kodBleduMajor:</w:t>
            </w:r>
          </w:p>
          <w:p w14:paraId="3E073695" w14:textId="77777777" w:rsidR="00652F33" w:rsidRPr="00893D62" w:rsidRDefault="00652F33" w:rsidP="00893D62">
            <w:pPr>
              <w:pStyle w:val="tabelanormalny"/>
              <w:rPr>
                <w:rFonts w:eastAsia="Arial"/>
                <w:sz w:val="20"/>
              </w:rPr>
            </w:pPr>
            <w:r w:rsidRPr="00893D62">
              <w:rPr>
                <w:rFonts w:eastAsia="Arial"/>
                <w:sz w:val="20"/>
              </w:rPr>
              <w:t>niepoprawnyKomunikat</w:t>
            </w:r>
          </w:p>
        </w:tc>
        <w:tc>
          <w:tcPr>
            <w:tcW w:w="3015" w:type="dxa"/>
            <w:tcBorders>
              <w:top w:val="single" w:sz="6" w:space="0" w:color="auto"/>
              <w:left w:val="single" w:sz="6" w:space="0" w:color="auto"/>
              <w:bottom w:val="single" w:sz="6" w:space="0" w:color="auto"/>
              <w:right w:val="single" w:sz="6" w:space="0" w:color="auto"/>
            </w:tcBorders>
            <w:vAlign w:val="center"/>
          </w:tcPr>
          <w:p w14:paraId="35C5D782" w14:textId="77777777" w:rsidR="00652F33" w:rsidRPr="00893D62" w:rsidRDefault="00652F33" w:rsidP="00893D62">
            <w:pPr>
              <w:pStyle w:val="tabelanormalny"/>
              <w:rPr>
                <w:rFonts w:eastAsia="Arial"/>
                <w:sz w:val="20"/>
              </w:rPr>
            </w:pPr>
            <w:r w:rsidRPr="00893D62">
              <w:rPr>
                <w:rFonts w:eastAsia="Arial"/>
                <w:sz w:val="20"/>
              </w:rPr>
              <w:t>Błędne żądanie</w:t>
            </w:r>
          </w:p>
        </w:tc>
        <w:tc>
          <w:tcPr>
            <w:tcW w:w="3015" w:type="dxa"/>
            <w:tcBorders>
              <w:top w:val="single" w:sz="6" w:space="0" w:color="auto"/>
              <w:left w:val="single" w:sz="6" w:space="0" w:color="auto"/>
              <w:bottom w:val="single" w:sz="6" w:space="0" w:color="auto"/>
              <w:right w:val="single" w:sz="6" w:space="0" w:color="auto"/>
            </w:tcBorders>
            <w:vAlign w:val="center"/>
          </w:tcPr>
          <w:p w14:paraId="01E966DB" w14:textId="77777777" w:rsidR="00652F33" w:rsidRPr="00893D62" w:rsidRDefault="00652F33" w:rsidP="00893D62">
            <w:pPr>
              <w:pStyle w:val="tabelanormalny"/>
              <w:rPr>
                <w:rFonts w:eastAsia="Arial"/>
                <w:sz w:val="20"/>
              </w:rPr>
            </w:pPr>
            <w:r w:rsidRPr="00893D62">
              <w:rPr>
                <w:rFonts w:eastAsia="Arial"/>
                <w:sz w:val="20"/>
              </w:rPr>
              <w:t>Podano nieprawidłowe parametry żądania.</w:t>
            </w:r>
          </w:p>
        </w:tc>
      </w:tr>
      <w:tr w:rsidR="00652F33" w:rsidRPr="00893D62" w14:paraId="2059F55D" w14:textId="77777777" w:rsidTr="00504D98">
        <w:trPr>
          <w:cantSplit/>
        </w:trPr>
        <w:tc>
          <w:tcPr>
            <w:tcW w:w="3015" w:type="dxa"/>
            <w:tcBorders>
              <w:top w:val="single" w:sz="6" w:space="0" w:color="auto"/>
              <w:left w:val="single" w:sz="6" w:space="0" w:color="auto"/>
              <w:bottom w:val="single" w:sz="6" w:space="0" w:color="auto"/>
              <w:right w:val="single" w:sz="6" w:space="0" w:color="auto"/>
            </w:tcBorders>
            <w:vAlign w:val="center"/>
          </w:tcPr>
          <w:p w14:paraId="23B436AD" w14:textId="77777777" w:rsidR="00652F33" w:rsidRPr="00893D62" w:rsidRDefault="00652F33" w:rsidP="00893D62">
            <w:pPr>
              <w:pStyle w:val="tabelanormalny"/>
              <w:rPr>
                <w:rFonts w:eastAsia="Arial"/>
                <w:sz w:val="20"/>
              </w:rPr>
            </w:pPr>
            <w:r w:rsidRPr="00893D62">
              <w:rPr>
                <w:rFonts w:eastAsia="Arial"/>
                <w:sz w:val="20"/>
              </w:rPr>
              <w:t>urn:csioz:p1:kodBleduMajor:</w:t>
            </w:r>
          </w:p>
          <w:p w14:paraId="53A24212" w14:textId="77777777" w:rsidR="00652F33" w:rsidRPr="00893D62" w:rsidRDefault="00652F33" w:rsidP="00893D62">
            <w:pPr>
              <w:pStyle w:val="tabelanormalny"/>
              <w:rPr>
                <w:rFonts w:eastAsia="Arial"/>
                <w:sz w:val="20"/>
              </w:rPr>
            </w:pPr>
            <w:r w:rsidRPr="00893D62">
              <w:rPr>
                <w:rFonts w:eastAsia="Arial"/>
                <w:sz w:val="20"/>
              </w:rPr>
              <w:t>bladUwierzytelnienia</w:t>
            </w:r>
          </w:p>
        </w:tc>
        <w:tc>
          <w:tcPr>
            <w:tcW w:w="3015" w:type="dxa"/>
            <w:tcBorders>
              <w:top w:val="single" w:sz="6" w:space="0" w:color="auto"/>
              <w:left w:val="single" w:sz="6" w:space="0" w:color="auto"/>
              <w:bottom w:val="single" w:sz="6" w:space="0" w:color="auto"/>
              <w:right w:val="single" w:sz="6" w:space="0" w:color="auto"/>
            </w:tcBorders>
            <w:vAlign w:val="center"/>
          </w:tcPr>
          <w:p w14:paraId="12CD815C" w14:textId="77777777" w:rsidR="00652F33" w:rsidRPr="00893D62" w:rsidRDefault="00652F33" w:rsidP="00893D62">
            <w:pPr>
              <w:pStyle w:val="tabelanormalny"/>
              <w:rPr>
                <w:rFonts w:eastAsia="Arial"/>
                <w:sz w:val="20"/>
              </w:rPr>
            </w:pPr>
            <w:r w:rsidRPr="00893D62">
              <w:rPr>
                <w:rFonts w:eastAsia="Arial"/>
                <w:sz w:val="20"/>
              </w:rPr>
              <w:t>Błąd uwierzytelniania</w:t>
            </w:r>
          </w:p>
        </w:tc>
        <w:tc>
          <w:tcPr>
            <w:tcW w:w="3015" w:type="dxa"/>
            <w:tcBorders>
              <w:top w:val="single" w:sz="6" w:space="0" w:color="auto"/>
              <w:left w:val="single" w:sz="6" w:space="0" w:color="auto"/>
              <w:bottom w:val="single" w:sz="6" w:space="0" w:color="auto"/>
              <w:right w:val="single" w:sz="6" w:space="0" w:color="auto"/>
            </w:tcBorders>
            <w:vAlign w:val="center"/>
          </w:tcPr>
          <w:p w14:paraId="70E87193" w14:textId="77777777" w:rsidR="00652F33" w:rsidRPr="00893D62" w:rsidRDefault="00652F33" w:rsidP="00893D62">
            <w:pPr>
              <w:pStyle w:val="tabelanormalny"/>
              <w:rPr>
                <w:rFonts w:eastAsia="Arial"/>
                <w:sz w:val="20"/>
              </w:rPr>
            </w:pPr>
            <w:r w:rsidRPr="00893D62">
              <w:rPr>
                <w:rFonts w:eastAsia="Arial"/>
                <w:sz w:val="20"/>
              </w:rPr>
              <w:t>Wskazany w żądaniu podmiot nie posiada aktywnego konta w Systemie P1</w:t>
            </w:r>
          </w:p>
        </w:tc>
      </w:tr>
      <w:tr w:rsidR="00652F33" w:rsidRPr="00893D62" w14:paraId="72EB8F40" w14:textId="77777777" w:rsidTr="00504D98">
        <w:trPr>
          <w:cantSplit/>
        </w:trPr>
        <w:tc>
          <w:tcPr>
            <w:tcW w:w="3015" w:type="dxa"/>
            <w:tcBorders>
              <w:top w:val="single" w:sz="6" w:space="0" w:color="auto"/>
              <w:left w:val="single" w:sz="6" w:space="0" w:color="auto"/>
              <w:bottom w:val="single" w:sz="6" w:space="0" w:color="auto"/>
              <w:right w:val="single" w:sz="6" w:space="0" w:color="auto"/>
            </w:tcBorders>
            <w:vAlign w:val="center"/>
          </w:tcPr>
          <w:p w14:paraId="3626A60F" w14:textId="77777777" w:rsidR="00652F33" w:rsidRPr="00893D62" w:rsidRDefault="00652F33" w:rsidP="00893D62">
            <w:pPr>
              <w:pStyle w:val="tabelanormalny"/>
              <w:rPr>
                <w:rFonts w:eastAsia="Arial"/>
                <w:sz w:val="20"/>
              </w:rPr>
            </w:pPr>
            <w:r w:rsidRPr="00893D62">
              <w:rPr>
                <w:rFonts w:eastAsia="Arial"/>
                <w:sz w:val="20"/>
              </w:rPr>
              <w:t>urn:csioz:p1:kodBleduMajor:</w:t>
            </w:r>
          </w:p>
          <w:p w14:paraId="03BD6CE9" w14:textId="77777777" w:rsidR="00652F33" w:rsidRPr="00893D62" w:rsidRDefault="00652F33" w:rsidP="00893D62">
            <w:pPr>
              <w:pStyle w:val="tabelanormalny"/>
              <w:rPr>
                <w:rFonts w:eastAsia="Arial"/>
                <w:sz w:val="20"/>
              </w:rPr>
            </w:pPr>
            <w:r w:rsidRPr="00893D62">
              <w:rPr>
                <w:rFonts w:eastAsia="Arial"/>
                <w:sz w:val="20"/>
              </w:rPr>
              <w:t>bladAutoryzacji</w:t>
            </w:r>
          </w:p>
        </w:tc>
        <w:tc>
          <w:tcPr>
            <w:tcW w:w="3015" w:type="dxa"/>
            <w:tcBorders>
              <w:top w:val="single" w:sz="6" w:space="0" w:color="auto"/>
              <w:left w:val="single" w:sz="6" w:space="0" w:color="auto"/>
              <w:bottom w:val="single" w:sz="6" w:space="0" w:color="auto"/>
              <w:right w:val="single" w:sz="6" w:space="0" w:color="auto"/>
            </w:tcBorders>
            <w:vAlign w:val="center"/>
          </w:tcPr>
          <w:p w14:paraId="1507E9DC" w14:textId="77777777" w:rsidR="00652F33" w:rsidRPr="00893D62" w:rsidRDefault="00652F33" w:rsidP="00893D62">
            <w:pPr>
              <w:pStyle w:val="tabelanormalny"/>
              <w:rPr>
                <w:rFonts w:eastAsia="Arial"/>
                <w:sz w:val="20"/>
              </w:rPr>
            </w:pPr>
            <w:r w:rsidRPr="00893D62">
              <w:rPr>
                <w:rFonts w:eastAsia="Arial"/>
                <w:sz w:val="20"/>
              </w:rPr>
              <w:t>Nieautoryzowany dostęp</w:t>
            </w:r>
          </w:p>
        </w:tc>
        <w:tc>
          <w:tcPr>
            <w:tcW w:w="3015" w:type="dxa"/>
            <w:tcBorders>
              <w:top w:val="single" w:sz="6" w:space="0" w:color="auto"/>
              <w:left w:val="single" w:sz="6" w:space="0" w:color="auto"/>
              <w:bottom w:val="single" w:sz="6" w:space="0" w:color="auto"/>
              <w:right w:val="single" w:sz="6" w:space="0" w:color="auto"/>
            </w:tcBorders>
            <w:vAlign w:val="center"/>
          </w:tcPr>
          <w:p w14:paraId="6BA34DC6" w14:textId="77777777" w:rsidR="00652F33" w:rsidRPr="00893D62" w:rsidRDefault="00652F33" w:rsidP="00893D62">
            <w:pPr>
              <w:pStyle w:val="tabelanormalny"/>
              <w:rPr>
                <w:rFonts w:eastAsia="Arial"/>
                <w:sz w:val="20"/>
              </w:rPr>
            </w:pPr>
            <w:r w:rsidRPr="00893D62">
              <w:rPr>
                <w:rFonts w:eastAsia="Arial"/>
                <w:sz w:val="20"/>
              </w:rPr>
              <w:t>Wskazany w żądaniu podmiot nie posiada uprawnień do wywołania operacji w Systemie P1</w:t>
            </w:r>
          </w:p>
        </w:tc>
      </w:tr>
      <w:tr w:rsidR="00652F33" w:rsidRPr="00893D62" w14:paraId="232DA460" w14:textId="77777777" w:rsidTr="00504D98">
        <w:trPr>
          <w:cantSplit/>
        </w:trPr>
        <w:tc>
          <w:tcPr>
            <w:tcW w:w="3015" w:type="dxa"/>
            <w:tcBorders>
              <w:top w:val="single" w:sz="6" w:space="0" w:color="auto"/>
              <w:left w:val="single" w:sz="6" w:space="0" w:color="auto"/>
              <w:bottom w:val="single" w:sz="6" w:space="0" w:color="auto"/>
              <w:right w:val="single" w:sz="6" w:space="0" w:color="auto"/>
            </w:tcBorders>
            <w:vAlign w:val="center"/>
          </w:tcPr>
          <w:p w14:paraId="51E380DC" w14:textId="77777777" w:rsidR="00652F33" w:rsidRPr="00893D62" w:rsidRDefault="00652F33" w:rsidP="00893D62">
            <w:pPr>
              <w:pStyle w:val="tabelanormalny"/>
              <w:rPr>
                <w:rFonts w:eastAsia="Arial"/>
                <w:sz w:val="20"/>
              </w:rPr>
            </w:pPr>
            <w:r w:rsidRPr="00893D62">
              <w:rPr>
                <w:rFonts w:eastAsia="Arial"/>
                <w:sz w:val="20"/>
              </w:rPr>
              <w:t>urn:csioz:p1:kodBleduMajor:</w:t>
            </w:r>
          </w:p>
          <w:p w14:paraId="1FD36672" w14:textId="77777777" w:rsidR="00652F33" w:rsidRPr="00893D62" w:rsidRDefault="00652F33" w:rsidP="00893D62">
            <w:pPr>
              <w:pStyle w:val="tabelanormalny"/>
              <w:rPr>
                <w:rFonts w:eastAsia="Arial"/>
                <w:sz w:val="20"/>
              </w:rPr>
            </w:pPr>
            <w:r w:rsidRPr="00893D62">
              <w:rPr>
                <w:rFonts w:eastAsia="Arial"/>
                <w:sz w:val="20"/>
              </w:rPr>
              <w:t>kontoZablokowane</w:t>
            </w:r>
          </w:p>
        </w:tc>
        <w:tc>
          <w:tcPr>
            <w:tcW w:w="3015" w:type="dxa"/>
            <w:tcBorders>
              <w:top w:val="single" w:sz="6" w:space="0" w:color="auto"/>
              <w:left w:val="single" w:sz="6" w:space="0" w:color="auto"/>
              <w:bottom w:val="single" w:sz="6" w:space="0" w:color="auto"/>
              <w:right w:val="single" w:sz="6" w:space="0" w:color="auto"/>
            </w:tcBorders>
            <w:vAlign w:val="center"/>
          </w:tcPr>
          <w:p w14:paraId="0C0DD3D2" w14:textId="77777777" w:rsidR="00652F33" w:rsidRPr="00893D62" w:rsidRDefault="00652F33" w:rsidP="00893D62">
            <w:pPr>
              <w:pStyle w:val="tabelanormalny"/>
              <w:rPr>
                <w:rFonts w:eastAsia="Arial"/>
                <w:sz w:val="20"/>
              </w:rPr>
            </w:pPr>
            <w:r w:rsidRPr="00893D62">
              <w:rPr>
                <w:rFonts w:eastAsia="Arial"/>
                <w:sz w:val="20"/>
              </w:rPr>
              <w:t>Konto zablokowane</w:t>
            </w:r>
          </w:p>
        </w:tc>
        <w:tc>
          <w:tcPr>
            <w:tcW w:w="3015" w:type="dxa"/>
            <w:tcBorders>
              <w:top w:val="single" w:sz="6" w:space="0" w:color="auto"/>
              <w:left w:val="single" w:sz="6" w:space="0" w:color="auto"/>
              <w:bottom w:val="single" w:sz="6" w:space="0" w:color="auto"/>
              <w:right w:val="single" w:sz="6" w:space="0" w:color="auto"/>
            </w:tcBorders>
            <w:vAlign w:val="center"/>
          </w:tcPr>
          <w:p w14:paraId="0983DFCE" w14:textId="77777777" w:rsidR="00652F33" w:rsidRPr="00893D62" w:rsidRDefault="00652F33" w:rsidP="00893D62">
            <w:pPr>
              <w:pStyle w:val="tabelanormalny"/>
              <w:rPr>
                <w:rFonts w:eastAsia="Arial"/>
                <w:sz w:val="20"/>
              </w:rPr>
            </w:pPr>
            <w:r w:rsidRPr="00893D62">
              <w:rPr>
                <w:rFonts w:eastAsia="Arial"/>
                <w:sz w:val="20"/>
              </w:rPr>
              <w:t>Konto podmiotu wskazane w żądaniu jest tymczasowo zablokowane w Systemie P1</w:t>
            </w:r>
          </w:p>
        </w:tc>
      </w:tr>
      <w:tr w:rsidR="00652F33" w:rsidRPr="00893D62" w14:paraId="0CE07844" w14:textId="77777777" w:rsidTr="00504D98">
        <w:trPr>
          <w:cantSplit/>
        </w:trPr>
        <w:tc>
          <w:tcPr>
            <w:tcW w:w="3015" w:type="dxa"/>
            <w:tcBorders>
              <w:top w:val="single" w:sz="6" w:space="0" w:color="auto"/>
              <w:left w:val="single" w:sz="6" w:space="0" w:color="auto"/>
              <w:bottom w:val="single" w:sz="6" w:space="0" w:color="auto"/>
              <w:right w:val="single" w:sz="6" w:space="0" w:color="auto"/>
            </w:tcBorders>
            <w:vAlign w:val="center"/>
          </w:tcPr>
          <w:p w14:paraId="2907B5BE" w14:textId="77777777" w:rsidR="00652F33" w:rsidRPr="00893D62" w:rsidRDefault="00652F33" w:rsidP="00893D62">
            <w:pPr>
              <w:pStyle w:val="tabelanormalny"/>
              <w:rPr>
                <w:rFonts w:eastAsia="Arial"/>
                <w:sz w:val="20"/>
              </w:rPr>
            </w:pPr>
            <w:r w:rsidRPr="00893D62">
              <w:rPr>
                <w:rFonts w:eastAsia="Arial"/>
                <w:sz w:val="20"/>
              </w:rPr>
              <w:t>urn:csioz:p1:kodBleduMajor:</w:t>
            </w:r>
          </w:p>
          <w:p w14:paraId="27D3FCB6" w14:textId="77777777" w:rsidR="00652F33" w:rsidRPr="00893D62" w:rsidRDefault="00652F33" w:rsidP="00893D62">
            <w:pPr>
              <w:pStyle w:val="tabelanormalny"/>
              <w:rPr>
                <w:rFonts w:eastAsia="Arial"/>
                <w:sz w:val="20"/>
              </w:rPr>
            </w:pPr>
            <w:r w:rsidRPr="00893D62">
              <w:rPr>
                <w:rFonts w:eastAsia="Arial"/>
                <w:sz w:val="20"/>
              </w:rPr>
              <w:t>bladWewnetrzny</w:t>
            </w:r>
          </w:p>
        </w:tc>
        <w:tc>
          <w:tcPr>
            <w:tcW w:w="3015" w:type="dxa"/>
            <w:tcBorders>
              <w:top w:val="single" w:sz="6" w:space="0" w:color="auto"/>
              <w:left w:val="single" w:sz="6" w:space="0" w:color="auto"/>
              <w:bottom w:val="single" w:sz="6" w:space="0" w:color="auto"/>
              <w:right w:val="single" w:sz="6" w:space="0" w:color="auto"/>
            </w:tcBorders>
            <w:vAlign w:val="center"/>
          </w:tcPr>
          <w:p w14:paraId="0A929EEC" w14:textId="77777777" w:rsidR="00652F33" w:rsidRPr="00893D62" w:rsidRDefault="00652F33" w:rsidP="00893D62">
            <w:pPr>
              <w:pStyle w:val="tabelanormalny"/>
              <w:rPr>
                <w:rFonts w:eastAsia="Arial"/>
                <w:sz w:val="20"/>
              </w:rPr>
            </w:pPr>
            <w:r w:rsidRPr="00893D62">
              <w:rPr>
                <w:rFonts w:eastAsia="Arial"/>
                <w:sz w:val="20"/>
              </w:rPr>
              <w:t>Błąd wewnętrzny</w:t>
            </w:r>
          </w:p>
        </w:tc>
        <w:tc>
          <w:tcPr>
            <w:tcW w:w="3015" w:type="dxa"/>
            <w:tcBorders>
              <w:top w:val="single" w:sz="6" w:space="0" w:color="auto"/>
              <w:left w:val="single" w:sz="6" w:space="0" w:color="auto"/>
              <w:bottom w:val="single" w:sz="6" w:space="0" w:color="auto"/>
              <w:right w:val="single" w:sz="6" w:space="0" w:color="auto"/>
            </w:tcBorders>
            <w:vAlign w:val="center"/>
          </w:tcPr>
          <w:p w14:paraId="35E77E2E" w14:textId="77777777" w:rsidR="00652F33" w:rsidRPr="00893D62" w:rsidRDefault="00652F33" w:rsidP="00893D62">
            <w:pPr>
              <w:pStyle w:val="tabelanormalny"/>
              <w:rPr>
                <w:rFonts w:eastAsia="Arial"/>
                <w:sz w:val="20"/>
              </w:rPr>
            </w:pPr>
            <w:r w:rsidRPr="00893D62">
              <w:rPr>
                <w:rFonts w:eastAsia="Arial"/>
                <w:sz w:val="20"/>
              </w:rPr>
              <w:t>Wystąpił błąd wewnętrzny, który uniemożliwił realizację usługi.</w:t>
            </w:r>
          </w:p>
        </w:tc>
      </w:tr>
      <w:tr w:rsidR="00652F33" w:rsidRPr="00893D62" w14:paraId="2DE15AE3" w14:textId="77777777" w:rsidTr="00504D98">
        <w:trPr>
          <w:cantSplit/>
        </w:trPr>
        <w:tc>
          <w:tcPr>
            <w:tcW w:w="3015" w:type="dxa"/>
            <w:tcBorders>
              <w:top w:val="single" w:sz="6" w:space="0" w:color="auto"/>
              <w:left w:val="single" w:sz="6" w:space="0" w:color="auto"/>
              <w:bottom w:val="single" w:sz="6" w:space="0" w:color="auto"/>
              <w:right w:val="single" w:sz="6" w:space="0" w:color="auto"/>
            </w:tcBorders>
            <w:vAlign w:val="center"/>
          </w:tcPr>
          <w:p w14:paraId="1A727C1B" w14:textId="77777777" w:rsidR="00652F33" w:rsidRPr="00893D62" w:rsidRDefault="00652F33" w:rsidP="00893D62">
            <w:pPr>
              <w:pStyle w:val="tabelanormalny"/>
              <w:rPr>
                <w:rFonts w:eastAsia="Arial"/>
                <w:sz w:val="20"/>
              </w:rPr>
            </w:pPr>
            <w:r w:rsidRPr="00893D62">
              <w:rPr>
                <w:rFonts w:eastAsia="Arial"/>
                <w:sz w:val="20"/>
              </w:rPr>
              <w:t>urn:csioz:p1:kodBleduMajor:</w:t>
            </w:r>
          </w:p>
          <w:p w14:paraId="350FE283" w14:textId="77777777" w:rsidR="00652F33" w:rsidRPr="00893D62" w:rsidRDefault="00652F33" w:rsidP="00893D62">
            <w:pPr>
              <w:pStyle w:val="tabelanormalny"/>
              <w:rPr>
                <w:rFonts w:eastAsia="Arial"/>
                <w:sz w:val="20"/>
              </w:rPr>
            </w:pPr>
            <w:r w:rsidRPr="00893D62">
              <w:rPr>
                <w:rFonts w:eastAsia="Arial"/>
                <w:sz w:val="20"/>
              </w:rPr>
              <w:t>bladPodpisuKomunikatu</w:t>
            </w:r>
          </w:p>
        </w:tc>
        <w:tc>
          <w:tcPr>
            <w:tcW w:w="3015" w:type="dxa"/>
            <w:tcBorders>
              <w:top w:val="single" w:sz="6" w:space="0" w:color="auto"/>
              <w:left w:val="single" w:sz="6" w:space="0" w:color="auto"/>
              <w:bottom w:val="single" w:sz="6" w:space="0" w:color="auto"/>
              <w:right w:val="single" w:sz="6" w:space="0" w:color="auto"/>
            </w:tcBorders>
            <w:vAlign w:val="center"/>
          </w:tcPr>
          <w:p w14:paraId="3D71991A" w14:textId="77777777" w:rsidR="00652F33" w:rsidRPr="00893D62" w:rsidRDefault="00652F33" w:rsidP="00893D62">
            <w:pPr>
              <w:pStyle w:val="tabelanormalny"/>
              <w:rPr>
                <w:rFonts w:eastAsia="Arial"/>
                <w:sz w:val="20"/>
              </w:rPr>
            </w:pPr>
            <w:r w:rsidRPr="00893D62">
              <w:rPr>
                <w:rFonts w:eastAsia="Arial"/>
                <w:sz w:val="20"/>
              </w:rPr>
              <w:t>Błąd podpisu</w:t>
            </w:r>
          </w:p>
        </w:tc>
        <w:tc>
          <w:tcPr>
            <w:tcW w:w="3015" w:type="dxa"/>
            <w:tcBorders>
              <w:top w:val="single" w:sz="6" w:space="0" w:color="auto"/>
              <w:left w:val="single" w:sz="6" w:space="0" w:color="auto"/>
              <w:bottom w:val="single" w:sz="6" w:space="0" w:color="auto"/>
              <w:right w:val="single" w:sz="6" w:space="0" w:color="auto"/>
            </w:tcBorders>
            <w:vAlign w:val="center"/>
          </w:tcPr>
          <w:p w14:paraId="4A0B484C" w14:textId="77777777" w:rsidR="00652F33" w:rsidRPr="00893D62" w:rsidRDefault="00652F33" w:rsidP="00893D62">
            <w:pPr>
              <w:pStyle w:val="tabelanormalny"/>
              <w:rPr>
                <w:rFonts w:eastAsia="Arial"/>
                <w:sz w:val="20"/>
              </w:rPr>
            </w:pPr>
            <w:r w:rsidRPr="00893D62">
              <w:rPr>
                <w:rFonts w:eastAsia="Arial"/>
                <w:sz w:val="20"/>
              </w:rPr>
              <w:t>Niepoprawny podpis</w:t>
            </w:r>
          </w:p>
        </w:tc>
      </w:tr>
      <w:tr w:rsidR="00652F33" w:rsidRPr="00893D62" w14:paraId="24615A89" w14:textId="77777777" w:rsidTr="00504D98">
        <w:trPr>
          <w:cantSplit/>
        </w:trPr>
        <w:tc>
          <w:tcPr>
            <w:tcW w:w="3015" w:type="dxa"/>
            <w:tcBorders>
              <w:top w:val="single" w:sz="6" w:space="0" w:color="auto"/>
              <w:left w:val="single" w:sz="6" w:space="0" w:color="auto"/>
              <w:bottom w:val="single" w:sz="6" w:space="0" w:color="auto"/>
              <w:right w:val="single" w:sz="6" w:space="0" w:color="auto"/>
            </w:tcBorders>
            <w:vAlign w:val="center"/>
          </w:tcPr>
          <w:p w14:paraId="396870AF" w14:textId="77777777" w:rsidR="00652F33" w:rsidRPr="00893D62" w:rsidRDefault="00652F33" w:rsidP="00893D62">
            <w:pPr>
              <w:pStyle w:val="tabelanormalny"/>
              <w:rPr>
                <w:rFonts w:eastAsia="Arial"/>
                <w:sz w:val="20"/>
              </w:rPr>
            </w:pPr>
            <w:r w:rsidRPr="00893D62">
              <w:rPr>
                <w:rFonts w:eastAsia="Arial"/>
                <w:sz w:val="20"/>
              </w:rPr>
              <w:t>urn:csioz:p1:kodBleduMajor:</w:t>
            </w:r>
          </w:p>
          <w:p w14:paraId="76B7C895" w14:textId="77777777" w:rsidR="00652F33" w:rsidRPr="00893D62" w:rsidRDefault="00652F33" w:rsidP="00893D62">
            <w:pPr>
              <w:pStyle w:val="tabelanormalny"/>
              <w:rPr>
                <w:rFonts w:eastAsia="Arial"/>
                <w:sz w:val="20"/>
              </w:rPr>
            </w:pPr>
            <w:r w:rsidRPr="00893D62">
              <w:rPr>
                <w:rFonts w:eastAsia="Arial"/>
                <w:sz w:val="20"/>
              </w:rPr>
              <w:t>bladPodpisuKomunikatuWSS</w:t>
            </w:r>
          </w:p>
        </w:tc>
        <w:tc>
          <w:tcPr>
            <w:tcW w:w="3015" w:type="dxa"/>
            <w:tcBorders>
              <w:top w:val="single" w:sz="6" w:space="0" w:color="auto"/>
              <w:left w:val="single" w:sz="6" w:space="0" w:color="auto"/>
              <w:bottom w:val="single" w:sz="6" w:space="0" w:color="auto"/>
              <w:right w:val="single" w:sz="6" w:space="0" w:color="auto"/>
            </w:tcBorders>
            <w:vAlign w:val="center"/>
          </w:tcPr>
          <w:p w14:paraId="0396E243" w14:textId="77777777" w:rsidR="00652F33" w:rsidRPr="00893D62" w:rsidRDefault="00652F33" w:rsidP="00893D62">
            <w:pPr>
              <w:pStyle w:val="tabelanormalny"/>
              <w:rPr>
                <w:rFonts w:eastAsia="Arial"/>
                <w:sz w:val="20"/>
              </w:rPr>
            </w:pPr>
            <w:r w:rsidRPr="00893D62">
              <w:rPr>
                <w:rFonts w:eastAsia="Arial"/>
                <w:sz w:val="20"/>
              </w:rPr>
              <w:t>Błąd podpisu WSS</w:t>
            </w:r>
          </w:p>
        </w:tc>
        <w:tc>
          <w:tcPr>
            <w:tcW w:w="3015" w:type="dxa"/>
            <w:tcBorders>
              <w:top w:val="single" w:sz="6" w:space="0" w:color="auto"/>
              <w:left w:val="single" w:sz="6" w:space="0" w:color="auto"/>
              <w:bottom w:val="single" w:sz="6" w:space="0" w:color="auto"/>
              <w:right w:val="single" w:sz="6" w:space="0" w:color="auto"/>
            </w:tcBorders>
            <w:vAlign w:val="center"/>
          </w:tcPr>
          <w:p w14:paraId="4E72C7A1" w14:textId="77777777" w:rsidR="00652F33" w:rsidRPr="00893D62" w:rsidRDefault="00652F33" w:rsidP="00893D62">
            <w:pPr>
              <w:pStyle w:val="tabelanormalny"/>
              <w:rPr>
                <w:rFonts w:eastAsia="Arial"/>
                <w:sz w:val="20"/>
              </w:rPr>
            </w:pPr>
            <w:r w:rsidRPr="00893D62">
              <w:rPr>
                <w:rFonts w:eastAsia="Arial"/>
                <w:sz w:val="20"/>
              </w:rPr>
              <w:t>Niepoprawny podpis WSS</w:t>
            </w:r>
          </w:p>
        </w:tc>
      </w:tr>
      <w:tr w:rsidR="00652F33" w:rsidRPr="00893D62" w14:paraId="3481E334" w14:textId="77777777" w:rsidTr="00504D98">
        <w:trPr>
          <w:cantSplit/>
        </w:trPr>
        <w:tc>
          <w:tcPr>
            <w:tcW w:w="3015" w:type="dxa"/>
            <w:tcBorders>
              <w:top w:val="single" w:sz="6" w:space="0" w:color="auto"/>
              <w:left w:val="single" w:sz="6" w:space="0" w:color="auto"/>
              <w:bottom w:val="single" w:sz="6" w:space="0" w:color="auto"/>
              <w:right w:val="single" w:sz="6" w:space="0" w:color="auto"/>
            </w:tcBorders>
            <w:vAlign w:val="center"/>
          </w:tcPr>
          <w:p w14:paraId="7BE60EE2" w14:textId="2297D1FB" w:rsidR="00652F33" w:rsidRPr="00893D62" w:rsidRDefault="00652F33" w:rsidP="00893D62">
            <w:pPr>
              <w:pStyle w:val="tabelanormalny"/>
              <w:rPr>
                <w:sz w:val="20"/>
              </w:rPr>
            </w:pPr>
            <w:r w:rsidRPr="00893D62">
              <w:rPr>
                <w:rFonts w:eastAsia="Arial"/>
                <w:sz w:val="20"/>
              </w:rPr>
              <w:t>urn:csioz:p1:kodBleduMajor:</w:t>
            </w:r>
            <w:r w:rsidRPr="00893D62">
              <w:rPr>
                <w:sz w:val="20"/>
              </w:rPr>
              <w:t>bladUwierzytelnieniaWSS</w:t>
            </w:r>
          </w:p>
        </w:tc>
        <w:tc>
          <w:tcPr>
            <w:tcW w:w="3015" w:type="dxa"/>
            <w:tcBorders>
              <w:top w:val="single" w:sz="6" w:space="0" w:color="auto"/>
              <w:left w:val="single" w:sz="6" w:space="0" w:color="auto"/>
              <w:bottom w:val="single" w:sz="6" w:space="0" w:color="auto"/>
              <w:right w:val="single" w:sz="6" w:space="0" w:color="auto"/>
            </w:tcBorders>
            <w:vAlign w:val="center"/>
          </w:tcPr>
          <w:p w14:paraId="7EF0C9C6" w14:textId="3EB875C1" w:rsidR="00652F33" w:rsidRPr="00893D62" w:rsidRDefault="00652F33" w:rsidP="00893D62">
            <w:pPr>
              <w:pStyle w:val="tabelanormalny"/>
              <w:rPr>
                <w:sz w:val="20"/>
              </w:rPr>
            </w:pPr>
            <w:r w:rsidRPr="00893D62">
              <w:rPr>
                <w:rFonts w:eastAsia="Arial"/>
                <w:sz w:val="20"/>
              </w:rPr>
              <w:t>Błąd uwierzytelnienia na poziomie WSS</w:t>
            </w:r>
          </w:p>
        </w:tc>
        <w:tc>
          <w:tcPr>
            <w:tcW w:w="3015" w:type="dxa"/>
            <w:tcBorders>
              <w:top w:val="single" w:sz="6" w:space="0" w:color="auto"/>
              <w:left w:val="single" w:sz="6" w:space="0" w:color="auto"/>
              <w:bottom w:val="single" w:sz="6" w:space="0" w:color="auto"/>
              <w:right w:val="single" w:sz="6" w:space="0" w:color="auto"/>
            </w:tcBorders>
            <w:vAlign w:val="center"/>
          </w:tcPr>
          <w:p w14:paraId="7679AA29" w14:textId="77777777" w:rsidR="00652F33" w:rsidRPr="00893D62" w:rsidRDefault="00652F33" w:rsidP="00893D62">
            <w:pPr>
              <w:pStyle w:val="tabelanormalny"/>
              <w:rPr>
                <w:sz w:val="20"/>
              </w:rPr>
            </w:pPr>
            <w:r w:rsidRPr="00893D62">
              <w:rPr>
                <w:rFonts w:eastAsia="Arial"/>
                <w:sz w:val="20"/>
              </w:rPr>
              <w:t>Niepoprawny podpis WSS</w:t>
            </w:r>
          </w:p>
        </w:tc>
      </w:tr>
      <w:tr w:rsidR="00652F33" w:rsidRPr="00893D62" w14:paraId="79BE3708" w14:textId="77777777" w:rsidTr="00504D98">
        <w:trPr>
          <w:cantSplit/>
        </w:trPr>
        <w:tc>
          <w:tcPr>
            <w:tcW w:w="3015" w:type="dxa"/>
            <w:tcBorders>
              <w:top w:val="single" w:sz="6" w:space="0" w:color="auto"/>
              <w:left w:val="single" w:sz="6" w:space="0" w:color="auto"/>
              <w:bottom w:val="single" w:sz="6" w:space="0" w:color="auto"/>
              <w:right w:val="single" w:sz="6" w:space="0" w:color="auto"/>
            </w:tcBorders>
            <w:vAlign w:val="center"/>
          </w:tcPr>
          <w:p w14:paraId="75F6028D" w14:textId="77777777" w:rsidR="00652F33" w:rsidRPr="00893D62" w:rsidRDefault="00652F33" w:rsidP="00893D62">
            <w:pPr>
              <w:pStyle w:val="tabelanormalny"/>
              <w:rPr>
                <w:rFonts w:eastAsia="Arial"/>
                <w:sz w:val="20"/>
              </w:rPr>
            </w:pPr>
            <w:r w:rsidRPr="00893D62">
              <w:rPr>
                <w:rFonts w:eastAsia="Arial"/>
                <w:sz w:val="20"/>
              </w:rPr>
              <w:t>urn:csioz:p1:kodBleduMajor:</w:t>
            </w:r>
          </w:p>
          <w:p w14:paraId="79CCD20E" w14:textId="77777777" w:rsidR="00652F33" w:rsidRPr="00893D62" w:rsidRDefault="00652F33" w:rsidP="00893D62">
            <w:pPr>
              <w:pStyle w:val="tabelanormalny"/>
              <w:rPr>
                <w:sz w:val="20"/>
              </w:rPr>
            </w:pPr>
            <w:r w:rsidRPr="00893D62">
              <w:rPr>
                <w:sz w:val="20"/>
              </w:rPr>
              <w:t>przekroczonyCzas</w:t>
            </w:r>
          </w:p>
        </w:tc>
        <w:tc>
          <w:tcPr>
            <w:tcW w:w="3015" w:type="dxa"/>
            <w:tcBorders>
              <w:top w:val="single" w:sz="6" w:space="0" w:color="auto"/>
              <w:left w:val="single" w:sz="6" w:space="0" w:color="auto"/>
              <w:bottom w:val="single" w:sz="6" w:space="0" w:color="auto"/>
              <w:right w:val="single" w:sz="6" w:space="0" w:color="auto"/>
            </w:tcBorders>
            <w:vAlign w:val="center"/>
          </w:tcPr>
          <w:p w14:paraId="41A36696" w14:textId="77777777" w:rsidR="00652F33" w:rsidRPr="00893D62" w:rsidRDefault="00652F33" w:rsidP="00893D62">
            <w:pPr>
              <w:pStyle w:val="tabelanormalny"/>
              <w:rPr>
                <w:sz w:val="20"/>
              </w:rPr>
            </w:pPr>
            <w:r w:rsidRPr="00893D62">
              <w:rPr>
                <w:sz w:val="20"/>
              </w:rPr>
              <w:t>Przekroczony limit czasu</w:t>
            </w:r>
          </w:p>
        </w:tc>
        <w:tc>
          <w:tcPr>
            <w:tcW w:w="3015" w:type="dxa"/>
            <w:tcBorders>
              <w:top w:val="single" w:sz="6" w:space="0" w:color="auto"/>
              <w:left w:val="single" w:sz="6" w:space="0" w:color="auto"/>
              <w:bottom w:val="single" w:sz="6" w:space="0" w:color="auto"/>
              <w:right w:val="single" w:sz="6" w:space="0" w:color="auto"/>
            </w:tcBorders>
            <w:vAlign w:val="center"/>
          </w:tcPr>
          <w:p w14:paraId="34A359F1" w14:textId="77777777" w:rsidR="00652F33" w:rsidRPr="00893D62" w:rsidRDefault="00652F33" w:rsidP="00893D62">
            <w:pPr>
              <w:pStyle w:val="tabelanormalny"/>
              <w:rPr>
                <w:sz w:val="20"/>
              </w:rPr>
            </w:pPr>
            <w:r w:rsidRPr="00893D62">
              <w:rPr>
                <w:sz w:val="20"/>
              </w:rPr>
              <w:t>Operacja trwała zbyt długo, aby można było ją zakończyć</w:t>
            </w:r>
          </w:p>
        </w:tc>
      </w:tr>
    </w:tbl>
    <w:p w14:paraId="3B09BF50" w14:textId="77777777" w:rsidR="008C7333" w:rsidRPr="00893D62" w:rsidRDefault="008C7333" w:rsidP="00893D62">
      <w:pPr>
        <w:widowControl w:val="0"/>
        <w:rPr>
          <w:b/>
          <w:bCs/>
          <w:smallCaps/>
          <w:color w:val="17365D"/>
          <w:kern w:val="32"/>
          <w:sz w:val="52"/>
          <w:szCs w:val="32"/>
        </w:rPr>
      </w:pPr>
      <w:r w:rsidRPr="00893D62">
        <w:br w:type="page"/>
      </w:r>
    </w:p>
    <w:p w14:paraId="323FD503" w14:textId="1E443DF6" w:rsidR="00E46697" w:rsidRPr="00893D62" w:rsidRDefault="7BCF11D3" w:rsidP="00893D62">
      <w:pPr>
        <w:pStyle w:val="Nagwek1"/>
      </w:pPr>
      <w:bookmarkStart w:id="263" w:name="_Toc219984239"/>
      <w:r w:rsidRPr="00893D62">
        <w:lastRenderedPageBreak/>
        <w:t xml:space="preserve">Diagramy stanów </w:t>
      </w:r>
      <w:bookmarkEnd w:id="153"/>
      <w:bookmarkEnd w:id="154"/>
      <w:bookmarkEnd w:id="155"/>
      <w:r w:rsidR="00460D2A" w:rsidRPr="00893D62">
        <w:t>dokumentów</w:t>
      </w:r>
      <w:bookmarkEnd w:id="263"/>
    </w:p>
    <w:p w14:paraId="017EF104" w14:textId="1FB99A49" w:rsidR="00FA4166" w:rsidRDefault="00FA4166" w:rsidP="00893D62">
      <w:pPr>
        <w:widowControl w:val="0"/>
        <w:rPr>
          <w:rStyle w:val="normaltextrun"/>
          <w:color w:val="000000" w:themeColor="text1"/>
        </w:rPr>
      </w:pPr>
      <w:r w:rsidRPr="00893D62">
        <w:rPr>
          <w:rStyle w:val="normaltextrun"/>
          <w:color w:val="000000" w:themeColor="text1"/>
        </w:rPr>
        <w:t xml:space="preserve">Diagram stanów dla dokumentu </w:t>
      </w:r>
      <w:r w:rsidR="001C703E">
        <w:rPr>
          <w:rStyle w:val="normaltextrun"/>
          <w:color w:val="000000" w:themeColor="text1"/>
        </w:rPr>
        <w:t>medycyny pracy</w:t>
      </w:r>
      <w:r w:rsidRPr="00893D62">
        <w:rPr>
          <w:rStyle w:val="normaltextrun"/>
          <w:color w:val="000000" w:themeColor="text1"/>
        </w:rPr>
        <w:t>.</w:t>
      </w:r>
    </w:p>
    <w:p w14:paraId="245E7F19" w14:textId="78A3B13C" w:rsidR="00930F74" w:rsidRPr="001C703E" w:rsidRDefault="001C703E" w:rsidP="00893D62">
      <w:pPr>
        <w:widowControl w:val="0"/>
        <w:rPr>
          <w:color w:val="000000"/>
          <w:shd w:val="clear" w:color="auto" w:fill="FFFFFF"/>
        </w:rPr>
      </w:pPr>
      <w:r w:rsidRPr="001C703E">
        <w:rPr>
          <w:rStyle w:val="normaltextrun"/>
          <w:noProof/>
          <w:color w:val="000000"/>
          <w:shd w:val="clear" w:color="auto" w:fill="FFFFFF"/>
        </w:rPr>
        <w:drawing>
          <wp:inline distT="0" distB="0" distL="0" distR="0" wp14:anchorId="6AEE58E6" wp14:editId="7A8C3325">
            <wp:extent cx="5524784" cy="4788146"/>
            <wp:effectExtent l="19050" t="19050" r="19050" b="12700"/>
            <wp:docPr id="2024147934" name="Obraz 1" descr="Obraz zawierający tekst, zrzut ekranu, diagram, lini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4147934" name="Obraz 1" descr="Obraz zawierający tekst, zrzut ekranu, diagram, linia&#10;&#10;Zawartość wygenerowana przez AI może być niepoprawna."/>
                    <pic:cNvPicPr/>
                  </pic:nvPicPr>
                  <pic:blipFill>
                    <a:blip r:embed="rId13"/>
                    <a:stretch>
                      <a:fillRect/>
                    </a:stretch>
                  </pic:blipFill>
                  <pic:spPr>
                    <a:xfrm>
                      <a:off x="0" y="0"/>
                      <a:ext cx="5524784" cy="4788146"/>
                    </a:xfrm>
                    <a:prstGeom prst="rect">
                      <a:avLst/>
                    </a:prstGeom>
                    <a:ln>
                      <a:solidFill>
                        <a:schemeClr val="tx1"/>
                      </a:solidFill>
                    </a:ln>
                  </pic:spPr>
                </pic:pic>
              </a:graphicData>
            </a:graphic>
          </wp:inline>
        </w:drawing>
      </w:r>
    </w:p>
    <w:p w14:paraId="3DDCD921" w14:textId="6DA1C1E5" w:rsidR="00592F82" w:rsidRPr="00893D62" w:rsidRDefault="00C91249" w:rsidP="00893D62">
      <w:pPr>
        <w:pStyle w:val="Legenda"/>
        <w:keepNext w:val="0"/>
        <w:keepLines w:val="0"/>
      </w:pPr>
      <w:bookmarkStart w:id="264" w:name="_Toc219984262"/>
      <w:r w:rsidRPr="00893D62">
        <w:t xml:space="preserve">Rysunek </w:t>
      </w:r>
      <w:r>
        <w:fldChar w:fldCharType="begin"/>
      </w:r>
      <w:r>
        <w:instrText>SEQ Rysunek \* ARABIC</w:instrText>
      </w:r>
      <w:r>
        <w:fldChar w:fldCharType="separate"/>
      </w:r>
      <w:r w:rsidR="00AD7F32">
        <w:rPr>
          <w:noProof/>
        </w:rPr>
        <w:t>1</w:t>
      </w:r>
      <w:r>
        <w:fldChar w:fldCharType="end"/>
      </w:r>
      <w:r w:rsidRPr="00893D62">
        <w:t xml:space="preserve">. Diagram stanów dla dokumentu </w:t>
      </w:r>
      <w:r w:rsidR="001C703E">
        <w:t>medycyny pracy</w:t>
      </w:r>
      <w:r w:rsidRPr="00893D62">
        <w:t>.</w:t>
      </w:r>
      <w:bookmarkEnd w:id="264"/>
    </w:p>
    <w:p w14:paraId="7EE98781" w14:textId="77777777" w:rsidR="008C7333" w:rsidRPr="00893D62" w:rsidRDefault="008C7333" w:rsidP="00893D62">
      <w:pPr>
        <w:widowControl w:val="0"/>
        <w:rPr>
          <w:lang w:eastAsia="pl-PL"/>
        </w:rPr>
      </w:pPr>
    </w:p>
    <w:p w14:paraId="2D7E0A25" w14:textId="518AB1F7" w:rsidR="008C7333" w:rsidRPr="00893D62" w:rsidRDefault="008C7333" w:rsidP="00893D62">
      <w:pPr>
        <w:widowControl w:val="0"/>
        <w:rPr>
          <w:lang w:eastAsia="pl-PL"/>
        </w:rPr>
      </w:pPr>
      <w:r w:rsidRPr="00893D62">
        <w:rPr>
          <w:lang w:eastAsia="pl-PL"/>
        </w:rPr>
        <w:br w:type="page"/>
      </w:r>
    </w:p>
    <w:p w14:paraId="076E861A" w14:textId="6CFBA165" w:rsidR="00E46697" w:rsidRPr="00893D62" w:rsidRDefault="7BCF11D3" w:rsidP="00893D62">
      <w:pPr>
        <w:pStyle w:val="Nagwek1"/>
      </w:pPr>
      <w:bookmarkStart w:id="265" w:name="_Toc144450018"/>
      <w:bookmarkStart w:id="266" w:name="_Toc144450080"/>
      <w:bookmarkStart w:id="267" w:name="_Toc144805608"/>
      <w:bookmarkStart w:id="268" w:name="_Toc144806950"/>
      <w:bookmarkStart w:id="269" w:name="_Toc144807692"/>
      <w:bookmarkStart w:id="270" w:name="_Toc144807755"/>
      <w:bookmarkStart w:id="271" w:name="_Toc144817163"/>
      <w:bookmarkStart w:id="272" w:name="_Toc144822744"/>
      <w:bookmarkStart w:id="273" w:name="_Toc501107067"/>
      <w:bookmarkStart w:id="274" w:name="_Toc1402509"/>
      <w:bookmarkStart w:id="275" w:name="_Toc49411680"/>
      <w:bookmarkStart w:id="276" w:name="_Toc219984240"/>
      <w:bookmarkEnd w:id="265"/>
      <w:bookmarkEnd w:id="266"/>
      <w:bookmarkEnd w:id="267"/>
      <w:bookmarkEnd w:id="268"/>
      <w:bookmarkEnd w:id="269"/>
      <w:bookmarkEnd w:id="270"/>
      <w:bookmarkEnd w:id="271"/>
      <w:bookmarkEnd w:id="272"/>
      <w:r w:rsidRPr="00893D62">
        <w:lastRenderedPageBreak/>
        <w:t>Adresy usług</w:t>
      </w:r>
      <w:bookmarkEnd w:id="156"/>
      <w:bookmarkEnd w:id="157"/>
      <w:bookmarkEnd w:id="273"/>
      <w:bookmarkEnd w:id="274"/>
      <w:bookmarkEnd w:id="275"/>
      <w:bookmarkEnd w:id="276"/>
    </w:p>
    <w:p w14:paraId="361B5888" w14:textId="77777777" w:rsidR="00E46697" w:rsidRPr="00893D62" w:rsidRDefault="00E46697" w:rsidP="00893D62">
      <w:pPr>
        <w:widowControl w:val="0"/>
      </w:pPr>
      <w:r w:rsidRPr="00893D62">
        <w:t>Adres usług środowiska integracyjnego systemu P1 zostanie udostępniony Wnioskodawcy na etapie obsługi wniosku o nadanie uprawnień do środowiska integracyjnego systemu P1.</w:t>
      </w:r>
    </w:p>
    <w:p w14:paraId="4455EA10" w14:textId="77777777" w:rsidR="008C7333" w:rsidRPr="00893D62" w:rsidRDefault="008C7333" w:rsidP="00893D62">
      <w:pPr>
        <w:widowControl w:val="0"/>
      </w:pPr>
    </w:p>
    <w:p w14:paraId="35DDF006" w14:textId="4BEE1BD7" w:rsidR="008C7333" w:rsidRPr="00893D62" w:rsidRDefault="008C7333" w:rsidP="00893D62">
      <w:pPr>
        <w:widowControl w:val="0"/>
      </w:pPr>
      <w:r w:rsidRPr="00893D62">
        <w:br w:type="page"/>
      </w:r>
    </w:p>
    <w:p w14:paraId="52201F04" w14:textId="7E3D853F" w:rsidR="00E46697" w:rsidRPr="00893D62" w:rsidRDefault="7BCF11D3" w:rsidP="00893D62">
      <w:pPr>
        <w:pStyle w:val="Nagwek1"/>
      </w:pPr>
      <w:bookmarkStart w:id="277" w:name="_Toc484171487"/>
      <w:bookmarkStart w:id="278" w:name="_Toc484171630"/>
      <w:bookmarkStart w:id="279" w:name="_Toc484172085"/>
      <w:bookmarkStart w:id="280" w:name="_Toc484171488"/>
      <w:bookmarkStart w:id="281" w:name="_Toc484171631"/>
      <w:bookmarkStart w:id="282" w:name="_Toc484172086"/>
      <w:bookmarkStart w:id="283" w:name="_Toc484083271"/>
      <w:bookmarkStart w:id="284" w:name="_Toc484089060"/>
      <w:bookmarkStart w:id="285" w:name="_Toc487462013"/>
      <w:bookmarkStart w:id="286" w:name="_Toc501107068"/>
      <w:bookmarkStart w:id="287" w:name="_Toc1402510"/>
      <w:bookmarkStart w:id="288" w:name="_Toc49411681"/>
      <w:bookmarkStart w:id="289" w:name="_Toc219984241"/>
      <w:bookmarkEnd w:id="277"/>
      <w:bookmarkEnd w:id="278"/>
      <w:bookmarkEnd w:id="279"/>
      <w:bookmarkEnd w:id="280"/>
      <w:bookmarkEnd w:id="281"/>
      <w:bookmarkEnd w:id="282"/>
      <w:bookmarkEnd w:id="283"/>
      <w:bookmarkEnd w:id="284"/>
      <w:r w:rsidRPr="00893D62">
        <w:lastRenderedPageBreak/>
        <w:t>Opis WSDL</w:t>
      </w:r>
      <w:bookmarkEnd w:id="285"/>
      <w:bookmarkEnd w:id="286"/>
      <w:bookmarkEnd w:id="287"/>
      <w:bookmarkEnd w:id="288"/>
      <w:bookmarkEnd w:id="289"/>
    </w:p>
    <w:p w14:paraId="3552AC7A" w14:textId="7A8AE83E" w:rsidR="00E46697" w:rsidRPr="00893D62" w:rsidRDefault="7BCF11D3" w:rsidP="00167E5A">
      <w:pPr>
        <w:pStyle w:val="Nagwek2"/>
      </w:pPr>
      <w:bookmarkStart w:id="290" w:name="_Toc487462014"/>
      <w:bookmarkStart w:id="291" w:name="_Toc501107069"/>
      <w:bookmarkStart w:id="292" w:name="_Toc1402511"/>
      <w:bookmarkStart w:id="293" w:name="_Toc49411682"/>
      <w:bookmarkStart w:id="294" w:name="_Toc219984242"/>
      <w:r w:rsidRPr="00893D62">
        <w:t>Zasady wersjonowania</w:t>
      </w:r>
      <w:bookmarkEnd w:id="290"/>
      <w:bookmarkEnd w:id="291"/>
      <w:bookmarkEnd w:id="292"/>
      <w:bookmarkEnd w:id="293"/>
      <w:bookmarkEnd w:id="294"/>
    </w:p>
    <w:p w14:paraId="3FAF9DDC" w14:textId="77777777" w:rsidR="00E46697" w:rsidRPr="00893D62" w:rsidRDefault="00E46697" w:rsidP="00893D62">
      <w:pPr>
        <w:widowControl w:val="0"/>
      </w:pPr>
      <w:r w:rsidRPr="00893D62">
        <w:t xml:space="preserve">Wersja WSDL i XSD jest określona w przestrzeni nazw (namespace). Numer wersji zawiera datę utworzenia wersji, np. v20170602.  Każdy plik WSDL i XSD jest wersjonowany. Informacja o wprowadzonych zmianach jest zapisana jako komentarz na początku pliku. </w:t>
      </w:r>
    </w:p>
    <w:p w14:paraId="4F47DD15" w14:textId="0A91AC75" w:rsidR="00E46697" w:rsidRPr="00893D62" w:rsidRDefault="7BCF11D3" w:rsidP="00167E5A">
      <w:pPr>
        <w:pStyle w:val="Nagwek2"/>
      </w:pPr>
      <w:bookmarkStart w:id="295" w:name="_Toc487462015"/>
      <w:bookmarkStart w:id="296" w:name="_Toc501107070"/>
      <w:bookmarkStart w:id="297" w:name="_Toc1402512"/>
      <w:bookmarkStart w:id="298" w:name="_Toc49411683"/>
      <w:bookmarkStart w:id="299" w:name="_Toc219984243"/>
      <w:r w:rsidRPr="00893D62">
        <w:t>Udostępnione pliki WSDL</w:t>
      </w:r>
      <w:bookmarkEnd w:id="295"/>
      <w:bookmarkEnd w:id="296"/>
      <w:bookmarkEnd w:id="297"/>
      <w:bookmarkEnd w:id="298"/>
      <w:bookmarkEnd w:id="299"/>
    </w:p>
    <w:p w14:paraId="12F95881" w14:textId="64DA647C" w:rsidR="00E46697" w:rsidRPr="00893D62" w:rsidRDefault="00E46697" w:rsidP="00893D62">
      <w:pPr>
        <w:widowControl w:val="0"/>
      </w:pPr>
      <w:r w:rsidRPr="00893D62">
        <w:t xml:space="preserve">Specyfikacja usług systemu P1 w zakresie </w:t>
      </w:r>
      <w:r w:rsidR="00177A63">
        <w:t>MPR</w:t>
      </w:r>
      <w:r w:rsidR="002E308C" w:rsidRPr="00893D62">
        <w:t xml:space="preserve"> </w:t>
      </w:r>
      <w:r w:rsidRPr="00893D62">
        <w:t xml:space="preserve">stanowi załącznik do dokumentacji integracyjnej. Specyfikacja składa się z zestawu plików. Opis zawartości tych plików opisuje </w:t>
      </w:r>
      <w:r w:rsidR="00AE587E" w:rsidRPr="00893D62">
        <w:fldChar w:fldCharType="begin"/>
      </w:r>
      <w:r w:rsidR="00AE587E" w:rsidRPr="00893D62">
        <w:instrText xml:space="preserve"> REF _Ref482002000 \h  \* MERGEFORMAT </w:instrText>
      </w:r>
      <w:r w:rsidR="00AE587E" w:rsidRPr="00893D62">
        <w:fldChar w:fldCharType="separate"/>
      </w:r>
      <w:r w:rsidR="00AD7F32" w:rsidRPr="00893D62">
        <w:t xml:space="preserve">Tabela </w:t>
      </w:r>
      <w:r w:rsidR="00AD7F32">
        <w:t>12</w:t>
      </w:r>
      <w:r w:rsidR="00AD7F32" w:rsidRPr="00893D62">
        <w:t xml:space="preserve"> </w:t>
      </w:r>
      <w:r w:rsidR="00AE587E" w:rsidRPr="00893D62">
        <w:fldChar w:fldCharType="end"/>
      </w:r>
      <w:r w:rsidRPr="00893D62">
        <w:t>.</w:t>
      </w:r>
    </w:p>
    <w:p w14:paraId="02C51998" w14:textId="6135C868" w:rsidR="00E46697" w:rsidRPr="00893D62" w:rsidRDefault="001672E3" w:rsidP="00893D62">
      <w:pPr>
        <w:pStyle w:val="Legenda"/>
        <w:keepNext w:val="0"/>
        <w:keepLines w:val="0"/>
      </w:pPr>
      <w:bookmarkStart w:id="300" w:name="_Ref482002000"/>
      <w:bookmarkStart w:id="301" w:name="_Toc484089075"/>
      <w:bookmarkStart w:id="302" w:name="_Toc35862885"/>
      <w:bookmarkStart w:id="303" w:name="_Toc176425472"/>
      <w:bookmarkStart w:id="304" w:name="_Toc219984261"/>
      <w:r w:rsidRPr="00893D62">
        <w:t xml:space="preserve">Tabela </w:t>
      </w:r>
      <w:r>
        <w:fldChar w:fldCharType="begin"/>
      </w:r>
      <w:r>
        <w:instrText>SEQ Tabela \* ARABIC</w:instrText>
      </w:r>
      <w:r>
        <w:fldChar w:fldCharType="separate"/>
      </w:r>
      <w:r w:rsidR="00AD7F32">
        <w:rPr>
          <w:noProof/>
        </w:rPr>
        <w:t>12</w:t>
      </w:r>
      <w:r>
        <w:fldChar w:fldCharType="end"/>
      </w:r>
      <w:r w:rsidRPr="00893D62">
        <w:t xml:space="preserve"> </w:t>
      </w:r>
      <w:bookmarkEnd w:id="300"/>
      <w:r w:rsidR="00E46697" w:rsidRPr="00893D62">
        <w:rPr>
          <w:noProof/>
        </w:rPr>
        <w:t>Opis zawartości plików WSDL i XSD</w:t>
      </w:r>
      <w:bookmarkEnd w:id="301"/>
      <w:bookmarkEnd w:id="302"/>
      <w:bookmarkEnd w:id="303"/>
      <w:bookmarkEnd w:id="304"/>
    </w:p>
    <w:tbl>
      <w:tblPr>
        <w:tblW w:w="8941" w:type="dxa"/>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2563"/>
        <w:gridCol w:w="6378"/>
      </w:tblGrid>
      <w:tr w:rsidR="00E46697" w:rsidRPr="00893D62" w14:paraId="7F74E0A2" w14:textId="77777777" w:rsidTr="00504D98">
        <w:trPr>
          <w:cantSplit/>
          <w:tblHeader/>
        </w:trPr>
        <w:tc>
          <w:tcPr>
            <w:tcW w:w="2563" w:type="dxa"/>
            <w:shd w:val="clear" w:color="auto" w:fill="17365D" w:themeFill="text2" w:themeFillShade="BF"/>
          </w:tcPr>
          <w:p w14:paraId="5E738FB1" w14:textId="77777777" w:rsidR="00E46697" w:rsidRPr="00893D62" w:rsidRDefault="00E46697" w:rsidP="00893D62">
            <w:pPr>
              <w:pStyle w:val="Tabelanagwekdolewej"/>
            </w:pPr>
            <w:r w:rsidRPr="00893D62">
              <w:t>Nazwa pliku</w:t>
            </w:r>
          </w:p>
        </w:tc>
        <w:tc>
          <w:tcPr>
            <w:tcW w:w="6378" w:type="dxa"/>
            <w:shd w:val="clear" w:color="auto" w:fill="17365D" w:themeFill="text2" w:themeFillShade="BF"/>
          </w:tcPr>
          <w:p w14:paraId="125C7157" w14:textId="77777777" w:rsidR="00E46697" w:rsidRPr="00893D62" w:rsidRDefault="00E46697" w:rsidP="00893D62">
            <w:pPr>
              <w:pStyle w:val="Tabelanagwekdolewej"/>
            </w:pPr>
            <w:r w:rsidRPr="00893D62">
              <w:t>Zawartość pliku</w:t>
            </w:r>
          </w:p>
        </w:tc>
      </w:tr>
      <w:tr w:rsidR="000F595B" w:rsidRPr="00893D62" w14:paraId="03C64978" w14:textId="77777777" w:rsidTr="00504D98">
        <w:trPr>
          <w:cantSplit/>
        </w:trPr>
        <w:tc>
          <w:tcPr>
            <w:tcW w:w="2563" w:type="dxa"/>
          </w:tcPr>
          <w:p w14:paraId="3F4833CE" w14:textId="77777777" w:rsidR="000F595B" w:rsidRPr="00893D62" w:rsidRDefault="000F595B" w:rsidP="00893D62">
            <w:pPr>
              <w:pStyle w:val="tabelanormalny"/>
              <w:rPr>
                <w:sz w:val="20"/>
              </w:rPr>
            </w:pPr>
            <w:r w:rsidRPr="00893D62">
              <w:rPr>
                <w:sz w:val="20"/>
              </w:rPr>
              <w:t>wspolne.xsd</w:t>
            </w:r>
          </w:p>
        </w:tc>
        <w:tc>
          <w:tcPr>
            <w:tcW w:w="6378" w:type="dxa"/>
          </w:tcPr>
          <w:p w14:paraId="4FF84D9C" w14:textId="77777777" w:rsidR="000F595B" w:rsidRPr="00893D62" w:rsidRDefault="000F595B" w:rsidP="00893D62">
            <w:pPr>
              <w:pStyle w:val="tabelanormalny"/>
              <w:rPr>
                <w:sz w:val="20"/>
              </w:rPr>
            </w:pPr>
            <w:r w:rsidRPr="00893D62">
              <w:rPr>
                <w:sz w:val="20"/>
              </w:rPr>
              <w:t>Podstawowe typy danych</w:t>
            </w:r>
          </w:p>
        </w:tc>
      </w:tr>
      <w:tr w:rsidR="000F595B" w:rsidRPr="00893D62" w14:paraId="209B6092" w14:textId="77777777" w:rsidTr="00504D98">
        <w:trPr>
          <w:cantSplit/>
        </w:trPr>
        <w:tc>
          <w:tcPr>
            <w:tcW w:w="2563" w:type="dxa"/>
          </w:tcPr>
          <w:p w14:paraId="68FD345E" w14:textId="77777777" w:rsidR="000F595B" w:rsidRPr="00893D62" w:rsidRDefault="000F595B" w:rsidP="00893D62">
            <w:pPr>
              <w:pStyle w:val="tabelanormalny"/>
              <w:rPr>
                <w:sz w:val="20"/>
              </w:rPr>
            </w:pPr>
            <w:r w:rsidRPr="00893D62">
              <w:rPr>
                <w:sz w:val="20"/>
              </w:rPr>
              <w:t>wyjatki.xsd</w:t>
            </w:r>
          </w:p>
        </w:tc>
        <w:tc>
          <w:tcPr>
            <w:tcW w:w="6378" w:type="dxa"/>
          </w:tcPr>
          <w:p w14:paraId="54CEE7B1" w14:textId="77777777" w:rsidR="000F595B" w:rsidRPr="00893D62" w:rsidRDefault="000F595B" w:rsidP="00893D62">
            <w:pPr>
              <w:pStyle w:val="tabelanormalny"/>
              <w:rPr>
                <w:sz w:val="20"/>
              </w:rPr>
            </w:pPr>
            <w:r w:rsidRPr="00893D62">
              <w:rPr>
                <w:sz w:val="20"/>
              </w:rPr>
              <w:t>Typy danych dotyczące błędów zwracanych przez system P1</w:t>
            </w:r>
          </w:p>
        </w:tc>
      </w:tr>
      <w:tr w:rsidR="000F595B" w:rsidRPr="00893D62" w14:paraId="19D76D4C" w14:textId="77777777" w:rsidTr="00504D98">
        <w:trPr>
          <w:cantSplit/>
        </w:trPr>
        <w:tc>
          <w:tcPr>
            <w:tcW w:w="2563" w:type="dxa"/>
          </w:tcPr>
          <w:p w14:paraId="03D490C4" w14:textId="77777777" w:rsidR="000F595B" w:rsidRPr="00893D62" w:rsidRDefault="000F595B" w:rsidP="00893D62">
            <w:pPr>
              <w:pStyle w:val="tabelanormalny"/>
              <w:rPr>
                <w:sz w:val="20"/>
              </w:rPr>
            </w:pPr>
            <w:r w:rsidRPr="00893D62">
              <w:rPr>
                <w:sz w:val="20"/>
              </w:rPr>
              <w:t>kontekst.xsd</w:t>
            </w:r>
          </w:p>
        </w:tc>
        <w:tc>
          <w:tcPr>
            <w:tcW w:w="6378" w:type="dxa"/>
          </w:tcPr>
          <w:p w14:paraId="0CC26CDF" w14:textId="77777777" w:rsidR="000F595B" w:rsidRPr="00893D62" w:rsidRDefault="000F595B" w:rsidP="00893D62">
            <w:pPr>
              <w:pStyle w:val="tabelanormalny"/>
              <w:rPr>
                <w:sz w:val="20"/>
              </w:rPr>
            </w:pPr>
            <w:r w:rsidRPr="00893D62">
              <w:rPr>
                <w:sz w:val="20"/>
              </w:rPr>
              <w:t>Typy danych dotyczące kontekstu wywołania</w:t>
            </w:r>
          </w:p>
        </w:tc>
      </w:tr>
      <w:tr w:rsidR="000F595B" w:rsidRPr="00893D62" w14:paraId="42ED4AF0" w14:textId="77777777" w:rsidTr="00504D98">
        <w:trPr>
          <w:cantSplit/>
        </w:trPr>
        <w:tc>
          <w:tcPr>
            <w:tcW w:w="2563" w:type="dxa"/>
          </w:tcPr>
          <w:p w14:paraId="7888BE9E" w14:textId="77777777" w:rsidR="000F595B" w:rsidRPr="00893D62" w:rsidRDefault="000F595B" w:rsidP="00893D62">
            <w:pPr>
              <w:pStyle w:val="tabelanormalny"/>
              <w:rPr>
                <w:sz w:val="20"/>
              </w:rPr>
            </w:pPr>
            <w:r w:rsidRPr="00893D62">
              <w:rPr>
                <w:sz w:val="20"/>
              </w:rPr>
              <w:t>dokument.xsd</w:t>
            </w:r>
          </w:p>
        </w:tc>
        <w:tc>
          <w:tcPr>
            <w:tcW w:w="6378" w:type="dxa"/>
          </w:tcPr>
          <w:p w14:paraId="3105B493" w14:textId="7F7DEAC0" w:rsidR="000F595B" w:rsidRPr="00893D62" w:rsidRDefault="000F595B" w:rsidP="00893D62">
            <w:pPr>
              <w:pStyle w:val="tabelanormalny"/>
              <w:rPr>
                <w:sz w:val="20"/>
              </w:rPr>
            </w:pPr>
            <w:r w:rsidRPr="00893D62">
              <w:rPr>
                <w:sz w:val="20"/>
              </w:rPr>
              <w:t xml:space="preserve">Typy danych specyficzne dla usług </w:t>
            </w:r>
            <w:r w:rsidR="00177A63">
              <w:rPr>
                <w:sz w:val="20"/>
              </w:rPr>
              <w:t>MPR</w:t>
            </w:r>
          </w:p>
        </w:tc>
      </w:tr>
      <w:tr w:rsidR="000F595B" w:rsidRPr="00893D62" w14:paraId="77A9D538" w14:textId="77777777" w:rsidTr="00504D98">
        <w:trPr>
          <w:cantSplit/>
        </w:trPr>
        <w:tc>
          <w:tcPr>
            <w:tcW w:w="2563" w:type="dxa"/>
          </w:tcPr>
          <w:p w14:paraId="2460A35E" w14:textId="6A9D4E4B" w:rsidR="000F595B" w:rsidRPr="00893D62" w:rsidRDefault="002C7252" w:rsidP="00893D62">
            <w:pPr>
              <w:pStyle w:val="tabelanormalny"/>
              <w:rPr>
                <w:sz w:val="20"/>
              </w:rPr>
            </w:pPr>
            <w:r w:rsidRPr="00893D62">
              <w:rPr>
                <w:sz w:val="20"/>
              </w:rPr>
              <w:t>Obsluga</w:t>
            </w:r>
            <w:r w:rsidR="00177A63">
              <w:rPr>
                <w:sz w:val="20"/>
              </w:rPr>
              <w:t>MedycynyPracy</w:t>
            </w:r>
            <w:r w:rsidRPr="00893D62">
              <w:rPr>
                <w:sz w:val="20"/>
              </w:rPr>
              <w:t>WS</w:t>
            </w:r>
            <w:r w:rsidR="000F595B" w:rsidRPr="00893D62">
              <w:rPr>
                <w:sz w:val="20"/>
              </w:rPr>
              <w:t>.wsdl</w:t>
            </w:r>
          </w:p>
        </w:tc>
        <w:tc>
          <w:tcPr>
            <w:tcW w:w="6378" w:type="dxa"/>
          </w:tcPr>
          <w:p w14:paraId="2A68203F" w14:textId="4D4F732D" w:rsidR="000F595B" w:rsidRPr="00893D62" w:rsidRDefault="000F595B" w:rsidP="00893D62">
            <w:pPr>
              <w:pStyle w:val="tabelanormalny"/>
              <w:rPr>
                <w:sz w:val="20"/>
              </w:rPr>
            </w:pPr>
            <w:r w:rsidRPr="00893D62">
              <w:rPr>
                <w:sz w:val="20"/>
              </w:rPr>
              <w:t xml:space="preserve">Definicja usług i operacji dla </w:t>
            </w:r>
            <w:r w:rsidR="00DA0570" w:rsidRPr="00893D62">
              <w:rPr>
                <w:sz w:val="20"/>
              </w:rPr>
              <w:t>usługodawców,</w:t>
            </w:r>
            <w:r w:rsidRPr="00893D62">
              <w:rPr>
                <w:sz w:val="20"/>
              </w:rPr>
              <w:t xml:space="preserve"> dotyczących dokumentów </w:t>
            </w:r>
            <w:r w:rsidR="002C7252">
              <w:rPr>
                <w:sz w:val="20"/>
              </w:rPr>
              <w:t>kart postępowań,</w:t>
            </w:r>
            <w:r w:rsidRPr="00893D62">
              <w:rPr>
                <w:sz w:val="20"/>
              </w:rPr>
              <w:t xml:space="preserve"> główne elementy komunikatów wymienianych za pomocą usług sieciowych</w:t>
            </w:r>
          </w:p>
        </w:tc>
      </w:tr>
    </w:tbl>
    <w:p w14:paraId="6A9A4053" w14:textId="77777777" w:rsidR="00504D98" w:rsidRPr="00893D62" w:rsidRDefault="00504D98" w:rsidP="00893D62">
      <w:pPr>
        <w:widowControl w:val="0"/>
      </w:pPr>
    </w:p>
    <w:p w14:paraId="766AF41D" w14:textId="4515A651" w:rsidR="00E46697" w:rsidRPr="00893D62" w:rsidRDefault="00E46697" w:rsidP="00893D62">
      <w:pPr>
        <w:widowControl w:val="0"/>
      </w:pPr>
      <w:r w:rsidRPr="00893D62">
        <w:t>Pliki WSDL i XSD są zawarte w załączniku nr 2.</w:t>
      </w:r>
    </w:p>
    <w:p w14:paraId="066A6EF2" w14:textId="77777777" w:rsidR="002E4465" w:rsidRPr="00893D62" w:rsidRDefault="002E4465" w:rsidP="00893D62">
      <w:pPr>
        <w:widowControl w:val="0"/>
      </w:pPr>
    </w:p>
    <w:p w14:paraId="0592E109" w14:textId="1ACE6585" w:rsidR="002E4465" w:rsidRPr="00893D62" w:rsidRDefault="002E4465" w:rsidP="00893D62">
      <w:pPr>
        <w:widowControl w:val="0"/>
      </w:pPr>
      <w:r w:rsidRPr="00893D62">
        <w:br w:type="page"/>
      </w:r>
    </w:p>
    <w:p w14:paraId="0023E4EA" w14:textId="32328BBA" w:rsidR="00E46697" w:rsidRPr="00893D62" w:rsidRDefault="7BCF11D3" w:rsidP="00893D62">
      <w:pPr>
        <w:pStyle w:val="Nagwek1"/>
      </w:pPr>
      <w:bookmarkStart w:id="305" w:name="_Toc487462016"/>
      <w:bookmarkStart w:id="306" w:name="_Toc501107071"/>
      <w:bookmarkStart w:id="307" w:name="_Toc1402513"/>
      <w:bookmarkStart w:id="308" w:name="_Toc49411684"/>
      <w:bookmarkStart w:id="309" w:name="_Toc219984244"/>
      <w:r w:rsidRPr="00893D62">
        <w:lastRenderedPageBreak/>
        <w:t>Dane testowe</w:t>
      </w:r>
      <w:bookmarkEnd w:id="305"/>
      <w:bookmarkEnd w:id="306"/>
      <w:bookmarkEnd w:id="307"/>
      <w:bookmarkEnd w:id="308"/>
      <w:bookmarkEnd w:id="309"/>
    </w:p>
    <w:p w14:paraId="7C119987" w14:textId="17228775" w:rsidR="00E46697" w:rsidRPr="00893D62" w:rsidRDefault="00E46697" w:rsidP="00893D62">
      <w:pPr>
        <w:widowControl w:val="0"/>
      </w:pPr>
      <w:r w:rsidRPr="00893D62">
        <w:t>W środowisku integracyjnym dostępne są dane umożliwiające przeprowadzenie testów systemu P1</w:t>
      </w:r>
      <w:r w:rsidR="005F7CD7" w:rsidRPr="00893D62">
        <w:t xml:space="preserve"> </w:t>
      </w:r>
      <w:r w:rsidRPr="00893D62">
        <w:t xml:space="preserve">w zakresie usług zapisu i odczytu </w:t>
      </w:r>
      <w:r w:rsidR="00234EFD">
        <w:t>karty postępowania</w:t>
      </w:r>
      <w:r w:rsidRPr="00893D62">
        <w:t>.. Środowisko integracyjne jest zasilone danymi testowymi z zakresu:</w:t>
      </w:r>
    </w:p>
    <w:p w14:paraId="4A3BDCE9" w14:textId="77777777" w:rsidR="00E46697" w:rsidRPr="00893D62" w:rsidRDefault="00E46697" w:rsidP="00893D62">
      <w:pPr>
        <w:pStyle w:val="Akapitzlist"/>
        <w:widowControl w:val="0"/>
        <w:numPr>
          <w:ilvl w:val="0"/>
          <w:numId w:val="52"/>
        </w:numPr>
        <w:contextualSpacing w:val="0"/>
      </w:pPr>
      <w:r w:rsidRPr="00893D62">
        <w:t xml:space="preserve">rejestrów medycznych, </w:t>
      </w:r>
    </w:p>
    <w:p w14:paraId="7596AB16" w14:textId="77777777" w:rsidR="00E46697" w:rsidRPr="00893D62" w:rsidRDefault="00E46697" w:rsidP="00893D62">
      <w:pPr>
        <w:pStyle w:val="Akapitzlist"/>
        <w:widowControl w:val="0"/>
        <w:numPr>
          <w:ilvl w:val="0"/>
          <w:numId w:val="52"/>
        </w:numPr>
        <w:contextualSpacing w:val="0"/>
      </w:pPr>
      <w:r w:rsidRPr="00893D62">
        <w:t xml:space="preserve">testowych identyfikatorów Usługodawców, </w:t>
      </w:r>
    </w:p>
    <w:p w14:paraId="302E6008" w14:textId="77777777" w:rsidR="00E46697" w:rsidRPr="00893D62" w:rsidRDefault="00E46697" w:rsidP="00893D62">
      <w:pPr>
        <w:pStyle w:val="Akapitzlist"/>
        <w:widowControl w:val="0"/>
        <w:numPr>
          <w:ilvl w:val="0"/>
          <w:numId w:val="52"/>
        </w:numPr>
        <w:contextualSpacing w:val="0"/>
      </w:pPr>
      <w:r w:rsidRPr="00893D62">
        <w:t>testowych identyfikatorów PESEL.</w:t>
      </w:r>
    </w:p>
    <w:p w14:paraId="34C2BF2A" w14:textId="6B594018" w:rsidR="00E46697" w:rsidRPr="00893D62" w:rsidRDefault="00E46697" w:rsidP="00893D62">
      <w:pPr>
        <w:widowControl w:val="0"/>
      </w:pPr>
      <w:r w:rsidRPr="00893D62">
        <w:t>Przykładowe dane testowe są udostępnione Wnioskodawcy na etapie obsługi wniosku o nadanie uprawnień do środowiska integracyjnego systemu P1.</w:t>
      </w:r>
    </w:p>
    <w:p w14:paraId="63537BC0" w14:textId="5F3B3B19" w:rsidR="00E46697" w:rsidRPr="00893D62" w:rsidRDefault="00E46697" w:rsidP="00893D62">
      <w:pPr>
        <w:pStyle w:val="Tekstkomentarza"/>
        <w:widowControl w:val="0"/>
        <w:rPr>
          <w:u w:val="single"/>
        </w:rPr>
      </w:pPr>
      <w:r w:rsidRPr="00893D62">
        <w:rPr>
          <w:b/>
        </w:rPr>
        <w:t>Uwaga:</w:t>
      </w:r>
      <w:r w:rsidRPr="00893D62">
        <w:t xml:space="preserve"> </w:t>
      </w:r>
      <w:r w:rsidRPr="00893D62">
        <w:rPr>
          <w:u w:val="single"/>
        </w:rPr>
        <w:t xml:space="preserve">Zastosowanie innych danych testowych niż przekazane przez </w:t>
      </w:r>
      <w:r w:rsidR="007D5944" w:rsidRPr="00893D62">
        <w:rPr>
          <w:u w:val="single"/>
        </w:rPr>
        <w:t>C</w:t>
      </w:r>
      <w:r w:rsidR="00025E37" w:rsidRPr="00893D62">
        <w:rPr>
          <w:u w:val="single"/>
        </w:rPr>
        <w:t>e</w:t>
      </w:r>
      <w:r w:rsidR="007D5944" w:rsidRPr="00893D62">
        <w:rPr>
          <w:u w:val="single"/>
        </w:rPr>
        <w:t>Z</w:t>
      </w:r>
      <w:r w:rsidRPr="00893D62">
        <w:rPr>
          <w:u w:val="single"/>
        </w:rPr>
        <w:t xml:space="preserve"> spowoduje, że system P1 może zwrócić błąd wykonania operacji. Jednoczenie należy mieć na uwadze, iż środowisko integracyjne systemu P1 nie jest przeznaczone do przetwarzania danych osobowych, danych medycznych czy innych danych wrażliwych.</w:t>
      </w:r>
    </w:p>
    <w:p w14:paraId="2554E3F8" w14:textId="77777777" w:rsidR="002E4465" w:rsidRPr="00893D62" w:rsidRDefault="002E4465" w:rsidP="00893D62">
      <w:pPr>
        <w:pStyle w:val="Tekstkomentarza"/>
        <w:widowControl w:val="0"/>
        <w:rPr>
          <w:u w:val="single"/>
        </w:rPr>
      </w:pPr>
    </w:p>
    <w:p w14:paraId="16D40FE3" w14:textId="169FDB73" w:rsidR="002E4465" w:rsidRPr="00893D62" w:rsidRDefault="002E4465" w:rsidP="00893D62">
      <w:pPr>
        <w:widowControl w:val="0"/>
        <w:rPr>
          <w:szCs w:val="20"/>
          <w:u w:val="single"/>
        </w:rPr>
      </w:pPr>
      <w:r w:rsidRPr="00893D62">
        <w:rPr>
          <w:u w:val="single"/>
        </w:rPr>
        <w:br w:type="page"/>
      </w:r>
    </w:p>
    <w:p w14:paraId="14BF6F69" w14:textId="70BC835C" w:rsidR="00E46697" w:rsidRPr="00893D62" w:rsidRDefault="7BCF11D3" w:rsidP="00893D62">
      <w:pPr>
        <w:pStyle w:val="Nagwek1"/>
      </w:pPr>
      <w:bookmarkStart w:id="310" w:name="_Toc487462017"/>
      <w:bookmarkStart w:id="311" w:name="_Toc501107072"/>
      <w:bookmarkStart w:id="312" w:name="_Toc1402514"/>
      <w:bookmarkStart w:id="313" w:name="_Toc49411685"/>
      <w:bookmarkStart w:id="314" w:name="_Toc219984245"/>
      <w:r w:rsidRPr="00893D62">
        <w:lastRenderedPageBreak/>
        <w:t>Procedury</w:t>
      </w:r>
      <w:bookmarkEnd w:id="310"/>
      <w:bookmarkEnd w:id="311"/>
      <w:bookmarkEnd w:id="312"/>
      <w:bookmarkEnd w:id="313"/>
      <w:bookmarkEnd w:id="314"/>
    </w:p>
    <w:p w14:paraId="0F21CFE3" w14:textId="7B47023A" w:rsidR="00E46697" w:rsidRPr="00893D62" w:rsidRDefault="7BCF11D3" w:rsidP="00167E5A">
      <w:pPr>
        <w:pStyle w:val="Nagwek2"/>
      </w:pPr>
      <w:bookmarkStart w:id="315" w:name="_Ref484079659"/>
      <w:bookmarkStart w:id="316" w:name="_Toc487462018"/>
      <w:bookmarkStart w:id="317" w:name="_Toc501107073"/>
      <w:bookmarkStart w:id="318" w:name="_Toc1402515"/>
      <w:bookmarkStart w:id="319" w:name="_Toc49411686"/>
      <w:bookmarkStart w:id="320" w:name="_Toc219984246"/>
      <w:r w:rsidRPr="00893D62">
        <w:t>Procedura nadania uprawnień Usługodawcy</w:t>
      </w:r>
      <w:bookmarkEnd w:id="315"/>
      <w:bookmarkEnd w:id="316"/>
      <w:bookmarkEnd w:id="317"/>
      <w:bookmarkEnd w:id="318"/>
      <w:bookmarkEnd w:id="319"/>
      <w:bookmarkEnd w:id="320"/>
    </w:p>
    <w:p w14:paraId="1F30E88C" w14:textId="77777777" w:rsidR="00E46697" w:rsidRPr="00893D62" w:rsidRDefault="00E46697" w:rsidP="00893D62">
      <w:pPr>
        <w:widowControl w:val="0"/>
        <w:rPr>
          <w:szCs w:val="22"/>
        </w:rPr>
      </w:pPr>
      <w:r w:rsidRPr="00893D62">
        <w:rPr>
          <w:szCs w:val="22"/>
        </w:rPr>
        <w:t>Korzystanie ze środowiska integracyjnego wymaga posiadania uprawnień Usługodawcy w systemie P1. Ich uzyskanie jest realizowane zgodnie  z poniższą procedurą:</w:t>
      </w:r>
    </w:p>
    <w:p w14:paraId="3255F55D" w14:textId="7C50C81A" w:rsidR="00E46697" w:rsidRPr="00893D62" w:rsidRDefault="00E46697" w:rsidP="00893D62">
      <w:pPr>
        <w:pStyle w:val="Akapitzlist"/>
        <w:widowControl w:val="0"/>
        <w:numPr>
          <w:ilvl w:val="0"/>
          <w:numId w:val="42"/>
        </w:numPr>
        <w:contextualSpacing w:val="0"/>
      </w:pPr>
      <w:r w:rsidRPr="00893D62">
        <w:t xml:space="preserve">Wypełnienie przed Wnioskodawcę wniosku o nadanie uprawnień zgodnie z udostępnionym przez </w:t>
      </w:r>
      <w:r w:rsidR="007D5944" w:rsidRPr="00893D62">
        <w:t>C</w:t>
      </w:r>
      <w:r w:rsidR="00DA3D25" w:rsidRPr="00893D62">
        <w:t>e</w:t>
      </w:r>
      <w:r w:rsidR="007D5944" w:rsidRPr="00893D62">
        <w:t>Z</w:t>
      </w:r>
      <w:r w:rsidRPr="00893D62">
        <w:t xml:space="preserve"> szablonem. </w:t>
      </w:r>
    </w:p>
    <w:p w14:paraId="26B2B499" w14:textId="16561918" w:rsidR="00E46697" w:rsidRPr="00893D62" w:rsidRDefault="00E46697" w:rsidP="00893D62">
      <w:pPr>
        <w:pStyle w:val="Akapitzlist"/>
        <w:widowControl w:val="0"/>
        <w:numPr>
          <w:ilvl w:val="0"/>
          <w:numId w:val="42"/>
        </w:numPr>
        <w:contextualSpacing w:val="0"/>
        <w:rPr>
          <w:b/>
          <w:sz w:val="12"/>
          <w:szCs w:val="12"/>
        </w:rPr>
      </w:pPr>
      <w:r w:rsidRPr="00893D62">
        <w:t xml:space="preserve">Przekazanie skanu podpisanego wniosku lub podpisanego elektronicznie wniosku na adres </w:t>
      </w:r>
      <w:r w:rsidRPr="00893D62">
        <w:rPr>
          <w:b/>
        </w:rPr>
        <w:t>integracja_P1@c</w:t>
      </w:r>
      <w:r w:rsidR="007D5944" w:rsidRPr="00893D62">
        <w:rPr>
          <w:b/>
        </w:rPr>
        <w:t>e</w:t>
      </w:r>
      <w:r w:rsidRPr="00893D62">
        <w:rPr>
          <w:b/>
        </w:rPr>
        <w:t>z.gov.pl</w:t>
      </w:r>
      <w:r w:rsidRPr="00893D62">
        <w:t>.</w:t>
      </w:r>
    </w:p>
    <w:p w14:paraId="30C713D2" w14:textId="3319FE59" w:rsidR="00E46697" w:rsidRPr="00893D62" w:rsidRDefault="00E46697" w:rsidP="00893D62">
      <w:pPr>
        <w:pStyle w:val="Akapitzlist"/>
        <w:widowControl w:val="0"/>
        <w:numPr>
          <w:ilvl w:val="0"/>
          <w:numId w:val="42"/>
        </w:numPr>
        <w:contextualSpacing w:val="0"/>
      </w:pPr>
      <w:r w:rsidRPr="00893D62">
        <w:t xml:space="preserve">Weryfikacja wniosku przez </w:t>
      </w:r>
      <w:r w:rsidR="007D5944" w:rsidRPr="00893D62">
        <w:t>C</w:t>
      </w:r>
      <w:r w:rsidR="00A73964" w:rsidRPr="00893D62">
        <w:t>e</w:t>
      </w:r>
      <w:r w:rsidR="007D5944" w:rsidRPr="00893D62">
        <w:t>Z</w:t>
      </w:r>
      <w:r w:rsidRPr="00893D62">
        <w:rPr>
          <w:rStyle w:val="Odwoanieprzypisudolnego"/>
        </w:rPr>
        <w:footnoteReference w:id="6"/>
      </w:r>
      <w:r w:rsidRPr="00893D62">
        <w:t>:</w:t>
      </w:r>
    </w:p>
    <w:p w14:paraId="605028A4" w14:textId="77777777" w:rsidR="00E46697" w:rsidRPr="00893D62" w:rsidRDefault="00E46697" w:rsidP="00893D62">
      <w:pPr>
        <w:pStyle w:val="Akapitzlist"/>
        <w:widowControl w:val="0"/>
        <w:contextualSpacing w:val="0"/>
      </w:pPr>
      <w:r w:rsidRPr="00893D62">
        <w:t>A.  Pozytywna – przekazanie wniosku do realizacji;</w:t>
      </w:r>
    </w:p>
    <w:p w14:paraId="7E34151C" w14:textId="77777777" w:rsidR="00E46697" w:rsidRPr="00893D62" w:rsidRDefault="00E46697" w:rsidP="00893D62">
      <w:pPr>
        <w:pStyle w:val="Akapitzlist"/>
        <w:widowControl w:val="0"/>
        <w:contextualSpacing w:val="0"/>
      </w:pPr>
      <w:r w:rsidRPr="00893D62">
        <w:t>B. Negatywna – poinformowanie Wnioskodawcy o konieczności poprawienia wniosku.</w:t>
      </w:r>
    </w:p>
    <w:p w14:paraId="2F1AC4D7" w14:textId="262164A1" w:rsidR="00E46697" w:rsidRPr="00893D62" w:rsidRDefault="00E46697" w:rsidP="00893D62">
      <w:pPr>
        <w:pStyle w:val="Akapitzlist"/>
        <w:widowControl w:val="0"/>
        <w:numPr>
          <w:ilvl w:val="0"/>
          <w:numId w:val="42"/>
        </w:numPr>
        <w:contextualSpacing w:val="0"/>
      </w:pPr>
      <w:r w:rsidRPr="00893D62">
        <w:t xml:space="preserve">Przesłanie przez </w:t>
      </w:r>
      <w:r w:rsidR="007D5944" w:rsidRPr="00893D62">
        <w:t>C</w:t>
      </w:r>
      <w:r w:rsidR="00A73964" w:rsidRPr="00893D62">
        <w:t>e</w:t>
      </w:r>
      <w:r w:rsidR="007D5944" w:rsidRPr="00893D62">
        <w:t>Z</w:t>
      </w:r>
      <w:r w:rsidRPr="00893D62">
        <w:t xml:space="preserve"> na email wskazany we wniosku danych uwierzytelniających oraz innych istotnych informacji związanych ze środowiskiem integracyjnym P1.</w:t>
      </w:r>
    </w:p>
    <w:p w14:paraId="30FE34B6" w14:textId="223ABD0B" w:rsidR="00E46697" w:rsidRPr="00893D62" w:rsidRDefault="00E46697" w:rsidP="00893D62">
      <w:pPr>
        <w:pStyle w:val="Akapitzlist"/>
        <w:widowControl w:val="0"/>
        <w:numPr>
          <w:ilvl w:val="0"/>
          <w:numId w:val="42"/>
        </w:numPr>
        <w:contextualSpacing w:val="0"/>
      </w:pPr>
      <w:r w:rsidRPr="00893D62">
        <w:t xml:space="preserve">Przesłanie przez </w:t>
      </w:r>
      <w:r w:rsidR="007D5944" w:rsidRPr="00893D62">
        <w:t>C</w:t>
      </w:r>
      <w:r w:rsidR="00A73964" w:rsidRPr="00893D62">
        <w:t>e</w:t>
      </w:r>
      <w:r w:rsidR="007D5944" w:rsidRPr="00893D62">
        <w:t>Z</w:t>
      </w:r>
      <w:r w:rsidRPr="00893D62">
        <w:t xml:space="preserve"> na numer komórkowy wskazany we wniosku SMS-a z hasłami do danych uwierzytelniających.</w:t>
      </w:r>
    </w:p>
    <w:p w14:paraId="23390455" w14:textId="525220B2" w:rsidR="00E46697" w:rsidRPr="00893D62" w:rsidRDefault="00E46697" w:rsidP="00893D62">
      <w:pPr>
        <w:pStyle w:val="Akapitzlist"/>
        <w:widowControl w:val="0"/>
        <w:numPr>
          <w:ilvl w:val="0"/>
          <w:numId w:val="42"/>
        </w:numPr>
        <w:contextualSpacing w:val="0"/>
        <w:rPr>
          <w:szCs w:val="22"/>
        </w:rPr>
      </w:pPr>
      <w:r w:rsidRPr="00893D62">
        <w:t xml:space="preserve">Udostępnienie przez </w:t>
      </w:r>
      <w:r w:rsidR="007D5944" w:rsidRPr="00893D62">
        <w:t>C</w:t>
      </w:r>
      <w:r w:rsidR="00A73964" w:rsidRPr="00893D62">
        <w:t>e</w:t>
      </w:r>
      <w:r w:rsidR="007D5944" w:rsidRPr="00893D62">
        <w:t>Z</w:t>
      </w:r>
      <w:r w:rsidRPr="00893D62">
        <w:t xml:space="preserve"> przykładowych komunikatów żądań i odpowiedzi wraz z zestawem danych testowych.</w:t>
      </w:r>
    </w:p>
    <w:p w14:paraId="5D67FF07" w14:textId="77777777" w:rsidR="00E46697" w:rsidRDefault="00E46697" w:rsidP="00893D62">
      <w:pPr>
        <w:pStyle w:val="Akapitzlist"/>
        <w:widowControl w:val="0"/>
        <w:numPr>
          <w:ilvl w:val="0"/>
          <w:numId w:val="42"/>
        </w:numPr>
        <w:contextualSpacing w:val="0"/>
      </w:pPr>
      <w:r w:rsidRPr="00893D62">
        <w:t>Skonfigurowanie przez Wnioskodawcę połączenia z systemem P1 w oparciu o otrzymane certyfikaty.</w:t>
      </w:r>
    </w:p>
    <w:p w14:paraId="79A9093B" w14:textId="77777777" w:rsidR="00AD6006" w:rsidRDefault="00AD6006" w:rsidP="00AD6006">
      <w:pPr>
        <w:widowControl w:val="0"/>
      </w:pPr>
    </w:p>
    <w:p w14:paraId="1056D715" w14:textId="77777777" w:rsidR="00AD6006" w:rsidRPr="00893D62" w:rsidRDefault="00AD6006" w:rsidP="00EB1E5D">
      <w:pPr>
        <w:widowControl w:val="0"/>
      </w:pPr>
    </w:p>
    <w:p w14:paraId="79AF9AB0" w14:textId="68411144" w:rsidR="00E46697" w:rsidRPr="00893D62" w:rsidRDefault="7BCF11D3" w:rsidP="00167E5A">
      <w:pPr>
        <w:pStyle w:val="Nagwek2"/>
      </w:pPr>
      <w:bookmarkStart w:id="321" w:name="_Toc487462019"/>
      <w:bookmarkStart w:id="322" w:name="_Toc501107074"/>
      <w:bookmarkStart w:id="323" w:name="_Toc1402516"/>
      <w:bookmarkStart w:id="324" w:name="_Toc49411687"/>
      <w:bookmarkStart w:id="325" w:name="_Toc219984247"/>
      <w:r w:rsidRPr="00893D62">
        <w:lastRenderedPageBreak/>
        <w:t>Sposób zgłaszania błędów i zagadnień</w:t>
      </w:r>
      <w:bookmarkEnd w:id="321"/>
      <w:bookmarkEnd w:id="322"/>
      <w:bookmarkEnd w:id="323"/>
      <w:bookmarkEnd w:id="324"/>
      <w:bookmarkEnd w:id="325"/>
    </w:p>
    <w:p w14:paraId="60CE4866" w14:textId="7BE5243D" w:rsidR="00E46697" w:rsidRPr="00893D62" w:rsidRDefault="00E46697" w:rsidP="00893D62">
      <w:pPr>
        <w:widowControl w:val="0"/>
        <w:rPr>
          <w:lang w:eastAsia="pl-PL"/>
        </w:rPr>
      </w:pPr>
      <w:r w:rsidRPr="00893D62">
        <w:rPr>
          <w:lang w:eastAsia="pl-PL"/>
        </w:rPr>
        <w:t xml:space="preserve">W przypadku problemów z działaniem usług systemu P1 lub potrzebą uzyskania dodatkowych informacji niezbędnych do realizacji integracji, istnieje możliwość zgłoszenia błędu/zagadnienia do </w:t>
      </w:r>
      <w:r w:rsidR="007D5944" w:rsidRPr="00893D62">
        <w:rPr>
          <w:lang w:eastAsia="pl-PL"/>
        </w:rPr>
        <w:t>C</w:t>
      </w:r>
      <w:r w:rsidR="00A73964" w:rsidRPr="00893D62">
        <w:rPr>
          <w:lang w:eastAsia="pl-PL"/>
        </w:rPr>
        <w:t>e</w:t>
      </w:r>
      <w:r w:rsidR="007D5944" w:rsidRPr="00893D62">
        <w:rPr>
          <w:lang w:eastAsia="pl-PL"/>
        </w:rPr>
        <w:t>Z</w:t>
      </w:r>
      <w:r w:rsidRPr="00893D62">
        <w:rPr>
          <w:lang w:eastAsia="pl-PL"/>
        </w:rPr>
        <w:t xml:space="preserve">. W tym celu należy przesłać zgłoszenie drogą elektroniczną na adres: </w:t>
      </w:r>
      <w:r w:rsidRPr="00893D62">
        <w:rPr>
          <w:b/>
          <w:lang w:eastAsia="pl-PL"/>
        </w:rPr>
        <w:t>integracja_P1@</w:t>
      </w:r>
      <w:r w:rsidR="007D5944" w:rsidRPr="00893D62">
        <w:rPr>
          <w:b/>
          <w:lang w:eastAsia="pl-PL"/>
        </w:rPr>
        <w:t>cez</w:t>
      </w:r>
      <w:r w:rsidRPr="00893D62">
        <w:rPr>
          <w:b/>
          <w:lang w:eastAsia="pl-PL"/>
        </w:rPr>
        <w:t>.gov.pl</w:t>
      </w:r>
      <w:r w:rsidRPr="00893D62">
        <w:rPr>
          <w:lang w:eastAsia="pl-PL"/>
        </w:rPr>
        <w:t>, przy czym zakres zgłoszenia powinien obejmować informacje umożliwiające jego sprawną obsługę, tj. co najmniej:</w:t>
      </w:r>
    </w:p>
    <w:p w14:paraId="64BC51A3" w14:textId="77777777" w:rsidR="00E46697" w:rsidRPr="00893D62" w:rsidRDefault="00E46697" w:rsidP="00893D62">
      <w:pPr>
        <w:widowControl w:val="0"/>
        <w:rPr>
          <w:lang w:eastAsia="pl-PL"/>
        </w:rPr>
      </w:pPr>
      <w:r w:rsidRPr="00893D62">
        <w:rPr>
          <w:b/>
          <w:lang w:eastAsia="pl-PL"/>
        </w:rPr>
        <w:t>W przypadku zgłoszenia błędu</w:t>
      </w:r>
      <w:r w:rsidRPr="00893D62">
        <w:rPr>
          <w:lang w:eastAsia="pl-PL"/>
        </w:rPr>
        <w:t>:</w:t>
      </w:r>
    </w:p>
    <w:p w14:paraId="2794B93A" w14:textId="6C9B3B3C" w:rsidR="00E46697" w:rsidRPr="00893D62" w:rsidRDefault="00E46697" w:rsidP="00893D62">
      <w:pPr>
        <w:pStyle w:val="Akapitzlist"/>
        <w:widowControl w:val="0"/>
        <w:numPr>
          <w:ilvl w:val="0"/>
          <w:numId w:val="47"/>
        </w:numPr>
        <w:contextualSpacing w:val="0"/>
      </w:pPr>
      <w:r w:rsidRPr="00893D62">
        <w:t xml:space="preserve">Dane kontaktowe (nazwa podmiotu wraz z otrzymanym z </w:t>
      </w:r>
      <w:r w:rsidR="007D5944" w:rsidRPr="00893D62">
        <w:t>CeZ</w:t>
      </w:r>
      <w:r w:rsidRPr="00893D62">
        <w:t xml:space="preserve"> numerem Wnioskodawcy, imię i nazwisko zgłaszającego oraz adres e-mail, nr telefonu).</w:t>
      </w:r>
    </w:p>
    <w:p w14:paraId="0F92A5D6" w14:textId="77777777" w:rsidR="00E46697" w:rsidRPr="00893D62" w:rsidRDefault="00E46697" w:rsidP="00893D62">
      <w:pPr>
        <w:pStyle w:val="Akapitzlist"/>
        <w:widowControl w:val="0"/>
        <w:numPr>
          <w:ilvl w:val="0"/>
          <w:numId w:val="47"/>
        </w:numPr>
        <w:contextualSpacing w:val="0"/>
      </w:pPr>
      <w:r w:rsidRPr="00893D62">
        <w:t>Czas wystąpienia błędu: datę, godzinę.</w:t>
      </w:r>
    </w:p>
    <w:p w14:paraId="07F0CC53" w14:textId="77777777" w:rsidR="00E46697" w:rsidRPr="00893D62" w:rsidRDefault="00E46697" w:rsidP="00893D62">
      <w:pPr>
        <w:pStyle w:val="Akapitzlist"/>
        <w:widowControl w:val="0"/>
        <w:numPr>
          <w:ilvl w:val="0"/>
          <w:numId w:val="47"/>
        </w:numPr>
        <w:contextualSpacing w:val="0"/>
      </w:pPr>
      <w:r w:rsidRPr="00893D62">
        <w:t>Miejsce wystąpienia błędu (np. nazwa operacji).</w:t>
      </w:r>
    </w:p>
    <w:p w14:paraId="3BDB4DDD" w14:textId="77777777" w:rsidR="00E46697" w:rsidRPr="00893D62" w:rsidRDefault="00E46697" w:rsidP="00893D62">
      <w:pPr>
        <w:pStyle w:val="Akapitzlist"/>
        <w:widowControl w:val="0"/>
        <w:numPr>
          <w:ilvl w:val="0"/>
          <w:numId w:val="47"/>
        </w:numPr>
        <w:contextualSpacing w:val="0"/>
      </w:pPr>
      <w:r w:rsidRPr="00893D62">
        <w:t>Szczegółowy opis sytuacji, która wywołuje błąd.</w:t>
      </w:r>
    </w:p>
    <w:p w14:paraId="6746FC96" w14:textId="77777777" w:rsidR="00E46697" w:rsidRPr="00893D62" w:rsidRDefault="00E46697" w:rsidP="00893D62">
      <w:pPr>
        <w:pStyle w:val="Akapitzlist"/>
        <w:widowControl w:val="0"/>
        <w:numPr>
          <w:ilvl w:val="0"/>
          <w:numId w:val="47"/>
        </w:numPr>
        <w:contextualSpacing w:val="0"/>
      </w:pPr>
      <w:r w:rsidRPr="00893D62">
        <w:t>Załącznik z treścią żądania wysłanego do P1.</w:t>
      </w:r>
    </w:p>
    <w:p w14:paraId="2954F683" w14:textId="77777777" w:rsidR="00E46697" w:rsidRPr="00893D62" w:rsidRDefault="00E46697" w:rsidP="00893D62">
      <w:pPr>
        <w:pStyle w:val="Akapitzlist"/>
        <w:widowControl w:val="0"/>
        <w:numPr>
          <w:ilvl w:val="0"/>
          <w:numId w:val="47"/>
        </w:numPr>
        <w:contextualSpacing w:val="0"/>
      </w:pPr>
      <w:r w:rsidRPr="00893D62">
        <w:t>Załącznik z treścią odpowiedzi otrzymanej od P1.</w:t>
      </w:r>
    </w:p>
    <w:p w14:paraId="3B81C845" w14:textId="77777777" w:rsidR="00E46697" w:rsidRPr="00893D62" w:rsidRDefault="00E46697" w:rsidP="00893D62">
      <w:pPr>
        <w:pStyle w:val="Akapitzlist"/>
        <w:widowControl w:val="0"/>
        <w:numPr>
          <w:ilvl w:val="0"/>
          <w:numId w:val="47"/>
        </w:numPr>
        <w:contextualSpacing w:val="0"/>
      </w:pPr>
      <w:r w:rsidRPr="00893D62">
        <w:t>Pliki logów, inne załączniki (maksymalna wielkość załączników to 6MB).</w:t>
      </w:r>
    </w:p>
    <w:p w14:paraId="2663C148" w14:textId="77777777" w:rsidR="00E46697" w:rsidRPr="00893D62" w:rsidRDefault="00E46697" w:rsidP="00893D62">
      <w:pPr>
        <w:widowControl w:val="0"/>
        <w:rPr>
          <w:lang w:eastAsia="pl-PL"/>
        </w:rPr>
      </w:pPr>
      <w:r w:rsidRPr="00893D62">
        <w:rPr>
          <w:b/>
          <w:lang w:eastAsia="pl-PL"/>
        </w:rPr>
        <w:t>W przypadku zgłoszenia zapytania</w:t>
      </w:r>
      <w:r w:rsidRPr="00893D62">
        <w:rPr>
          <w:lang w:eastAsia="pl-PL"/>
        </w:rPr>
        <w:t>:</w:t>
      </w:r>
    </w:p>
    <w:p w14:paraId="5BFAAC50" w14:textId="77777777" w:rsidR="00E46697" w:rsidRPr="00893D62" w:rsidRDefault="00E46697" w:rsidP="00893D62">
      <w:pPr>
        <w:pStyle w:val="Akapitzlist"/>
        <w:widowControl w:val="0"/>
        <w:numPr>
          <w:ilvl w:val="0"/>
          <w:numId w:val="48"/>
        </w:numPr>
        <w:contextualSpacing w:val="0"/>
      </w:pPr>
      <w:r w:rsidRPr="00893D62">
        <w:t>Dane kontaktowe (nazwa podmiotu, imię i nazwisko zgłaszającego oraz, adres e-mail, nr telefonu).</w:t>
      </w:r>
    </w:p>
    <w:p w14:paraId="3AB16C01" w14:textId="77777777" w:rsidR="00E46697" w:rsidRPr="00893D62" w:rsidRDefault="00E46697" w:rsidP="00893D62">
      <w:pPr>
        <w:pStyle w:val="Akapitzlist"/>
        <w:widowControl w:val="0"/>
        <w:numPr>
          <w:ilvl w:val="0"/>
          <w:numId w:val="48"/>
        </w:numPr>
        <w:contextualSpacing w:val="0"/>
      </w:pPr>
      <w:r w:rsidRPr="00893D62">
        <w:t>Szczegółowy opis zagadnienia.</w:t>
      </w:r>
    </w:p>
    <w:p w14:paraId="43892E44" w14:textId="77777777" w:rsidR="00E46697" w:rsidRPr="00893D62" w:rsidRDefault="00E46697" w:rsidP="00893D62">
      <w:pPr>
        <w:pStyle w:val="Akapitzlist"/>
        <w:widowControl w:val="0"/>
        <w:numPr>
          <w:ilvl w:val="0"/>
          <w:numId w:val="48"/>
        </w:numPr>
        <w:contextualSpacing w:val="0"/>
      </w:pPr>
      <w:r w:rsidRPr="00893D62">
        <w:t>Opcjonalnie załączniki (maksymalna wielkość załączników to 6MB).</w:t>
      </w:r>
    </w:p>
    <w:p w14:paraId="1BF1F871" w14:textId="2C396D28" w:rsidR="00B22835" w:rsidRPr="00893D62" w:rsidRDefault="00B22835" w:rsidP="00893D62">
      <w:pPr>
        <w:widowControl w:val="0"/>
      </w:pPr>
      <w:r w:rsidRPr="00893D62">
        <w:br w:type="page"/>
      </w:r>
    </w:p>
    <w:p w14:paraId="7DAA4609" w14:textId="536D5775" w:rsidR="00E46697" w:rsidRPr="00893D62" w:rsidRDefault="7BCF11D3" w:rsidP="00893D62">
      <w:pPr>
        <w:pStyle w:val="Nagwek1"/>
      </w:pPr>
      <w:bookmarkStart w:id="326" w:name="_Toc487462020"/>
      <w:bookmarkStart w:id="327" w:name="_Toc501107075"/>
      <w:bookmarkStart w:id="328" w:name="_Toc1402517"/>
      <w:bookmarkStart w:id="329" w:name="_Toc49411688"/>
      <w:bookmarkStart w:id="330" w:name="_Toc219984248"/>
      <w:r w:rsidRPr="00893D62">
        <w:lastRenderedPageBreak/>
        <w:t>Stosowanie identyfikatorów ISO OID</w:t>
      </w:r>
      <w:bookmarkEnd w:id="326"/>
      <w:bookmarkEnd w:id="327"/>
      <w:bookmarkEnd w:id="328"/>
      <w:bookmarkEnd w:id="329"/>
      <w:bookmarkEnd w:id="330"/>
    </w:p>
    <w:p w14:paraId="084DC2E8" w14:textId="77777777" w:rsidR="00E46697" w:rsidRPr="00893D62" w:rsidRDefault="00E46697" w:rsidP="00893D62">
      <w:pPr>
        <w:widowControl w:val="0"/>
      </w:pPr>
      <w:r w:rsidRPr="00893D62">
        <w:t>OID (ang. Object Identifier) to definiowany przez ISO (standard ISO 9834) sposób stosowania globalnie unikalnych identyfikatorów dowolnych obiektów. Globalna unikalność oznacza, że jeden konkretny identyfikator przypisany jest do jednego konkretnego obiektu w skali świata. Identyfikator taki w konwencji HL7 v3 składa się z dwóch nazwanych wartości, tzw. wartości root i wartości extension. Nazwy te, jako nazwy składowych identyfikatora typu OID, przyjęto w Projekcie P1 dla wszystkich tego typu identyfikatorów, a więc znacznie szerzej niż tylko w obszarze ustandaryzowanym tzw. Polską Implementacją Krajową HL7 CDA.</w:t>
      </w:r>
    </w:p>
    <w:p w14:paraId="4E1F44CF" w14:textId="011AA42E" w:rsidR="00E46697" w:rsidRPr="00893D62" w:rsidRDefault="00E46697" w:rsidP="00893D62">
      <w:pPr>
        <w:widowControl w:val="0"/>
      </w:pPr>
      <w:r w:rsidRPr="00893D62">
        <w:t xml:space="preserve">Sposób zapisu i szczegóły stosowania standardu ujęto w dokumencie </w:t>
      </w:r>
      <w:hyperlink r:id="rId14" w:history="1">
        <w:r w:rsidRPr="00893D62">
          <w:rPr>
            <w:rStyle w:val="Hipercze"/>
            <w:rFonts w:ascii="Arial" w:hAnsi="Arial"/>
          </w:rPr>
          <w:t>Instrukcja stosowania Polskiej Implementacji Krajowej HL7 CDA</w:t>
        </w:r>
      </w:hyperlink>
      <w:r w:rsidRPr="00893D62">
        <w:t xml:space="preserve">, a wykaz węzłów OID stosowanych do komunikacji z P1 ujęto w </w:t>
      </w:r>
      <w:hyperlink r:id="rId15" w:history="1">
        <w:r w:rsidRPr="00893D62">
          <w:rPr>
            <w:rStyle w:val="Hipercze"/>
            <w:rFonts w:ascii="Arial" w:hAnsi="Arial"/>
          </w:rPr>
          <w:t>Rejestrze OID</w:t>
        </w:r>
      </w:hyperlink>
      <w:r w:rsidR="00A35958" w:rsidRPr="00893D62">
        <w:t xml:space="preserve"> (załącznik 6).</w:t>
      </w:r>
    </w:p>
    <w:p w14:paraId="5B6F4464" w14:textId="6579C6C3" w:rsidR="00B22835" w:rsidRPr="00893D62" w:rsidRDefault="00B22835" w:rsidP="00893D62">
      <w:pPr>
        <w:widowControl w:val="0"/>
      </w:pPr>
      <w:r w:rsidRPr="00893D62">
        <w:br w:type="page"/>
      </w:r>
    </w:p>
    <w:p w14:paraId="209F9417" w14:textId="5351421D" w:rsidR="00E46697" w:rsidRPr="00893D62" w:rsidRDefault="7BCF11D3" w:rsidP="00893D62">
      <w:pPr>
        <w:pStyle w:val="Nagwek1"/>
      </w:pPr>
      <w:bookmarkStart w:id="331" w:name="_Toc487462021"/>
      <w:bookmarkStart w:id="332" w:name="_Toc501107076"/>
      <w:bookmarkStart w:id="333" w:name="_Toc1402518"/>
      <w:bookmarkStart w:id="334" w:name="_Toc49411689"/>
      <w:bookmarkStart w:id="335" w:name="_Toc219984249"/>
      <w:r w:rsidRPr="00893D62">
        <w:lastRenderedPageBreak/>
        <w:t>Informacje uzupełniające</w:t>
      </w:r>
      <w:bookmarkEnd w:id="331"/>
      <w:bookmarkEnd w:id="332"/>
      <w:bookmarkEnd w:id="333"/>
      <w:bookmarkEnd w:id="334"/>
      <w:bookmarkEnd w:id="335"/>
    </w:p>
    <w:p w14:paraId="30FD2C32" w14:textId="65E4C74B" w:rsidR="00E46697" w:rsidRPr="00893D62" w:rsidRDefault="00E46697" w:rsidP="00893D62">
      <w:pPr>
        <w:widowControl w:val="0"/>
      </w:pPr>
      <w:bookmarkStart w:id="336" w:name="_Toc487462022"/>
      <w:bookmarkStart w:id="337" w:name="_Toc502752184"/>
      <w:bookmarkStart w:id="338" w:name="_Toc501107077"/>
      <w:r w:rsidRPr="00893D62">
        <w:t xml:space="preserve">Załącznik nr 1 </w:t>
      </w:r>
      <w:r w:rsidR="003045C2" w:rsidRPr="00893D62">
        <w:t>–</w:t>
      </w:r>
      <w:r w:rsidRPr="00893D62">
        <w:t xml:space="preserve"> Szablon wniosku o nadanie uprawnień</w:t>
      </w:r>
      <w:bookmarkEnd w:id="336"/>
      <w:bookmarkEnd w:id="337"/>
      <w:bookmarkEnd w:id="338"/>
    </w:p>
    <w:p w14:paraId="7B954DA2" w14:textId="41391EEC" w:rsidR="00E46697" w:rsidRPr="00893D62" w:rsidRDefault="00E46697" w:rsidP="00893D62">
      <w:pPr>
        <w:widowControl w:val="0"/>
      </w:pPr>
      <w:bookmarkStart w:id="339" w:name="_Toc487462023"/>
      <w:bookmarkStart w:id="340" w:name="_Toc502752185"/>
      <w:bookmarkStart w:id="341" w:name="_Toc501107078"/>
      <w:r w:rsidRPr="00893D62">
        <w:t>Załącznik nr 2 – Pliki WSDL i XSD</w:t>
      </w:r>
      <w:bookmarkEnd w:id="339"/>
      <w:bookmarkEnd w:id="340"/>
      <w:bookmarkEnd w:id="341"/>
    </w:p>
    <w:p w14:paraId="29D02708" w14:textId="6E121B9A" w:rsidR="00E46697" w:rsidRPr="00893D62" w:rsidRDefault="00E46697" w:rsidP="00893D62">
      <w:pPr>
        <w:widowControl w:val="0"/>
      </w:pPr>
      <w:bookmarkStart w:id="342" w:name="_Toc487462024"/>
      <w:bookmarkStart w:id="343" w:name="_Toc502752186"/>
      <w:bookmarkStart w:id="344" w:name="_Toc501107079"/>
      <w:r w:rsidRPr="00893D62">
        <w:t>Załącznik nr 3 – Kody wyników operacji</w:t>
      </w:r>
      <w:bookmarkEnd w:id="342"/>
      <w:bookmarkEnd w:id="343"/>
      <w:bookmarkEnd w:id="344"/>
    </w:p>
    <w:p w14:paraId="0EA2FF61" w14:textId="01B3B869" w:rsidR="00B22835" w:rsidRPr="00893D62" w:rsidRDefault="00B22835" w:rsidP="00893D62">
      <w:pPr>
        <w:widowControl w:val="0"/>
      </w:pPr>
      <w:r w:rsidRPr="00893D62">
        <w:br w:type="page"/>
      </w:r>
    </w:p>
    <w:p w14:paraId="49D50CE4" w14:textId="33AC4FE4" w:rsidR="00E46697" w:rsidRPr="00893D62" w:rsidRDefault="7BCF11D3" w:rsidP="00893D62">
      <w:pPr>
        <w:pStyle w:val="Nagwek1"/>
      </w:pPr>
      <w:bookmarkStart w:id="345" w:name="_Toc487462027"/>
      <w:bookmarkStart w:id="346" w:name="_Toc501107083"/>
      <w:bookmarkStart w:id="347" w:name="_Toc1402519"/>
      <w:bookmarkStart w:id="348" w:name="_Toc49411690"/>
      <w:bookmarkStart w:id="349" w:name="_Toc219984250"/>
      <w:r w:rsidRPr="00893D62">
        <w:lastRenderedPageBreak/>
        <w:t>Indeks tabel i rysunków</w:t>
      </w:r>
      <w:bookmarkEnd w:id="345"/>
      <w:bookmarkEnd w:id="346"/>
      <w:bookmarkEnd w:id="347"/>
      <w:bookmarkEnd w:id="348"/>
      <w:bookmarkEnd w:id="349"/>
    </w:p>
    <w:p w14:paraId="0D5C6098" w14:textId="19B31727" w:rsidR="00E46697" w:rsidRPr="00893D62" w:rsidRDefault="5F2F79A5" w:rsidP="00893D62">
      <w:pPr>
        <w:pStyle w:val="Spistrecinagwek"/>
        <w:widowControl w:val="0"/>
        <w:jc w:val="both"/>
      </w:pPr>
      <w:r w:rsidRPr="00893D62">
        <w:t xml:space="preserve">Spis tabel </w:t>
      </w:r>
    </w:p>
    <w:p w14:paraId="4318EB02" w14:textId="169E9B5F" w:rsidR="00177A63" w:rsidRDefault="00E46697">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r w:rsidRPr="00893D62">
        <w:fldChar w:fldCharType="begin"/>
      </w:r>
      <w:r w:rsidRPr="00893D62">
        <w:instrText xml:space="preserve"> TOC \h \z \c "Tabela" </w:instrText>
      </w:r>
      <w:r w:rsidRPr="00893D62">
        <w:fldChar w:fldCharType="separate"/>
      </w:r>
      <w:hyperlink w:anchor="_Toc219984253" w:history="1">
        <w:r w:rsidR="00177A63" w:rsidRPr="00291497">
          <w:rPr>
            <w:rStyle w:val="Hipercze"/>
            <w:noProof/>
          </w:rPr>
          <w:t>Tabela 1. Wykorzystywane skróty i terminy</w:t>
        </w:r>
        <w:r w:rsidR="00177A63">
          <w:rPr>
            <w:noProof/>
            <w:webHidden/>
          </w:rPr>
          <w:tab/>
        </w:r>
        <w:r w:rsidR="00177A63">
          <w:rPr>
            <w:noProof/>
            <w:webHidden/>
          </w:rPr>
          <w:fldChar w:fldCharType="begin"/>
        </w:r>
        <w:r w:rsidR="00177A63">
          <w:rPr>
            <w:noProof/>
            <w:webHidden/>
          </w:rPr>
          <w:instrText xml:space="preserve"> PAGEREF _Toc219984253 \h </w:instrText>
        </w:r>
        <w:r w:rsidR="00177A63">
          <w:rPr>
            <w:noProof/>
            <w:webHidden/>
          </w:rPr>
        </w:r>
        <w:r w:rsidR="00177A63">
          <w:rPr>
            <w:noProof/>
            <w:webHidden/>
          </w:rPr>
          <w:fldChar w:fldCharType="separate"/>
        </w:r>
        <w:r w:rsidR="00177A63">
          <w:rPr>
            <w:noProof/>
            <w:webHidden/>
          </w:rPr>
          <w:t>6</w:t>
        </w:r>
        <w:r w:rsidR="00177A63">
          <w:rPr>
            <w:noProof/>
            <w:webHidden/>
          </w:rPr>
          <w:fldChar w:fldCharType="end"/>
        </w:r>
      </w:hyperlink>
    </w:p>
    <w:p w14:paraId="2DFC8006" w14:textId="72BFC957" w:rsidR="00177A63" w:rsidRDefault="00177A63">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9984254" w:history="1">
        <w:r w:rsidRPr="00291497">
          <w:rPr>
            <w:rStyle w:val="Hipercze"/>
            <w:noProof/>
          </w:rPr>
          <w:t>Tabela 2. Role podmiotu oraz role biznesowe</w:t>
        </w:r>
        <w:r>
          <w:rPr>
            <w:noProof/>
            <w:webHidden/>
          </w:rPr>
          <w:tab/>
        </w:r>
        <w:r>
          <w:rPr>
            <w:noProof/>
            <w:webHidden/>
          </w:rPr>
          <w:fldChar w:fldCharType="begin"/>
        </w:r>
        <w:r>
          <w:rPr>
            <w:noProof/>
            <w:webHidden/>
          </w:rPr>
          <w:instrText xml:space="preserve"> PAGEREF _Toc219984254 \h </w:instrText>
        </w:r>
        <w:r>
          <w:rPr>
            <w:noProof/>
            <w:webHidden/>
          </w:rPr>
        </w:r>
        <w:r>
          <w:rPr>
            <w:noProof/>
            <w:webHidden/>
          </w:rPr>
          <w:fldChar w:fldCharType="separate"/>
        </w:r>
        <w:r>
          <w:rPr>
            <w:noProof/>
            <w:webHidden/>
          </w:rPr>
          <w:t>19</w:t>
        </w:r>
        <w:r>
          <w:rPr>
            <w:noProof/>
            <w:webHidden/>
          </w:rPr>
          <w:fldChar w:fldCharType="end"/>
        </w:r>
      </w:hyperlink>
    </w:p>
    <w:p w14:paraId="4AC826EB" w14:textId="74AF5273" w:rsidR="00177A63" w:rsidRDefault="00177A63">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9984255" w:history="1">
        <w:r w:rsidRPr="00291497">
          <w:rPr>
            <w:rStyle w:val="Hipercze"/>
            <w:noProof/>
          </w:rPr>
          <w:t>Tabela 3. Komunikaty z operacji zapisDokumentu</w:t>
        </w:r>
        <w:r>
          <w:rPr>
            <w:noProof/>
            <w:webHidden/>
          </w:rPr>
          <w:tab/>
        </w:r>
        <w:r>
          <w:rPr>
            <w:noProof/>
            <w:webHidden/>
          </w:rPr>
          <w:fldChar w:fldCharType="begin"/>
        </w:r>
        <w:r>
          <w:rPr>
            <w:noProof/>
            <w:webHidden/>
          </w:rPr>
          <w:instrText xml:space="preserve"> PAGEREF _Toc219984255 \h </w:instrText>
        </w:r>
        <w:r>
          <w:rPr>
            <w:noProof/>
            <w:webHidden/>
          </w:rPr>
        </w:r>
        <w:r>
          <w:rPr>
            <w:noProof/>
            <w:webHidden/>
          </w:rPr>
          <w:fldChar w:fldCharType="separate"/>
        </w:r>
        <w:r>
          <w:rPr>
            <w:noProof/>
            <w:webHidden/>
          </w:rPr>
          <w:t>22</w:t>
        </w:r>
        <w:r>
          <w:rPr>
            <w:noProof/>
            <w:webHidden/>
          </w:rPr>
          <w:fldChar w:fldCharType="end"/>
        </w:r>
      </w:hyperlink>
    </w:p>
    <w:p w14:paraId="7B89DCCF" w14:textId="293BCCBC" w:rsidR="00177A63" w:rsidRDefault="00177A63">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9984256" w:history="1">
        <w:r w:rsidRPr="00291497">
          <w:rPr>
            <w:rStyle w:val="Hipercze"/>
            <w:noProof/>
          </w:rPr>
          <w:t>Tabela 4 Komunikaty z operacji odczytDokumentu</w:t>
        </w:r>
        <w:r>
          <w:rPr>
            <w:noProof/>
            <w:webHidden/>
          </w:rPr>
          <w:tab/>
        </w:r>
        <w:r>
          <w:rPr>
            <w:noProof/>
            <w:webHidden/>
          </w:rPr>
          <w:fldChar w:fldCharType="begin"/>
        </w:r>
        <w:r>
          <w:rPr>
            <w:noProof/>
            <w:webHidden/>
          </w:rPr>
          <w:instrText xml:space="preserve"> PAGEREF _Toc219984256 \h </w:instrText>
        </w:r>
        <w:r>
          <w:rPr>
            <w:noProof/>
            <w:webHidden/>
          </w:rPr>
        </w:r>
        <w:r>
          <w:rPr>
            <w:noProof/>
            <w:webHidden/>
          </w:rPr>
          <w:fldChar w:fldCharType="separate"/>
        </w:r>
        <w:r>
          <w:rPr>
            <w:noProof/>
            <w:webHidden/>
          </w:rPr>
          <w:t>23</w:t>
        </w:r>
        <w:r>
          <w:rPr>
            <w:noProof/>
            <w:webHidden/>
          </w:rPr>
          <w:fldChar w:fldCharType="end"/>
        </w:r>
      </w:hyperlink>
    </w:p>
    <w:p w14:paraId="72E8F06D" w14:textId="4530BB24" w:rsidR="00177A63" w:rsidRDefault="00177A63">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9984257" w:history="1">
        <w:r w:rsidRPr="00291497">
          <w:rPr>
            <w:rStyle w:val="Hipercze"/>
            <w:bCs/>
            <w:noProof/>
            <w:lang w:eastAsia="pl-PL"/>
          </w:rPr>
          <w:t>Tabela 5 Komunikaty z operacji wyszukanieDokumentow</w:t>
        </w:r>
        <w:r>
          <w:rPr>
            <w:noProof/>
            <w:webHidden/>
          </w:rPr>
          <w:tab/>
        </w:r>
        <w:r>
          <w:rPr>
            <w:noProof/>
            <w:webHidden/>
          </w:rPr>
          <w:fldChar w:fldCharType="begin"/>
        </w:r>
        <w:r>
          <w:rPr>
            <w:noProof/>
            <w:webHidden/>
          </w:rPr>
          <w:instrText xml:space="preserve"> PAGEREF _Toc219984257 \h </w:instrText>
        </w:r>
        <w:r>
          <w:rPr>
            <w:noProof/>
            <w:webHidden/>
          </w:rPr>
        </w:r>
        <w:r>
          <w:rPr>
            <w:noProof/>
            <w:webHidden/>
          </w:rPr>
          <w:fldChar w:fldCharType="separate"/>
        </w:r>
        <w:r>
          <w:rPr>
            <w:noProof/>
            <w:webHidden/>
          </w:rPr>
          <w:t>25</w:t>
        </w:r>
        <w:r>
          <w:rPr>
            <w:noProof/>
            <w:webHidden/>
          </w:rPr>
          <w:fldChar w:fldCharType="end"/>
        </w:r>
      </w:hyperlink>
    </w:p>
    <w:p w14:paraId="6D5C6FEB" w14:textId="7B2501B5" w:rsidR="00177A63" w:rsidRDefault="00177A63">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9984258" w:history="1">
        <w:r w:rsidRPr="00291497">
          <w:rPr>
            <w:rStyle w:val="Hipercze"/>
            <w:bCs/>
            <w:noProof/>
            <w:lang w:eastAsia="pl-PL"/>
          </w:rPr>
          <w:t>Tabela 7</w:t>
        </w:r>
        <w:r w:rsidRPr="00291497">
          <w:rPr>
            <w:rStyle w:val="Hipercze"/>
            <w:bCs/>
            <w:noProof/>
          </w:rPr>
          <w:t xml:space="preserve"> </w:t>
        </w:r>
        <w:r w:rsidRPr="00291497">
          <w:rPr>
            <w:rStyle w:val="Hipercze"/>
            <w:bCs/>
            <w:noProof/>
            <w:lang w:eastAsia="pl-PL"/>
          </w:rPr>
          <w:t>Komunikaty z operacji zapisDokumentuAnulowania</w:t>
        </w:r>
        <w:r>
          <w:rPr>
            <w:noProof/>
            <w:webHidden/>
          </w:rPr>
          <w:tab/>
        </w:r>
        <w:r>
          <w:rPr>
            <w:noProof/>
            <w:webHidden/>
          </w:rPr>
          <w:fldChar w:fldCharType="begin"/>
        </w:r>
        <w:r>
          <w:rPr>
            <w:noProof/>
            <w:webHidden/>
          </w:rPr>
          <w:instrText xml:space="preserve"> PAGEREF _Toc219984258 \h </w:instrText>
        </w:r>
        <w:r>
          <w:rPr>
            <w:noProof/>
            <w:webHidden/>
          </w:rPr>
        </w:r>
        <w:r>
          <w:rPr>
            <w:noProof/>
            <w:webHidden/>
          </w:rPr>
          <w:fldChar w:fldCharType="separate"/>
        </w:r>
        <w:r>
          <w:rPr>
            <w:noProof/>
            <w:webHidden/>
          </w:rPr>
          <w:t>26</w:t>
        </w:r>
        <w:r>
          <w:rPr>
            <w:noProof/>
            <w:webHidden/>
          </w:rPr>
          <w:fldChar w:fldCharType="end"/>
        </w:r>
      </w:hyperlink>
    </w:p>
    <w:p w14:paraId="0E3E80FC" w14:textId="2EED0BF5" w:rsidR="00177A63" w:rsidRDefault="00177A63">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9984259" w:history="1">
        <w:r w:rsidRPr="00291497">
          <w:rPr>
            <w:rStyle w:val="Hipercze"/>
            <w:noProof/>
          </w:rPr>
          <w:t>Tabela 10 Błędy techniczne weryfikacji podpisu dokumentu</w:t>
        </w:r>
        <w:r>
          <w:rPr>
            <w:noProof/>
            <w:webHidden/>
          </w:rPr>
          <w:tab/>
        </w:r>
        <w:r>
          <w:rPr>
            <w:noProof/>
            <w:webHidden/>
          </w:rPr>
          <w:fldChar w:fldCharType="begin"/>
        </w:r>
        <w:r>
          <w:rPr>
            <w:noProof/>
            <w:webHidden/>
          </w:rPr>
          <w:instrText xml:space="preserve"> PAGEREF _Toc219984259 \h </w:instrText>
        </w:r>
        <w:r>
          <w:rPr>
            <w:noProof/>
            <w:webHidden/>
          </w:rPr>
        </w:r>
        <w:r>
          <w:rPr>
            <w:noProof/>
            <w:webHidden/>
          </w:rPr>
          <w:fldChar w:fldCharType="separate"/>
        </w:r>
        <w:r>
          <w:rPr>
            <w:noProof/>
            <w:webHidden/>
          </w:rPr>
          <w:t>28</w:t>
        </w:r>
        <w:r>
          <w:rPr>
            <w:noProof/>
            <w:webHidden/>
          </w:rPr>
          <w:fldChar w:fldCharType="end"/>
        </w:r>
      </w:hyperlink>
    </w:p>
    <w:p w14:paraId="0EE70BB5" w14:textId="6504CC10" w:rsidR="00177A63" w:rsidRDefault="00177A63">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9984260" w:history="1">
        <w:r w:rsidRPr="00291497">
          <w:rPr>
            <w:rStyle w:val="Hipercze"/>
            <w:noProof/>
          </w:rPr>
          <w:t>Tabela 11 Błędy techniczne uwierzytelnienia i autoryzacji</w:t>
        </w:r>
        <w:r>
          <w:rPr>
            <w:noProof/>
            <w:webHidden/>
          </w:rPr>
          <w:tab/>
        </w:r>
        <w:r>
          <w:rPr>
            <w:noProof/>
            <w:webHidden/>
          </w:rPr>
          <w:fldChar w:fldCharType="begin"/>
        </w:r>
        <w:r>
          <w:rPr>
            <w:noProof/>
            <w:webHidden/>
          </w:rPr>
          <w:instrText xml:space="preserve"> PAGEREF _Toc219984260 \h </w:instrText>
        </w:r>
        <w:r>
          <w:rPr>
            <w:noProof/>
            <w:webHidden/>
          </w:rPr>
        </w:r>
        <w:r>
          <w:rPr>
            <w:noProof/>
            <w:webHidden/>
          </w:rPr>
          <w:fldChar w:fldCharType="separate"/>
        </w:r>
        <w:r>
          <w:rPr>
            <w:noProof/>
            <w:webHidden/>
          </w:rPr>
          <w:t>28</w:t>
        </w:r>
        <w:r>
          <w:rPr>
            <w:noProof/>
            <w:webHidden/>
          </w:rPr>
          <w:fldChar w:fldCharType="end"/>
        </w:r>
      </w:hyperlink>
    </w:p>
    <w:p w14:paraId="50B8CF28" w14:textId="44B72CD4" w:rsidR="00177A63" w:rsidRDefault="00177A63">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9984261" w:history="1">
        <w:r w:rsidRPr="00291497">
          <w:rPr>
            <w:rStyle w:val="Hipercze"/>
            <w:noProof/>
          </w:rPr>
          <w:t>Tabela 12 Opis zawartości plików WSDL i XSD</w:t>
        </w:r>
        <w:r>
          <w:rPr>
            <w:noProof/>
            <w:webHidden/>
          </w:rPr>
          <w:tab/>
        </w:r>
        <w:r>
          <w:rPr>
            <w:noProof/>
            <w:webHidden/>
          </w:rPr>
          <w:fldChar w:fldCharType="begin"/>
        </w:r>
        <w:r>
          <w:rPr>
            <w:noProof/>
            <w:webHidden/>
          </w:rPr>
          <w:instrText xml:space="preserve"> PAGEREF _Toc219984261 \h </w:instrText>
        </w:r>
        <w:r>
          <w:rPr>
            <w:noProof/>
            <w:webHidden/>
          </w:rPr>
        </w:r>
        <w:r>
          <w:rPr>
            <w:noProof/>
            <w:webHidden/>
          </w:rPr>
          <w:fldChar w:fldCharType="separate"/>
        </w:r>
        <w:r>
          <w:rPr>
            <w:noProof/>
            <w:webHidden/>
          </w:rPr>
          <w:t>32</w:t>
        </w:r>
        <w:r>
          <w:rPr>
            <w:noProof/>
            <w:webHidden/>
          </w:rPr>
          <w:fldChar w:fldCharType="end"/>
        </w:r>
      </w:hyperlink>
    </w:p>
    <w:p w14:paraId="69B2C48E" w14:textId="5CF01868" w:rsidR="00E46697" w:rsidRPr="00177A63" w:rsidRDefault="00E46697" w:rsidP="00177A63">
      <w:pPr>
        <w:pStyle w:val="Spisilustracji"/>
        <w:widowControl w:val="0"/>
        <w:tabs>
          <w:tab w:val="right" w:leader="dot" w:pos="9062"/>
        </w:tabs>
      </w:pPr>
      <w:r w:rsidRPr="00893D62">
        <w:fldChar w:fldCharType="end"/>
      </w:r>
      <w:r w:rsidR="00177A63" w:rsidRPr="00177A63">
        <w:t xml:space="preserve"> </w:t>
      </w:r>
    </w:p>
    <w:p w14:paraId="0A2B6889" w14:textId="77777777" w:rsidR="00E46697" w:rsidRPr="00893D62" w:rsidRDefault="00E46697" w:rsidP="00893D62">
      <w:pPr>
        <w:pStyle w:val="Spistrecinagwek"/>
        <w:widowControl w:val="0"/>
        <w:jc w:val="both"/>
      </w:pPr>
      <w:r w:rsidRPr="00893D62">
        <w:t>Spis rysunków</w:t>
      </w:r>
    </w:p>
    <w:p w14:paraId="67ED4081" w14:textId="2E5D5076" w:rsidR="00177A63" w:rsidRDefault="00E46697">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r w:rsidRPr="00893D62">
        <w:rPr>
          <w:b/>
        </w:rPr>
        <w:fldChar w:fldCharType="begin"/>
      </w:r>
      <w:r w:rsidRPr="00893D62">
        <w:rPr>
          <w:b/>
        </w:rPr>
        <w:instrText xml:space="preserve"> TOC \h \z \c "Rysunek" </w:instrText>
      </w:r>
      <w:r w:rsidRPr="00893D62">
        <w:rPr>
          <w:b/>
        </w:rPr>
        <w:fldChar w:fldCharType="separate"/>
      </w:r>
      <w:hyperlink w:anchor="_Toc219984262" w:history="1">
        <w:r w:rsidR="00177A63" w:rsidRPr="0041701F">
          <w:rPr>
            <w:rStyle w:val="Hipercze"/>
            <w:noProof/>
          </w:rPr>
          <w:t>Rysunek 1. Diagram stanów dla dokumentu medycyny pracy.</w:t>
        </w:r>
        <w:r w:rsidR="00177A63">
          <w:rPr>
            <w:noProof/>
            <w:webHidden/>
          </w:rPr>
          <w:tab/>
        </w:r>
        <w:r w:rsidR="00177A63">
          <w:rPr>
            <w:noProof/>
            <w:webHidden/>
          </w:rPr>
          <w:fldChar w:fldCharType="begin"/>
        </w:r>
        <w:r w:rsidR="00177A63">
          <w:rPr>
            <w:noProof/>
            <w:webHidden/>
          </w:rPr>
          <w:instrText xml:space="preserve"> PAGEREF _Toc219984262 \h </w:instrText>
        </w:r>
        <w:r w:rsidR="00177A63">
          <w:rPr>
            <w:noProof/>
            <w:webHidden/>
          </w:rPr>
        </w:r>
        <w:r w:rsidR="00177A63">
          <w:rPr>
            <w:noProof/>
            <w:webHidden/>
          </w:rPr>
          <w:fldChar w:fldCharType="separate"/>
        </w:r>
        <w:r w:rsidR="00177A63">
          <w:rPr>
            <w:noProof/>
            <w:webHidden/>
          </w:rPr>
          <w:t>30</w:t>
        </w:r>
        <w:r w:rsidR="00177A63">
          <w:rPr>
            <w:noProof/>
            <w:webHidden/>
          </w:rPr>
          <w:fldChar w:fldCharType="end"/>
        </w:r>
      </w:hyperlink>
    </w:p>
    <w:p w14:paraId="7528BC0E" w14:textId="13D08915" w:rsidR="00E46697" w:rsidRPr="00893D62" w:rsidRDefault="00E46697" w:rsidP="00893D62">
      <w:pPr>
        <w:pStyle w:val="Spistrecinagwek"/>
        <w:widowControl w:val="0"/>
        <w:jc w:val="both"/>
        <w:rPr>
          <w:b w:val="0"/>
        </w:rPr>
      </w:pPr>
      <w:r w:rsidRPr="00893D62">
        <w:rPr>
          <w:b w:val="0"/>
        </w:rPr>
        <w:fldChar w:fldCharType="end"/>
      </w:r>
    </w:p>
    <w:sectPr w:rsidR="00E46697" w:rsidRPr="00893D62" w:rsidSect="00E807D0">
      <w:headerReference w:type="default" r:id="rId16"/>
      <w:footerReference w:type="default" r:id="rId17"/>
      <w:headerReference w:type="first" r:id="rId18"/>
      <w:footerReference w:type="first" r:id="rId19"/>
      <w:pgSz w:w="11906" w:h="16838"/>
      <w:pgMar w:top="1417" w:right="1417" w:bottom="1417" w:left="1417"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36A3B" w14:textId="77777777" w:rsidR="00DB1ECF" w:rsidRDefault="00DB1ECF" w:rsidP="008060AD">
      <w:r>
        <w:separator/>
      </w:r>
    </w:p>
  </w:endnote>
  <w:endnote w:type="continuationSeparator" w:id="0">
    <w:p w14:paraId="3E89018E" w14:textId="77777777" w:rsidR="00DB1ECF" w:rsidRDefault="00DB1ECF" w:rsidP="008060AD">
      <w:r>
        <w:continuationSeparator/>
      </w:r>
    </w:p>
  </w:endnote>
  <w:endnote w:type="continuationNotice" w:id="1">
    <w:p w14:paraId="0630A7D7" w14:textId="77777777" w:rsidR="00DB1ECF" w:rsidRDefault="00DB1ECF">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Georgia">
    <w:panose1 w:val="020405020504050203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9E1BF" w14:textId="6FAFAA10" w:rsidR="00CD6672" w:rsidRDefault="00CD6672" w:rsidP="003676F1">
    <w:pPr>
      <w:spacing w:after="137" w:line="275" w:lineRule="auto"/>
      <w:ind w:left="1378" w:right="1356"/>
      <w:jc w:val="center"/>
      <w:rPr>
        <w:color w:val="00628B"/>
        <w:sz w:val="12"/>
      </w:rPr>
    </w:pPr>
    <w:r>
      <w:rPr>
        <w:noProof/>
        <w:color w:val="0B5DAA"/>
        <w:sz w:val="16"/>
        <w:szCs w:val="16"/>
      </w:rPr>
      <w:drawing>
        <wp:anchor distT="0" distB="0" distL="114300" distR="114300" simplePos="0" relativeHeight="251658243" behindDoc="0" locked="0" layoutInCell="1" allowOverlap="1" wp14:anchorId="554944E2" wp14:editId="7C2786E7">
          <wp:simplePos x="0" y="0"/>
          <wp:positionH relativeFrom="column">
            <wp:posOffset>5815330</wp:posOffset>
          </wp:positionH>
          <wp:positionV relativeFrom="paragraph">
            <wp:posOffset>200025</wp:posOffset>
          </wp:positionV>
          <wp:extent cx="171450" cy="377825"/>
          <wp:effectExtent l="0" t="0" r="0" b="3175"/>
          <wp:wrapNone/>
          <wp:docPr id="11" name="Grafika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arc.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71450" cy="377825"/>
                  </a:xfrm>
                  <a:prstGeom prst="rect">
                    <a:avLst/>
                  </a:prstGeom>
                </pic:spPr>
              </pic:pic>
            </a:graphicData>
          </a:graphic>
          <wp14:sizeRelH relativeFrom="margin">
            <wp14:pctWidth>0</wp14:pctWidth>
          </wp14:sizeRelH>
          <wp14:sizeRelV relativeFrom="margin">
            <wp14:pctHeight>0</wp14:pctHeight>
          </wp14:sizeRelV>
        </wp:anchor>
      </w:drawing>
    </w:r>
  </w:p>
  <w:sdt>
    <w:sdtPr>
      <w:id w:val="-798382070"/>
      <w:docPartObj>
        <w:docPartGallery w:val="Page Numbers (Bottom of Page)"/>
        <w:docPartUnique/>
      </w:docPartObj>
    </w:sdtPr>
    <w:sdtEndPr>
      <w:rPr>
        <w:color w:val="0B5DAA"/>
        <w:sz w:val="16"/>
        <w:szCs w:val="16"/>
      </w:rPr>
    </w:sdtEndPr>
    <w:sdtContent>
      <w:p w14:paraId="7EA06E82" w14:textId="7C1C95E7" w:rsidR="00CD6672" w:rsidRPr="00350AB0" w:rsidRDefault="00CD6672" w:rsidP="00036E27">
        <w:pPr>
          <w:pStyle w:val="Stopka"/>
          <w:spacing w:after="180"/>
          <w:ind w:right="74"/>
          <w:jc w:val="right"/>
          <w:rPr>
            <w:color w:val="0B5DAA"/>
            <w:sz w:val="16"/>
            <w:szCs w:val="16"/>
          </w:rPr>
        </w:pPr>
        <w:r w:rsidRPr="00350AB0">
          <w:rPr>
            <w:b w:val="0"/>
            <w:bCs/>
            <w:color w:val="0B5DAA"/>
            <w:sz w:val="16"/>
            <w:szCs w:val="16"/>
          </w:rPr>
          <mc:AlternateContent>
            <mc:Choice Requires="wps">
              <w:drawing>
                <wp:anchor distT="0" distB="0" distL="114300" distR="114300" simplePos="0" relativeHeight="251658241" behindDoc="0" locked="0" layoutInCell="1" allowOverlap="1" wp14:anchorId="37102B90" wp14:editId="026414F3">
                  <wp:simplePos x="0" y="0"/>
                  <wp:positionH relativeFrom="page">
                    <wp:posOffset>588645</wp:posOffset>
                  </wp:positionH>
                  <wp:positionV relativeFrom="page">
                    <wp:posOffset>9101455</wp:posOffset>
                  </wp:positionV>
                  <wp:extent cx="3505835" cy="28575"/>
                  <wp:effectExtent l="0" t="0" r="0" b="9525"/>
                  <wp:wrapNone/>
                  <wp:docPr id="9" name="Prostokąt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505835" cy="28575"/>
                          </a:xfrm>
                          <a:prstGeom prst="rect">
                            <a:avLst/>
                          </a:prstGeom>
                          <a:solidFill>
                            <a:srgbClr val="A0CC3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xmlns:arto="http://schemas.microsoft.com/office/word/2006/arto">
              <w:pict w14:anchorId="3BB3E0AF">
                <v:rect id="Prostokąt 9" style="position:absolute;margin-left:46.35pt;margin-top:716.65pt;width:276.05pt;height:2.2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lt="&quot;&quot;" o:spid="_x0000_s1026" fillcolor="#a0cc3d" stroked="f" strokeweight="2pt" w14:anchorId="2957AF4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">
                  <w10:wrap anchorx="page" anchory="page"/>
                </v:rect>
              </w:pict>
            </mc:Fallback>
          </mc:AlternateContent>
        </w:r>
        <w:r w:rsidRPr="00350AB0">
          <w:rPr>
            <w:b w:val="0"/>
            <w:bCs/>
            <w:color w:val="0B5DAA"/>
            <w:sz w:val="16"/>
            <w:szCs w:val="16"/>
          </w:rPr>
          <mc:AlternateContent>
            <mc:Choice Requires="wps">
              <w:drawing>
                <wp:anchor distT="0" distB="0" distL="114300" distR="114300" simplePos="0" relativeHeight="251658242" behindDoc="0" locked="0" layoutInCell="1" allowOverlap="1" wp14:anchorId="54845564" wp14:editId="73CCB020">
                  <wp:simplePos x="0" y="0"/>
                  <wp:positionH relativeFrom="page">
                    <wp:posOffset>4086860</wp:posOffset>
                  </wp:positionH>
                  <wp:positionV relativeFrom="page">
                    <wp:posOffset>9101455</wp:posOffset>
                  </wp:positionV>
                  <wp:extent cx="1979930" cy="28575"/>
                  <wp:effectExtent l="0" t="0" r="1270" b="9525"/>
                  <wp:wrapNone/>
                  <wp:docPr id="10" name="Prostokąt 1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979930" cy="28575"/>
                          </a:xfrm>
                          <a:prstGeom prst="rect">
                            <a:avLst/>
                          </a:prstGeom>
                          <a:solidFill>
                            <a:srgbClr val="0B5DAA"/>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xmlns:arto="http://schemas.microsoft.com/office/word/2006/arto">
              <w:pict w14:anchorId="64151554">
                <v:rect id="Prostokąt 10" style="position:absolute;margin-left:321.8pt;margin-top:716.65pt;width:155.9pt;height:2.2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lt="&quot;&quot;" o:spid="_x0000_s1026" fillcolor="#0b5daa" stroked="f" strokeweight="2pt" w14:anchorId="3D588DC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">
                  <w10:wrap anchorx="page" anchory="page"/>
                </v:rect>
              </w:pict>
            </mc:Fallback>
          </mc:AlternateContent>
        </w:r>
        <w:r w:rsidRPr="00350AB0">
          <w:rPr>
            <w:b w:val="0"/>
            <w:bCs/>
            <w:color w:val="0B5DAA"/>
            <w:sz w:val="16"/>
            <w:szCs w:val="16"/>
          </w:rPr>
          <w:fldChar w:fldCharType="begin"/>
        </w:r>
        <w:r w:rsidRPr="00350AB0">
          <w:rPr>
            <w:bCs/>
            <w:color w:val="0B5DAA"/>
            <w:sz w:val="16"/>
            <w:szCs w:val="16"/>
          </w:rPr>
          <w:instrText>PAGE   \* MERGEFORMAT</w:instrText>
        </w:r>
        <w:r w:rsidRPr="00350AB0">
          <w:rPr>
            <w:b w:val="0"/>
            <w:bCs/>
            <w:color w:val="0B5DAA"/>
            <w:sz w:val="16"/>
            <w:szCs w:val="16"/>
          </w:rPr>
          <w:fldChar w:fldCharType="separate"/>
        </w:r>
        <w:r>
          <w:rPr>
            <w:b w:val="0"/>
            <w:bCs/>
            <w:color w:val="0B5DAA"/>
            <w:sz w:val="16"/>
            <w:szCs w:val="16"/>
          </w:rPr>
          <w:t>1</w:t>
        </w:r>
        <w:r w:rsidRPr="00350AB0">
          <w:rPr>
            <w:b w:val="0"/>
            <w:bCs/>
            <w:color w:val="0B5DAA"/>
            <w:sz w:val="16"/>
            <w:szCs w:val="16"/>
          </w:rPr>
          <w:fldChar w:fldCharType="end"/>
        </w:r>
        <w:r w:rsidRPr="00350AB0">
          <w:rPr>
            <w:color w:val="0B5DAA"/>
            <w:sz w:val="16"/>
            <w:szCs w:val="16"/>
          </w:rPr>
          <w:t xml:space="preserve"> Z </w:t>
        </w:r>
        <w:r w:rsidRPr="00350AB0">
          <w:rPr>
            <w:color w:val="0B5DAA"/>
            <w:sz w:val="16"/>
            <w:szCs w:val="16"/>
          </w:rPr>
          <w:fldChar w:fldCharType="begin"/>
        </w:r>
        <w:r w:rsidRPr="00350AB0">
          <w:rPr>
            <w:color w:val="0B5DAA"/>
            <w:sz w:val="16"/>
            <w:szCs w:val="16"/>
          </w:rPr>
          <w:instrText xml:space="preserve"> NUMPAGES  \# "0"  \* MERGEFORMAT </w:instrText>
        </w:r>
        <w:r w:rsidRPr="00350AB0">
          <w:rPr>
            <w:color w:val="0B5DAA"/>
            <w:sz w:val="16"/>
            <w:szCs w:val="16"/>
          </w:rPr>
          <w:fldChar w:fldCharType="separate"/>
        </w:r>
        <w:r>
          <w:rPr>
            <w:color w:val="0B5DAA"/>
            <w:sz w:val="16"/>
            <w:szCs w:val="16"/>
          </w:rPr>
          <w:t>24</w:t>
        </w:r>
        <w:r w:rsidRPr="00350AB0">
          <w:rPr>
            <w:color w:val="0B5DAA"/>
            <w:sz w:val="16"/>
            <w:szCs w:val="16"/>
          </w:rPr>
          <w:fldChar w:fldCharType="end"/>
        </w:r>
      </w:p>
    </w:sdtContent>
  </w:sdt>
  <w:p w14:paraId="6BBC66A3" w14:textId="77777777" w:rsidR="00CD6672" w:rsidRPr="00DC37A4" w:rsidRDefault="00CD6672" w:rsidP="00036E27">
    <w:pPr>
      <w:pStyle w:val="Stopka"/>
      <w:tabs>
        <w:tab w:val="left" w:pos="2450"/>
        <w:tab w:val="left" w:pos="2694"/>
        <w:tab w:val="left" w:pos="5502"/>
      </w:tabs>
      <w:jc w:val="both"/>
      <w:rPr>
        <w:rFonts w:eastAsiaTheme="minorHAnsi" w:cs="Calibri"/>
        <w:sz w:val="16"/>
        <w:szCs w:val="16"/>
      </w:rPr>
    </w:pPr>
    <w:r w:rsidRPr="00DC37A4">
      <w:rPr>
        <w:sz w:val="16"/>
        <w:szCs w:val="16"/>
      </w:rPr>
      <w:t>Centrum e-Zdrowia</w:t>
    </w:r>
    <w:r w:rsidRPr="00DC37A4">
      <w:rPr>
        <w:sz w:val="16"/>
        <w:szCs w:val="16"/>
      </w:rPr>
      <w:tab/>
      <w:t xml:space="preserve">tel.: </w:t>
    </w:r>
    <w:r w:rsidRPr="00DC37A4">
      <w:rPr>
        <w:rFonts w:eastAsiaTheme="minorHAnsi" w:cs="Calibri"/>
        <w:sz w:val="16"/>
        <w:szCs w:val="16"/>
      </w:rPr>
      <w:t>+48 22 597-09-27</w:t>
    </w:r>
    <w:r w:rsidRPr="00DC37A4">
      <w:rPr>
        <w:rFonts w:eastAsiaTheme="minorHAnsi" w:cs="Calibri"/>
        <w:sz w:val="16"/>
        <w:szCs w:val="16"/>
      </w:rPr>
      <w:tab/>
    </w:r>
  </w:p>
  <w:p w14:paraId="35BA6D55" w14:textId="77777777" w:rsidR="00CD6672" w:rsidRPr="00DC37A4" w:rsidRDefault="00CD6672" w:rsidP="00036E27">
    <w:pPr>
      <w:pStyle w:val="Stopka"/>
      <w:tabs>
        <w:tab w:val="left" w:pos="2450"/>
        <w:tab w:val="left" w:pos="5502"/>
      </w:tabs>
      <w:jc w:val="both"/>
      <w:rPr>
        <w:rFonts w:eastAsiaTheme="minorHAnsi" w:cs="Calibri"/>
        <w:sz w:val="16"/>
        <w:szCs w:val="16"/>
      </w:rPr>
    </w:pPr>
    <w:r w:rsidRPr="00DC37A4">
      <w:rPr>
        <w:sz w:val="16"/>
        <w:szCs w:val="16"/>
      </w:rPr>
      <w:t>ul. Stanisława Dubois 5A</w:t>
    </w:r>
    <w:r w:rsidRPr="00DC37A4">
      <w:rPr>
        <w:sz w:val="16"/>
        <w:szCs w:val="16"/>
      </w:rPr>
      <w:tab/>
    </w:r>
    <w:r w:rsidRPr="00DC37A4">
      <w:rPr>
        <w:rFonts w:eastAsiaTheme="minorHAnsi" w:cs="Calibri"/>
        <w:sz w:val="16"/>
        <w:szCs w:val="16"/>
      </w:rPr>
      <w:t>fax: +48 22 597-09-37</w:t>
    </w:r>
    <w:r w:rsidRPr="00DC37A4">
      <w:rPr>
        <w:rFonts w:eastAsiaTheme="minorHAnsi" w:cs="Calibri"/>
        <w:sz w:val="16"/>
        <w:szCs w:val="16"/>
      </w:rPr>
      <w:tab/>
      <w:t>NIP: 5251575309</w:t>
    </w:r>
  </w:p>
  <w:p w14:paraId="4C0121EE" w14:textId="77777777" w:rsidR="00CD6672" w:rsidRDefault="00CD6672" w:rsidP="00036E27">
    <w:pPr>
      <w:pStyle w:val="Stopka"/>
      <w:tabs>
        <w:tab w:val="left" w:pos="2450"/>
        <w:tab w:val="left" w:pos="5502"/>
      </w:tabs>
      <w:jc w:val="both"/>
    </w:pPr>
    <w:r w:rsidRPr="00DC37A4">
      <w:rPr>
        <w:sz w:val="20"/>
      </w:rPr>
      <w:drawing>
        <wp:anchor distT="0" distB="0" distL="114300" distR="114300" simplePos="0" relativeHeight="251658246" behindDoc="0" locked="0" layoutInCell="1" allowOverlap="1" wp14:anchorId="0E8DA175" wp14:editId="6A77B348">
          <wp:simplePos x="0" y="0"/>
          <wp:positionH relativeFrom="column">
            <wp:posOffset>4195445</wp:posOffset>
          </wp:positionH>
          <wp:positionV relativeFrom="paragraph">
            <wp:posOffset>425450</wp:posOffset>
          </wp:positionV>
          <wp:extent cx="1332000" cy="297947"/>
          <wp:effectExtent l="0" t="0" r="1905" b="6985"/>
          <wp:wrapNone/>
          <wp:docPr id="12" name="Obraz 12" descr="Logo Unia Europejska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 name="ueefrr.jpg"/>
                  <pic:cNvPicPr/>
                </pic:nvPicPr>
                <pic:blipFill>
                  <a:blip r:embed="rId3">
                    <a:extLst>
                      <a:ext uri="{28A0092B-C50C-407E-A947-70E740481C1C}">
                        <a14:useLocalDpi xmlns:a14="http://schemas.microsoft.com/office/drawing/2010/main" val="0"/>
                      </a:ext>
                    </a:extLst>
                  </a:blip>
                  <a:stretch>
                    <a:fillRect/>
                  </a:stretch>
                </pic:blipFill>
                <pic:spPr>
                  <a:xfrm>
                    <a:off x="0" y="0"/>
                    <a:ext cx="1332000" cy="297947"/>
                  </a:xfrm>
                  <a:prstGeom prst="rect">
                    <a:avLst/>
                  </a:prstGeom>
                </pic:spPr>
              </pic:pic>
            </a:graphicData>
          </a:graphic>
          <wp14:sizeRelH relativeFrom="page">
            <wp14:pctWidth>0</wp14:pctWidth>
          </wp14:sizeRelH>
          <wp14:sizeRelV relativeFrom="page">
            <wp14:pctHeight>0</wp14:pctHeight>
          </wp14:sizeRelV>
        </wp:anchor>
      </w:drawing>
    </w:r>
    <w:r w:rsidRPr="00DC37A4">
      <w:rPr>
        <w:sz w:val="20"/>
      </w:rPr>
      <w:drawing>
        <wp:anchor distT="0" distB="0" distL="114300" distR="114300" simplePos="0" relativeHeight="251658244" behindDoc="0" locked="0" layoutInCell="1" allowOverlap="1" wp14:anchorId="0D25D0B0" wp14:editId="7EC3A941">
          <wp:simplePos x="0" y="0"/>
          <wp:positionH relativeFrom="column">
            <wp:posOffset>2012950</wp:posOffset>
          </wp:positionH>
          <wp:positionV relativeFrom="paragraph">
            <wp:posOffset>457200</wp:posOffset>
          </wp:positionV>
          <wp:extent cx="1044000" cy="288000"/>
          <wp:effectExtent l="0" t="0" r="3810" b="0"/>
          <wp:wrapNone/>
          <wp:docPr id="13" name="Obraz 13"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4">
                    <a:extLst>
                      <a:ext uri="{28A0092B-C50C-407E-A947-70E740481C1C}">
                        <a14:useLocalDpi xmlns:a14="http://schemas.microsoft.com/office/drawing/2010/main" val="0"/>
                      </a:ext>
                    </a:extLst>
                  </a:blip>
                  <a:stretch>
                    <a:fillRect/>
                  </a:stretch>
                </pic:blipFill>
                <pic:spPr>
                  <a:xfrm>
                    <a:off x="0" y="0"/>
                    <a:ext cx="1044000" cy="288000"/>
                  </a:xfrm>
                  <a:prstGeom prst="rect">
                    <a:avLst/>
                  </a:prstGeom>
                </pic:spPr>
              </pic:pic>
            </a:graphicData>
          </a:graphic>
          <wp14:sizeRelH relativeFrom="page">
            <wp14:pctWidth>0</wp14:pctWidth>
          </wp14:sizeRelH>
          <wp14:sizeRelV relativeFrom="page">
            <wp14:pctHeight>0</wp14:pctHeight>
          </wp14:sizeRelV>
        </wp:anchor>
      </w:drawing>
    </w:r>
    <w:r w:rsidRPr="00DC37A4">
      <w:rPr>
        <w:sz w:val="20"/>
      </w:rPr>
      <w:drawing>
        <wp:anchor distT="0" distB="0" distL="114300" distR="114300" simplePos="0" relativeHeight="251658245" behindDoc="0" locked="0" layoutInCell="1" allowOverlap="1" wp14:anchorId="33412118" wp14:editId="649F6092">
          <wp:simplePos x="0" y="0"/>
          <wp:positionH relativeFrom="column">
            <wp:posOffset>-28575</wp:posOffset>
          </wp:positionH>
          <wp:positionV relativeFrom="paragraph">
            <wp:posOffset>370840</wp:posOffset>
          </wp:positionV>
          <wp:extent cx="864000" cy="395520"/>
          <wp:effectExtent l="0" t="0" r="0" b="5080"/>
          <wp:wrapNone/>
          <wp:docPr id="14" name="Obraz 14" descr="Logo Fundusze Europejskie Polska Cyfr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 name="fepc.jpg"/>
                  <pic:cNvPicPr/>
                </pic:nvPicPr>
                <pic:blipFill>
                  <a:blip r:embed="rId5">
                    <a:extLst>
                      <a:ext uri="{28A0092B-C50C-407E-A947-70E740481C1C}">
                        <a14:useLocalDpi xmlns:a14="http://schemas.microsoft.com/office/drawing/2010/main" val="0"/>
                      </a:ext>
                    </a:extLst>
                  </a:blip>
                  <a:stretch>
                    <a:fillRect/>
                  </a:stretch>
                </pic:blipFill>
                <pic:spPr>
                  <a:xfrm>
                    <a:off x="0" y="0"/>
                    <a:ext cx="864000" cy="395520"/>
                  </a:xfrm>
                  <a:prstGeom prst="rect">
                    <a:avLst/>
                  </a:prstGeom>
                </pic:spPr>
              </pic:pic>
            </a:graphicData>
          </a:graphic>
          <wp14:sizeRelH relativeFrom="page">
            <wp14:pctWidth>0</wp14:pctWidth>
          </wp14:sizeRelH>
          <wp14:sizeRelV relativeFrom="page">
            <wp14:pctHeight>0</wp14:pctHeight>
          </wp14:sizeRelV>
        </wp:anchor>
      </w:drawing>
    </w:r>
    <w:r w:rsidRPr="00DC37A4">
      <w:rPr>
        <w:rFonts w:eastAsiaTheme="minorHAnsi" w:cs="Calibri"/>
        <w:sz w:val="16"/>
        <w:szCs w:val="16"/>
      </w:rPr>
      <w:t>00-184 Warszawa</w:t>
    </w:r>
    <w:r w:rsidRPr="00DC37A4">
      <w:rPr>
        <w:rFonts w:eastAsiaTheme="minorHAnsi" w:cs="Calibri"/>
        <w:sz w:val="16"/>
        <w:szCs w:val="16"/>
      </w:rPr>
      <w:tab/>
      <w:t>biuro@cez.gov.pl | www.cez.gov.pl</w:t>
    </w:r>
    <w:r w:rsidRPr="00DC37A4">
      <w:rPr>
        <w:rFonts w:eastAsiaTheme="minorHAnsi" w:cs="Calibri"/>
        <w:sz w:val="16"/>
        <w:szCs w:val="16"/>
      </w:rPr>
      <w:tab/>
      <w:t>REGON: 001377706</w:t>
    </w:r>
  </w:p>
  <w:p w14:paraId="627F8F4F" w14:textId="77777777" w:rsidR="00CD6672" w:rsidRDefault="00CD6672" w:rsidP="00036E27">
    <w:pPr>
      <w:spacing w:after="137" w:line="275" w:lineRule="auto"/>
      <w:ind w:right="1356"/>
      <w:rPr>
        <w:color w:val="00628B"/>
        <w:sz w:val="12"/>
      </w:rPr>
    </w:pPr>
  </w:p>
  <w:p w14:paraId="52A9C076" w14:textId="77777777" w:rsidR="00CD6672" w:rsidRDefault="00CD6672" w:rsidP="00036E27">
    <w:pPr>
      <w:spacing w:after="137" w:line="275" w:lineRule="auto"/>
      <w:ind w:right="1356"/>
      <w:rPr>
        <w:color w:val="00628B"/>
        <w:sz w:val="12"/>
      </w:rPr>
    </w:pPr>
  </w:p>
  <w:p w14:paraId="410B6710" w14:textId="77777777" w:rsidR="00CD6672" w:rsidRPr="00B02E5A" w:rsidRDefault="00CD6672" w:rsidP="00B02E5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44AD2" w14:textId="77777777" w:rsidR="00CD6672" w:rsidRDefault="00CD6672" w:rsidP="00036E27">
    <w:pPr>
      <w:spacing w:after="137" w:line="275" w:lineRule="auto"/>
      <w:ind w:right="1356"/>
      <w:rPr>
        <w:color w:val="00628B"/>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73BE3" w14:textId="77777777" w:rsidR="00DB1ECF" w:rsidRDefault="00DB1ECF" w:rsidP="008060AD">
      <w:r>
        <w:separator/>
      </w:r>
    </w:p>
  </w:footnote>
  <w:footnote w:type="continuationSeparator" w:id="0">
    <w:p w14:paraId="09C24521" w14:textId="77777777" w:rsidR="00DB1ECF" w:rsidRDefault="00DB1ECF" w:rsidP="008060AD">
      <w:r>
        <w:continuationSeparator/>
      </w:r>
    </w:p>
  </w:footnote>
  <w:footnote w:type="continuationNotice" w:id="1">
    <w:p w14:paraId="1E317F6B" w14:textId="77777777" w:rsidR="00DB1ECF" w:rsidRDefault="00DB1ECF">
      <w:pPr>
        <w:spacing w:before="0" w:after="0" w:line="240" w:lineRule="auto"/>
      </w:pPr>
    </w:p>
  </w:footnote>
  <w:footnote w:id="2">
    <w:p w14:paraId="0D561E68" w14:textId="31CCC0D4" w:rsidR="005F44E3" w:rsidRDefault="005F44E3" w:rsidP="00E46697">
      <w:pPr>
        <w:pStyle w:val="Tekstprzypisudolnego"/>
      </w:pPr>
      <w:r>
        <w:rPr>
          <w:rStyle w:val="Odwoanieprzypisudolnego"/>
        </w:rPr>
        <w:footnoteRef/>
      </w:r>
      <w:r>
        <w:t xml:space="preserve"> </w:t>
      </w:r>
      <w:r w:rsidRPr="00917E40">
        <w:rPr>
          <w:sz w:val="18"/>
          <w:szCs w:val="18"/>
        </w:rPr>
        <w:t xml:space="preserve">Jeżeli Wnioskodawca wnioskuje o jednoczesne nadanie </w:t>
      </w:r>
      <w:r>
        <w:rPr>
          <w:sz w:val="18"/>
          <w:szCs w:val="18"/>
        </w:rPr>
        <w:t>obu ról wówczas otrzyma dwa oddzielne konta podmiotu z dedykowanymi uprawnieniami, certyfikatami i kompletem danych.</w:t>
      </w:r>
    </w:p>
  </w:footnote>
  <w:footnote w:id="3">
    <w:p w14:paraId="3BD93733" w14:textId="77777777" w:rsidR="005F44E3" w:rsidRPr="00FD635C" w:rsidRDefault="005F44E3" w:rsidP="00E46697">
      <w:pPr>
        <w:pStyle w:val="Tekstprzypisudolnego"/>
        <w:rPr>
          <w:sz w:val="18"/>
          <w:szCs w:val="18"/>
        </w:rPr>
      </w:pPr>
      <w:r w:rsidRPr="0007546A">
        <w:rPr>
          <w:sz w:val="18"/>
          <w:szCs w:val="18"/>
          <w:vertAlign w:val="superscript"/>
        </w:rPr>
        <w:footnoteRef/>
      </w:r>
      <w:r w:rsidRPr="0007546A">
        <w:rPr>
          <w:sz w:val="18"/>
          <w:szCs w:val="18"/>
          <w:vertAlign w:val="superscript"/>
        </w:rPr>
        <w:t xml:space="preserve"> </w:t>
      </w:r>
      <w:r w:rsidRPr="00FD635C">
        <w:rPr>
          <w:sz w:val="18"/>
          <w:szCs w:val="18"/>
        </w:rPr>
        <w:t xml:space="preserve">System obsługujący apteki lub punkty apteczne. </w:t>
      </w:r>
    </w:p>
  </w:footnote>
  <w:footnote w:id="4">
    <w:p w14:paraId="17277AF1" w14:textId="77777777" w:rsidR="005F44E3" w:rsidRDefault="005F44E3" w:rsidP="00E46697">
      <w:pPr>
        <w:pStyle w:val="Tekstprzypisudolnego"/>
      </w:pPr>
      <w:r w:rsidRPr="0007546A">
        <w:rPr>
          <w:sz w:val="18"/>
          <w:szCs w:val="18"/>
          <w:vertAlign w:val="superscript"/>
        </w:rPr>
        <w:footnoteRef/>
      </w:r>
      <w:r w:rsidRPr="00FD635C">
        <w:rPr>
          <w:sz w:val="18"/>
          <w:szCs w:val="18"/>
        </w:rPr>
        <w:t xml:space="preserve"> System obsługujący podmioty lecznicze, w tym praktyki zawodowe.</w:t>
      </w:r>
    </w:p>
  </w:footnote>
  <w:footnote w:id="5">
    <w:p w14:paraId="60A43A1A" w14:textId="2144B466" w:rsidR="005F44E3" w:rsidRDefault="005F44E3" w:rsidP="00E46697">
      <w:pPr>
        <w:pStyle w:val="Tekstprzypisudolnego"/>
      </w:pPr>
      <w:r>
        <w:rPr>
          <w:rStyle w:val="Odwoanieprzypisudolnego"/>
        </w:rPr>
        <w:footnoteRef/>
      </w:r>
      <w:r>
        <w:t xml:space="preserve"> </w:t>
      </w:r>
      <w:r w:rsidRPr="005B00E0">
        <w:t xml:space="preserve">Numer </w:t>
      </w:r>
      <w:r>
        <w:t xml:space="preserve">PWZ </w:t>
      </w:r>
      <w:r w:rsidRPr="005B00E0">
        <w:t>pracowników medycznych jest zapisany w arkuszu CWPM(medyczni).xlsx umieszczony</w:t>
      </w:r>
      <w:r>
        <w:t>m</w:t>
      </w:r>
      <w:r w:rsidRPr="005B00E0">
        <w:t xml:space="preserve"> w </w:t>
      </w:r>
      <w:r>
        <w:t>d</w:t>
      </w:r>
      <w:r w:rsidRPr="005B00E0">
        <w:t xml:space="preserve">anych testowych </w:t>
      </w:r>
      <w:r>
        <w:t xml:space="preserve">na </w:t>
      </w:r>
      <w:hyperlink r:id="rId1" w:tgtFrame="_blank" w:history="1">
        <w:r>
          <w:rPr>
            <w:rStyle w:val="Hipercze"/>
            <w:rFonts w:ascii="Segoe UI" w:hAnsi="Segoe UI" w:cs="Segoe UI"/>
            <w:color w:val="003963"/>
            <w:sz w:val="20"/>
            <w:szCs w:val="20"/>
          </w:rPr>
          <w:t>https://isus.ezdrowie.gov.pl</w:t>
        </w:r>
      </w:hyperlink>
      <w:r>
        <w:rPr>
          <w:color w:val="000000"/>
        </w:rPr>
        <w:t xml:space="preserve"> </w:t>
      </w:r>
    </w:p>
  </w:footnote>
  <w:footnote w:id="6">
    <w:p w14:paraId="57453ED1" w14:textId="77777777" w:rsidR="005F44E3" w:rsidRPr="00B068E8" w:rsidRDefault="005F44E3" w:rsidP="00E46697">
      <w:pPr>
        <w:pStyle w:val="Tekstprzypisudolnego"/>
        <w:rPr>
          <w:sz w:val="18"/>
          <w:szCs w:val="18"/>
        </w:rPr>
      </w:pPr>
      <w:r w:rsidRPr="00B068E8">
        <w:rPr>
          <w:rStyle w:val="Odwoanieprzypisudolnego"/>
          <w:sz w:val="18"/>
          <w:szCs w:val="18"/>
        </w:rPr>
        <w:footnoteRef/>
      </w:r>
      <w:r w:rsidRPr="00B068E8">
        <w:rPr>
          <w:sz w:val="18"/>
          <w:szCs w:val="18"/>
        </w:rPr>
        <w:t xml:space="preserve"> wniosek musi być podpisany przez osobę uprawnioną do reprezentowania podmiotu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E6A09" w14:textId="77777777" w:rsidR="00CD6672" w:rsidRPr="003464AC" w:rsidRDefault="00CD6672" w:rsidP="003464AC">
    <w:pPr>
      <w:pStyle w:val="Nagwek"/>
      <w:jc w:val="center"/>
    </w:pPr>
    <w:r w:rsidRPr="00B70C6B">
      <w:t>Elektroniczna Platforma Gromadzenia, Analiz</w:t>
    </w:r>
    <w:r>
      <w:t>y</w:t>
    </w:r>
    <w:r w:rsidRPr="00B70C6B">
      <w:t xml:space="preserve"> i Udostępniani</w:t>
    </w:r>
    <w:r>
      <w:t xml:space="preserve">a </w:t>
    </w:r>
    <w:r>
      <w:br/>
      <w:t>z</w:t>
    </w:r>
    <w:r w:rsidRPr="00B70C6B">
      <w:t xml:space="preserve">asobów </w:t>
    </w:r>
    <w:r>
      <w:t>c</w:t>
    </w:r>
    <w:r w:rsidRPr="00B70C6B">
      <w:t>yfrowych o Zdarzeniach Medycznych</w:t>
    </w:r>
    <w:r>
      <w:t xml:space="preserve"> (P1)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3C2CE" w14:textId="758B8F4C" w:rsidR="00CD6672" w:rsidRPr="00B02E5A" w:rsidRDefault="00CD6672" w:rsidP="00B02E5A">
    <w:pPr>
      <w:pStyle w:val="Nagwek"/>
      <w:spacing w:after="240"/>
      <w:rPr>
        <w:szCs w:val="22"/>
      </w:rPr>
    </w:pPr>
    <w:r w:rsidRPr="0087455B">
      <w:rPr>
        <w:noProof/>
        <w:color w:val="00628B"/>
        <w:sz w:val="12"/>
      </w:rPr>
      <w:drawing>
        <wp:anchor distT="0" distB="0" distL="114300" distR="114300" simplePos="0" relativeHeight="251658240" behindDoc="0" locked="0" layoutInCell="1" allowOverlap="1" wp14:anchorId="10CAA01A" wp14:editId="06054342">
          <wp:simplePos x="0" y="0"/>
          <wp:positionH relativeFrom="margin">
            <wp:posOffset>0</wp:posOffset>
          </wp:positionH>
          <wp:positionV relativeFrom="paragraph">
            <wp:posOffset>-635</wp:posOffset>
          </wp:positionV>
          <wp:extent cx="1836817" cy="506708"/>
          <wp:effectExtent l="0" t="0" r="0" b="8255"/>
          <wp:wrapNone/>
          <wp:docPr id="5" name="Obraz 5"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1">
                    <a:extLst>
                      <a:ext uri="{28A0092B-C50C-407E-A947-70E740481C1C}">
                        <a14:useLocalDpi xmlns:a14="http://schemas.microsoft.com/office/drawing/2010/main" val="0"/>
                      </a:ext>
                    </a:extLst>
                  </a:blip>
                  <a:stretch>
                    <a:fillRect/>
                  </a:stretch>
                </pic:blipFill>
                <pic:spPr>
                  <a:xfrm>
                    <a:off x="0" y="0"/>
                    <a:ext cx="1836817" cy="50670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A3C5C"/>
    <w:multiLevelType w:val="multilevel"/>
    <w:tmpl w:val="F356F05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429" w:hanging="720"/>
      </w:pPr>
      <w:rPr>
        <w:rFonts w:hint="default"/>
      </w:rPr>
    </w:lvl>
    <w:lvl w:ilvl="3">
      <w:start w:val="1"/>
      <w:numFmt w:val="decimal"/>
      <w:lvlRestart w:val="0"/>
      <w:pStyle w:val="WymaganieL1"/>
      <w:lvlText w:val="WZP.%4 "/>
      <w:lvlJc w:val="left"/>
      <w:pPr>
        <w:tabs>
          <w:tab w:val="num" w:pos="964"/>
        </w:tabs>
        <w:ind w:left="1418" w:hanging="1021"/>
      </w:pPr>
      <w:rPr>
        <w:rFonts w:hint="default"/>
        <w:b w:val="0"/>
        <w:i w:val="0"/>
        <w:sz w:val="20"/>
        <w:u w:val="single"/>
      </w:rPr>
    </w:lvl>
    <w:lvl w:ilvl="4">
      <w:start w:val="1"/>
      <w:numFmt w:val="decimal"/>
      <w:pStyle w:val="WymaganieL2"/>
      <w:lvlText w:val="WZP.%4.%5"/>
      <w:lvlJc w:val="left"/>
      <w:pPr>
        <w:tabs>
          <w:tab w:val="num" w:pos="1928"/>
        </w:tabs>
        <w:ind w:left="1928" w:hanging="1077"/>
      </w:pPr>
      <w:rPr>
        <w:rFonts w:hint="default"/>
        <w:sz w:val="20"/>
        <w:u w:val="single"/>
      </w:rPr>
    </w:lvl>
    <w:lvl w:ilvl="5">
      <w:start w:val="1"/>
      <w:numFmt w:val="bullet"/>
      <w:pStyle w:val="wymagania-punkty"/>
      <w:lvlText w:val=""/>
      <w:lvlJc w:val="left"/>
      <w:pPr>
        <w:ind w:left="1474" w:firstLine="57"/>
      </w:pPr>
      <w:rPr>
        <w:rFonts w:ascii="Symbol" w:hAnsi="Symbol" w:hint="default"/>
      </w:rPr>
    </w:lvl>
    <w:lvl w:ilvl="6">
      <w:start w:val="1"/>
      <w:numFmt w:val="bullet"/>
      <w:pStyle w:val="Wymagania-punkyL2"/>
      <w:lvlText w:val=""/>
      <w:lvlJc w:val="left"/>
      <w:pPr>
        <w:ind w:left="2155" w:hanging="397"/>
      </w:pPr>
      <w:rPr>
        <w:rFonts w:ascii="Symbol" w:hAnsi="Symbol"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 w15:restartNumberingAfterBreak="0">
    <w:nsid w:val="02EC386E"/>
    <w:multiLevelType w:val="hybridMultilevel"/>
    <w:tmpl w:val="2FBEF8B0"/>
    <w:lvl w:ilvl="0" w:tplc="09462558">
      <w:start w:val="1"/>
      <w:numFmt w:val="bullet"/>
      <w:lvlText w:val=""/>
      <w:lvlJc w:val="left"/>
      <w:pPr>
        <w:ind w:left="720" w:hanging="360"/>
      </w:pPr>
      <w:rPr>
        <w:rFonts w:ascii="Symbol" w:hAnsi="Symbol" w:hint="default"/>
      </w:rPr>
    </w:lvl>
    <w:lvl w:ilvl="1" w:tplc="1E8C4C56">
      <w:start w:val="1"/>
      <w:numFmt w:val="bullet"/>
      <w:lvlText w:val="o"/>
      <w:lvlJc w:val="left"/>
      <w:pPr>
        <w:ind w:left="1440" w:hanging="360"/>
      </w:pPr>
      <w:rPr>
        <w:rFonts w:ascii="Courier New" w:hAnsi="Courier New" w:hint="default"/>
      </w:rPr>
    </w:lvl>
    <w:lvl w:ilvl="2" w:tplc="FAD6A3E4">
      <w:start w:val="1"/>
      <w:numFmt w:val="bullet"/>
      <w:lvlText w:val=""/>
      <w:lvlJc w:val="left"/>
      <w:pPr>
        <w:ind w:left="2160" w:hanging="360"/>
      </w:pPr>
      <w:rPr>
        <w:rFonts w:ascii="Wingdings" w:hAnsi="Wingdings" w:hint="default"/>
      </w:rPr>
    </w:lvl>
    <w:lvl w:ilvl="3" w:tplc="F0745122">
      <w:start w:val="1"/>
      <w:numFmt w:val="bullet"/>
      <w:lvlText w:val=""/>
      <w:lvlJc w:val="left"/>
      <w:pPr>
        <w:ind w:left="2880" w:hanging="360"/>
      </w:pPr>
      <w:rPr>
        <w:rFonts w:ascii="Symbol" w:hAnsi="Symbol" w:hint="default"/>
      </w:rPr>
    </w:lvl>
    <w:lvl w:ilvl="4" w:tplc="1DB029AE">
      <w:start w:val="1"/>
      <w:numFmt w:val="bullet"/>
      <w:lvlText w:val="o"/>
      <w:lvlJc w:val="left"/>
      <w:pPr>
        <w:ind w:left="3600" w:hanging="360"/>
      </w:pPr>
      <w:rPr>
        <w:rFonts w:ascii="Courier New" w:hAnsi="Courier New" w:hint="default"/>
      </w:rPr>
    </w:lvl>
    <w:lvl w:ilvl="5" w:tplc="3E4C4BA4">
      <w:start w:val="1"/>
      <w:numFmt w:val="bullet"/>
      <w:lvlText w:val=""/>
      <w:lvlJc w:val="left"/>
      <w:pPr>
        <w:ind w:left="4320" w:hanging="360"/>
      </w:pPr>
      <w:rPr>
        <w:rFonts w:ascii="Wingdings" w:hAnsi="Wingdings" w:hint="default"/>
      </w:rPr>
    </w:lvl>
    <w:lvl w:ilvl="6" w:tplc="2E22211E">
      <w:start w:val="1"/>
      <w:numFmt w:val="bullet"/>
      <w:lvlText w:val=""/>
      <w:lvlJc w:val="left"/>
      <w:pPr>
        <w:ind w:left="5040" w:hanging="360"/>
      </w:pPr>
      <w:rPr>
        <w:rFonts w:ascii="Symbol" w:hAnsi="Symbol" w:hint="default"/>
      </w:rPr>
    </w:lvl>
    <w:lvl w:ilvl="7" w:tplc="DBEA523E">
      <w:start w:val="1"/>
      <w:numFmt w:val="bullet"/>
      <w:lvlText w:val="o"/>
      <w:lvlJc w:val="left"/>
      <w:pPr>
        <w:ind w:left="5760" w:hanging="360"/>
      </w:pPr>
      <w:rPr>
        <w:rFonts w:ascii="Courier New" w:hAnsi="Courier New" w:hint="default"/>
      </w:rPr>
    </w:lvl>
    <w:lvl w:ilvl="8" w:tplc="791458A4">
      <w:start w:val="1"/>
      <w:numFmt w:val="bullet"/>
      <w:lvlText w:val=""/>
      <w:lvlJc w:val="left"/>
      <w:pPr>
        <w:ind w:left="6480" w:hanging="360"/>
      </w:pPr>
      <w:rPr>
        <w:rFonts w:ascii="Wingdings" w:hAnsi="Wingdings" w:hint="default"/>
      </w:rPr>
    </w:lvl>
  </w:abstractNum>
  <w:abstractNum w:abstractNumId="2" w15:restartNumberingAfterBreak="0">
    <w:nsid w:val="05CB5A86"/>
    <w:multiLevelType w:val="hybridMultilevel"/>
    <w:tmpl w:val="19FE99AC"/>
    <w:lvl w:ilvl="0" w:tplc="0415000F">
      <w:start w:val="1"/>
      <w:numFmt w:val="decimal"/>
      <w:pStyle w:val="wypunktowanie"/>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BB3859"/>
    <w:multiLevelType w:val="hybridMultilevel"/>
    <w:tmpl w:val="F378D1D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C11DD6"/>
    <w:multiLevelType w:val="hybridMultilevel"/>
    <w:tmpl w:val="C6403B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7E80225"/>
    <w:multiLevelType w:val="hybridMultilevel"/>
    <w:tmpl w:val="FFFFFFFF"/>
    <w:lvl w:ilvl="0" w:tplc="CCAC8678">
      <w:start w:val="1"/>
      <w:numFmt w:val="bullet"/>
      <w:lvlText w:val=""/>
      <w:lvlJc w:val="left"/>
      <w:pPr>
        <w:ind w:left="720" w:hanging="360"/>
      </w:pPr>
      <w:rPr>
        <w:rFonts w:ascii="Symbol" w:hAnsi="Symbol" w:hint="default"/>
      </w:rPr>
    </w:lvl>
    <w:lvl w:ilvl="1" w:tplc="4D2AA99C">
      <w:start w:val="1"/>
      <w:numFmt w:val="bullet"/>
      <w:lvlText w:val="o"/>
      <w:lvlJc w:val="left"/>
      <w:pPr>
        <w:ind w:left="1440" w:hanging="360"/>
      </w:pPr>
      <w:rPr>
        <w:rFonts w:ascii="Courier New" w:hAnsi="Courier New" w:hint="default"/>
      </w:rPr>
    </w:lvl>
    <w:lvl w:ilvl="2" w:tplc="7A9E9A5A">
      <w:start w:val="1"/>
      <w:numFmt w:val="bullet"/>
      <w:lvlText w:val=""/>
      <w:lvlJc w:val="left"/>
      <w:pPr>
        <w:ind w:left="2160" w:hanging="360"/>
      </w:pPr>
      <w:rPr>
        <w:rFonts w:ascii="Wingdings" w:hAnsi="Wingdings" w:hint="default"/>
      </w:rPr>
    </w:lvl>
    <w:lvl w:ilvl="3" w:tplc="1E54BC9E">
      <w:start w:val="1"/>
      <w:numFmt w:val="bullet"/>
      <w:lvlText w:val=""/>
      <w:lvlJc w:val="left"/>
      <w:pPr>
        <w:ind w:left="2880" w:hanging="360"/>
      </w:pPr>
      <w:rPr>
        <w:rFonts w:ascii="Symbol" w:hAnsi="Symbol" w:hint="default"/>
      </w:rPr>
    </w:lvl>
    <w:lvl w:ilvl="4" w:tplc="8068B6CE">
      <w:start w:val="1"/>
      <w:numFmt w:val="bullet"/>
      <w:lvlText w:val="o"/>
      <w:lvlJc w:val="left"/>
      <w:pPr>
        <w:ind w:left="3600" w:hanging="360"/>
      </w:pPr>
      <w:rPr>
        <w:rFonts w:ascii="Courier New" w:hAnsi="Courier New" w:hint="default"/>
      </w:rPr>
    </w:lvl>
    <w:lvl w:ilvl="5" w:tplc="70502714">
      <w:start w:val="1"/>
      <w:numFmt w:val="bullet"/>
      <w:lvlText w:val=""/>
      <w:lvlJc w:val="left"/>
      <w:pPr>
        <w:ind w:left="4320" w:hanging="360"/>
      </w:pPr>
      <w:rPr>
        <w:rFonts w:ascii="Wingdings" w:hAnsi="Wingdings" w:hint="default"/>
      </w:rPr>
    </w:lvl>
    <w:lvl w:ilvl="6" w:tplc="80444252">
      <w:start w:val="1"/>
      <w:numFmt w:val="bullet"/>
      <w:lvlText w:val=""/>
      <w:lvlJc w:val="left"/>
      <w:pPr>
        <w:ind w:left="5040" w:hanging="360"/>
      </w:pPr>
      <w:rPr>
        <w:rFonts w:ascii="Symbol" w:hAnsi="Symbol" w:hint="default"/>
      </w:rPr>
    </w:lvl>
    <w:lvl w:ilvl="7" w:tplc="B86ED872">
      <w:start w:val="1"/>
      <w:numFmt w:val="bullet"/>
      <w:lvlText w:val="o"/>
      <w:lvlJc w:val="left"/>
      <w:pPr>
        <w:ind w:left="5760" w:hanging="360"/>
      </w:pPr>
      <w:rPr>
        <w:rFonts w:ascii="Courier New" w:hAnsi="Courier New" w:hint="default"/>
      </w:rPr>
    </w:lvl>
    <w:lvl w:ilvl="8" w:tplc="3720479C">
      <w:start w:val="1"/>
      <w:numFmt w:val="bullet"/>
      <w:lvlText w:val=""/>
      <w:lvlJc w:val="left"/>
      <w:pPr>
        <w:ind w:left="6480" w:hanging="360"/>
      </w:pPr>
      <w:rPr>
        <w:rFonts w:ascii="Wingdings" w:hAnsi="Wingdings" w:hint="default"/>
      </w:rPr>
    </w:lvl>
  </w:abstractNum>
  <w:abstractNum w:abstractNumId="6" w15:restartNumberingAfterBreak="0">
    <w:nsid w:val="08363927"/>
    <w:multiLevelType w:val="hybridMultilevel"/>
    <w:tmpl w:val="910268D0"/>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98C5F2B"/>
    <w:multiLevelType w:val="hybridMultilevel"/>
    <w:tmpl w:val="8F66E5C6"/>
    <w:lvl w:ilvl="0" w:tplc="81340E4E">
      <w:start w:val="1"/>
      <w:numFmt w:val="bullet"/>
      <w:lvlText w:val=""/>
      <w:lvlJc w:val="left"/>
      <w:pPr>
        <w:ind w:left="720" w:hanging="360"/>
      </w:pPr>
      <w:rPr>
        <w:rFonts w:ascii="Symbol" w:hAnsi="Symbol" w:hint="default"/>
      </w:rPr>
    </w:lvl>
    <w:lvl w:ilvl="1" w:tplc="2F80BD56">
      <w:start w:val="1"/>
      <w:numFmt w:val="bullet"/>
      <w:lvlText w:val="o"/>
      <w:lvlJc w:val="left"/>
      <w:pPr>
        <w:ind w:left="1440" w:hanging="360"/>
      </w:pPr>
      <w:rPr>
        <w:rFonts w:ascii="Courier New" w:hAnsi="Courier New" w:hint="default"/>
      </w:rPr>
    </w:lvl>
    <w:lvl w:ilvl="2" w:tplc="3A4E196E">
      <w:start w:val="1"/>
      <w:numFmt w:val="bullet"/>
      <w:lvlText w:val=""/>
      <w:lvlJc w:val="left"/>
      <w:pPr>
        <w:ind w:left="2160" w:hanging="360"/>
      </w:pPr>
      <w:rPr>
        <w:rFonts w:ascii="Wingdings" w:hAnsi="Wingdings" w:hint="default"/>
      </w:rPr>
    </w:lvl>
    <w:lvl w:ilvl="3" w:tplc="F422501A">
      <w:start w:val="1"/>
      <w:numFmt w:val="bullet"/>
      <w:lvlText w:val=""/>
      <w:lvlJc w:val="left"/>
      <w:pPr>
        <w:ind w:left="2880" w:hanging="360"/>
      </w:pPr>
      <w:rPr>
        <w:rFonts w:ascii="Symbol" w:hAnsi="Symbol" w:hint="default"/>
      </w:rPr>
    </w:lvl>
    <w:lvl w:ilvl="4" w:tplc="477CCE0E">
      <w:start w:val="1"/>
      <w:numFmt w:val="bullet"/>
      <w:lvlText w:val="o"/>
      <w:lvlJc w:val="left"/>
      <w:pPr>
        <w:ind w:left="3600" w:hanging="360"/>
      </w:pPr>
      <w:rPr>
        <w:rFonts w:ascii="Courier New" w:hAnsi="Courier New" w:hint="default"/>
      </w:rPr>
    </w:lvl>
    <w:lvl w:ilvl="5" w:tplc="6DC0EBC4">
      <w:start w:val="1"/>
      <w:numFmt w:val="bullet"/>
      <w:lvlText w:val=""/>
      <w:lvlJc w:val="left"/>
      <w:pPr>
        <w:ind w:left="4320" w:hanging="360"/>
      </w:pPr>
      <w:rPr>
        <w:rFonts w:ascii="Wingdings" w:hAnsi="Wingdings" w:hint="default"/>
      </w:rPr>
    </w:lvl>
    <w:lvl w:ilvl="6" w:tplc="49B2BD9C">
      <w:start w:val="1"/>
      <w:numFmt w:val="bullet"/>
      <w:lvlText w:val=""/>
      <w:lvlJc w:val="left"/>
      <w:pPr>
        <w:ind w:left="5040" w:hanging="360"/>
      </w:pPr>
      <w:rPr>
        <w:rFonts w:ascii="Symbol" w:hAnsi="Symbol" w:hint="default"/>
      </w:rPr>
    </w:lvl>
    <w:lvl w:ilvl="7" w:tplc="7D64D434">
      <w:start w:val="1"/>
      <w:numFmt w:val="bullet"/>
      <w:lvlText w:val="o"/>
      <w:lvlJc w:val="left"/>
      <w:pPr>
        <w:ind w:left="5760" w:hanging="360"/>
      </w:pPr>
      <w:rPr>
        <w:rFonts w:ascii="Courier New" w:hAnsi="Courier New" w:hint="default"/>
      </w:rPr>
    </w:lvl>
    <w:lvl w:ilvl="8" w:tplc="8DF8F70C">
      <w:start w:val="1"/>
      <w:numFmt w:val="bullet"/>
      <w:lvlText w:val=""/>
      <w:lvlJc w:val="left"/>
      <w:pPr>
        <w:ind w:left="6480" w:hanging="360"/>
      </w:pPr>
      <w:rPr>
        <w:rFonts w:ascii="Wingdings" w:hAnsi="Wingdings" w:hint="default"/>
      </w:rPr>
    </w:lvl>
  </w:abstractNum>
  <w:abstractNum w:abstractNumId="8" w15:restartNumberingAfterBreak="0">
    <w:nsid w:val="0AA21FA9"/>
    <w:multiLevelType w:val="hybridMultilevel"/>
    <w:tmpl w:val="975A01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CE90A32"/>
    <w:multiLevelType w:val="hybridMultilevel"/>
    <w:tmpl w:val="AE7EBA6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EF58A8"/>
    <w:multiLevelType w:val="hybridMultilevel"/>
    <w:tmpl w:val="C8C6CB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CFC5E84"/>
    <w:multiLevelType w:val="hybridMultilevel"/>
    <w:tmpl w:val="C7A8F4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EBB409B"/>
    <w:multiLevelType w:val="hybridMultilevel"/>
    <w:tmpl w:val="FA8218BC"/>
    <w:lvl w:ilvl="0" w:tplc="62109AE8">
      <w:start w:val="1"/>
      <w:numFmt w:val="decimal"/>
      <w:lvlText w:val="%1."/>
      <w:lvlJc w:val="left"/>
      <w:pPr>
        <w:ind w:left="720" w:hanging="360"/>
      </w:pPr>
      <w:rPr>
        <w:rFonts w:hint="default"/>
        <w:b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13847B5"/>
    <w:multiLevelType w:val="hybridMultilevel"/>
    <w:tmpl w:val="77489D8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2D939E7"/>
    <w:multiLevelType w:val="hybridMultilevel"/>
    <w:tmpl w:val="4EE648D4"/>
    <w:lvl w:ilvl="0" w:tplc="82289E66">
      <w:start w:val="1"/>
      <w:numFmt w:val="decimal"/>
      <w:lvlText w:val="%1."/>
      <w:lvlJc w:val="left"/>
      <w:pPr>
        <w:ind w:left="360" w:hanging="360"/>
      </w:pPr>
    </w:lvl>
    <w:lvl w:ilvl="1" w:tplc="04150017">
      <w:start w:val="1"/>
      <w:numFmt w:val="lowerLetter"/>
      <w:lvlText w:val="%2)"/>
      <w:lvlJc w:val="left"/>
      <w:pPr>
        <w:ind w:left="1080" w:hanging="360"/>
      </w:pPr>
    </w:lvl>
    <w:lvl w:ilvl="2" w:tplc="DC30C846">
      <w:start w:val="1"/>
      <w:numFmt w:val="lowerRoman"/>
      <w:lvlText w:val="%3."/>
      <w:lvlJc w:val="right"/>
      <w:pPr>
        <w:ind w:left="1800" w:hanging="180"/>
      </w:pPr>
    </w:lvl>
    <w:lvl w:ilvl="3" w:tplc="D95424E4">
      <w:start w:val="1"/>
      <w:numFmt w:val="decimal"/>
      <w:lvlText w:val="%4."/>
      <w:lvlJc w:val="left"/>
      <w:pPr>
        <w:ind w:left="2520" w:hanging="360"/>
      </w:pPr>
    </w:lvl>
    <w:lvl w:ilvl="4" w:tplc="BC849518">
      <w:start w:val="1"/>
      <w:numFmt w:val="lowerLetter"/>
      <w:lvlText w:val="%5."/>
      <w:lvlJc w:val="left"/>
      <w:pPr>
        <w:ind w:left="3240" w:hanging="360"/>
      </w:pPr>
    </w:lvl>
    <w:lvl w:ilvl="5" w:tplc="2020EBD6">
      <w:start w:val="1"/>
      <w:numFmt w:val="lowerRoman"/>
      <w:lvlText w:val="%6."/>
      <w:lvlJc w:val="right"/>
      <w:pPr>
        <w:ind w:left="3960" w:hanging="180"/>
      </w:pPr>
    </w:lvl>
    <w:lvl w:ilvl="6" w:tplc="360A9E88">
      <w:start w:val="1"/>
      <w:numFmt w:val="decimal"/>
      <w:lvlText w:val="%7."/>
      <w:lvlJc w:val="left"/>
      <w:pPr>
        <w:ind w:left="4680" w:hanging="360"/>
      </w:pPr>
    </w:lvl>
    <w:lvl w:ilvl="7" w:tplc="30522C8A">
      <w:start w:val="1"/>
      <w:numFmt w:val="lowerLetter"/>
      <w:lvlText w:val="%8."/>
      <w:lvlJc w:val="left"/>
      <w:pPr>
        <w:ind w:left="5400" w:hanging="360"/>
      </w:pPr>
    </w:lvl>
    <w:lvl w:ilvl="8" w:tplc="2CF2AE70">
      <w:start w:val="1"/>
      <w:numFmt w:val="lowerRoman"/>
      <w:lvlText w:val="%9."/>
      <w:lvlJc w:val="right"/>
      <w:pPr>
        <w:ind w:left="6120" w:hanging="180"/>
      </w:pPr>
    </w:lvl>
  </w:abstractNum>
  <w:abstractNum w:abstractNumId="15" w15:restartNumberingAfterBreak="0">
    <w:nsid w:val="14496965"/>
    <w:multiLevelType w:val="hybridMultilevel"/>
    <w:tmpl w:val="152CBA4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4860BDB"/>
    <w:multiLevelType w:val="hybridMultilevel"/>
    <w:tmpl w:val="15BC1D0E"/>
    <w:lvl w:ilvl="0" w:tplc="07D61F5A">
      <w:start w:val="1"/>
      <w:numFmt w:val="bullet"/>
      <w:lvlText w:val=""/>
      <w:lvlJc w:val="left"/>
      <w:pPr>
        <w:ind w:left="720" w:hanging="360"/>
      </w:pPr>
      <w:rPr>
        <w:rFonts w:ascii="Symbol" w:hAnsi="Symbol" w:hint="default"/>
      </w:rPr>
    </w:lvl>
    <w:lvl w:ilvl="1" w:tplc="32E2866E">
      <w:start w:val="1"/>
      <w:numFmt w:val="bullet"/>
      <w:lvlText w:val="o"/>
      <w:lvlJc w:val="left"/>
      <w:pPr>
        <w:ind w:left="1440" w:hanging="360"/>
      </w:pPr>
      <w:rPr>
        <w:rFonts w:ascii="Courier New" w:hAnsi="Courier New" w:hint="default"/>
      </w:rPr>
    </w:lvl>
    <w:lvl w:ilvl="2" w:tplc="A774A75C">
      <w:start w:val="1"/>
      <w:numFmt w:val="bullet"/>
      <w:lvlText w:val=""/>
      <w:lvlJc w:val="left"/>
      <w:pPr>
        <w:ind w:left="2160" w:hanging="360"/>
      </w:pPr>
      <w:rPr>
        <w:rFonts w:ascii="Wingdings" w:hAnsi="Wingdings" w:hint="default"/>
      </w:rPr>
    </w:lvl>
    <w:lvl w:ilvl="3" w:tplc="1AF2053E">
      <w:start w:val="1"/>
      <w:numFmt w:val="bullet"/>
      <w:lvlText w:val=""/>
      <w:lvlJc w:val="left"/>
      <w:pPr>
        <w:ind w:left="2880" w:hanging="360"/>
      </w:pPr>
      <w:rPr>
        <w:rFonts w:ascii="Symbol" w:hAnsi="Symbol" w:hint="default"/>
      </w:rPr>
    </w:lvl>
    <w:lvl w:ilvl="4" w:tplc="9C3E91EA">
      <w:start w:val="1"/>
      <w:numFmt w:val="bullet"/>
      <w:lvlText w:val="o"/>
      <w:lvlJc w:val="left"/>
      <w:pPr>
        <w:ind w:left="3600" w:hanging="360"/>
      </w:pPr>
      <w:rPr>
        <w:rFonts w:ascii="Courier New" w:hAnsi="Courier New" w:hint="default"/>
      </w:rPr>
    </w:lvl>
    <w:lvl w:ilvl="5" w:tplc="48BA6F24">
      <w:start w:val="1"/>
      <w:numFmt w:val="bullet"/>
      <w:lvlText w:val=""/>
      <w:lvlJc w:val="left"/>
      <w:pPr>
        <w:ind w:left="4320" w:hanging="360"/>
      </w:pPr>
      <w:rPr>
        <w:rFonts w:ascii="Wingdings" w:hAnsi="Wingdings" w:hint="default"/>
      </w:rPr>
    </w:lvl>
    <w:lvl w:ilvl="6" w:tplc="5742DB2E">
      <w:start w:val="1"/>
      <w:numFmt w:val="bullet"/>
      <w:lvlText w:val=""/>
      <w:lvlJc w:val="left"/>
      <w:pPr>
        <w:ind w:left="5040" w:hanging="360"/>
      </w:pPr>
      <w:rPr>
        <w:rFonts w:ascii="Symbol" w:hAnsi="Symbol" w:hint="default"/>
      </w:rPr>
    </w:lvl>
    <w:lvl w:ilvl="7" w:tplc="F60A713E">
      <w:start w:val="1"/>
      <w:numFmt w:val="bullet"/>
      <w:lvlText w:val="o"/>
      <w:lvlJc w:val="left"/>
      <w:pPr>
        <w:ind w:left="5760" w:hanging="360"/>
      </w:pPr>
      <w:rPr>
        <w:rFonts w:ascii="Courier New" w:hAnsi="Courier New" w:hint="default"/>
      </w:rPr>
    </w:lvl>
    <w:lvl w:ilvl="8" w:tplc="BB8A5138">
      <w:start w:val="1"/>
      <w:numFmt w:val="bullet"/>
      <w:lvlText w:val=""/>
      <w:lvlJc w:val="left"/>
      <w:pPr>
        <w:ind w:left="6480" w:hanging="360"/>
      </w:pPr>
      <w:rPr>
        <w:rFonts w:ascii="Wingdings" w:hAnsi="Wingdings" w:hint="default"/>
      </w:rPr>
    </w:lvl>
  </w:abstractNum>
  <w:abstractNum w:abstractNumId="17" w15:restartNumberingAfterBreak="0">
    <w:nsid w:val="14B77738"/>
    <w:multiLevelType w:val="hybridMultilevel"/>
    <w:tmpl w:val="B24824D6"/>
    <w:lvl w:ilvl="0" w:tplc="0415000F">
      <w:start w:val="1"/>
      <w:numFmt w:val="decimal"/>
      <w:lvlText w:val="%1."/>
      <w:lvlJc w:val="left"/>
      <w:pPr>
        <w:ind w:left="1776" w:hanging="360"/>
      </w:pPr>
      <w:rPr>
        <w:rFonts w:hint="default"/>
      </w:rPr>
    </w:lvl>
    <w:lvl w:ilvl="1" w:tplc="04150019">
      <w:start w:val="1"/>
      <w:numFmt w:val="lowerLetter"/>
      <w:lvlText w:val="%2."/>
      <w:lvlJc w:val="left"/>
      <w:pPr>
        <w:ind w:left="2496" w:hanging="360"/>
      </w:pPr>
    </w:lvl>
    <w:lvl w:ilvl="2" w:tplc="AA2AA5D4">
      <w:start w:val="1"/>
      <w:numFmt w:val="lowerLetter"/>
      <w:lvlText w:val="%3)"/>
      <w:lvlJc w:val="left"/>
      <w:pPr>
        <w:ind w:left="3396" w:hanging="360"/>
      </w:pPr>
      <w:rPr>
        <w:rFonts w:hint="default"/>
      </w:rPr>
    </w:lvl>
    <w:lvl w:ilvl="3" w:tplc="FFFFFFFF">
      <w:start w:val="1"/>
      <w:numFmt w:val="bullet"/>
      <w:lvlText w:val=""/>
      <w:lvlJc w:val="left"/>
      <w:pPr>
        <w:ind w:left="1776" w:hanging="360"/>
      </w:pPr>
      <w:rPr>
        <w:rFonts w:ascii="Symbol" w:hAnsi="Symbol" w:hint="default"/>
      </w:r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8" w15:restartNumberingAfterBreak="0">
    <w:nsid w:val="14C75604"/>
    <w:multiLevelType w:val="hybridMultilevel"/>
    <w:tmpl w:val="3D28B2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93BA85D"/>
    <w:multiLevelType w:val="multilevel"/>
    <w:tmpl w:val="3DE86BF0"/>
    <w:name w:val="HTML-List2"/>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0" w15:restartNumberingAfterBreak="0">
    <w:nsid w:val="193BA86C"/>
    <w:multiLevelType w:val="multilevel"/>
    <w:tmpl w:val="62C0BA3C"/>
    <w:name w:val="HTML-List3"/>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1" w15:restartNumberingAfterBreak="0">
    <w:nsid w:val="1B483E92"/>
    <w:multiLevelType w:val="hybridMultilevel"/>
    <w:tmpl w:val="7594314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C87129E"/>
    <w:multiLevelType w:val="hybridMultilevel"/>
    <w:tmpl w:val="C96264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E640793"/>
    <w:multiLevelType w:val="hybridMultilevel"/>
    <w:tmpl w:val="75FA69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F50050C"/>
    <w:multiLevelType w:val="hybridMultilevel"/>
    <w:tmpl w:val="FEC67B00"/>
    <w:lvl w:ilvl="0" w:tplc="31C48448">
      <w:start w:val="1"/>
      <w:numFmt w:val="decimal"/>
      <w:pStyle w:val="Tabelanumerowanie1"/>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25" w15:restartNumberingAfterBreak="0">
    <w:nsid w:val="1FB7598F"/>
    <w:multiLevelType w:val="hybridMultilevel"/>
    <w:tmpl w:val="FFFFFFFF"/>
    <w:lvl w:ilvl="0" w:tplc="3954C5DA">
      <w:start w:val="12"/>
      <w:numFmt w:val="decimal"/>
      <w:lvlText w:val="%1."/>
      <w:lvlJc w:val="left"/>
      <w:pPr>
        <w:ind w:left="720" w:hanging="360"/>
      </w:pPr>
    </w:lvl>
    <w:lvl w:ilvl="1" w:tplc="D4F2E1C8">
      <w:start w:val="1"/>
      <w:numFmt w:val="lowerLetter"/>
      <w:lvlText w:val="%2."/>
      <w:lvlJc w:val="left"/>
      <w:pPr>
        <w:ind w:left="1440" w:hanging="360"/>
      </w:pPr>
    </w:lvl>
    <w:lvl w:ilvl="2" w:tplc="668CA9A0">
      <w:start w:val="1"/>
      <w:numFmt w:val="lowerRoman"/>
      <w:lvlText w:val="%3."/>
      <w:lvlJc w:val="right"/>
      <w:pPr>
        <w:ind w:left="2160" w:hanging="180"/>
      </w:pPr>
    </w:lvl>
    <w:lvl w:ilvl="3" w:tplc="D8024EF2">
      <w:start w:val="1"/>
      <w:numFmt w:val="decimal"/>
      <w:lvlText w:val="%4."/>
      <w:lvlJc w:val="left"/>
      <w:pPr>
        <w:ind w:left="2880" w:hanging="360"/>
      </w:pPr>
    </w:lvl>
    <w:lvl w:ilvl="4" w:tplc="F940C076">
      <w:start w:val="1"/>
      <w:numFmt w:val="lowerLetter"/>
      <w:lvlText w:val="%5."/>
      <w:lvlJc w:val="left"/>
      <w:pPr>
        <w:ind w:left="3600" w:hanging="360"/>
      </w:pPr>
    </w:lvl>
    <w:lvl w:ilvl="5" w:tplc="02C46B08">
      <w:start w:val="1"/>
      <w:numFmt w:val="lowerRoman"/>
      <w:lvlText w:val="%6."/>
      <w:lvlJc w:val="right"/>
      <w:pPr>
        <w:ind w:left="4320" w:hanging="180"/>
      </w:pPr>
    </w:lvl>
    <w:lvl w:ilvl="6" w:tplc="7CE49294">
      <w:start w:val="1"/>
      <w:numFmt w:val="decimal"/>
      <w:lvlText w:val="%7."/>
      <w:lvlJc w:val="left"/>
      <w:pPr>
        <w:ind w:left="5040" w:hanging="360"/>
      </w:pPr>
    </w:lvl>
    <w:lvl w:ilvl="7" w:tplc="D1786F4E">
      <w:start w:val="1"/>
      <w:numFmt w:val="lowerLetter"/>
      <w:lvlText w:val="%8."/>
      <w:lvlJc w:val="left"/>
      <w:pPr>
        <w:ind w:left="5760" w:hanging="360"/>
      </w:pPr>
    </w:lvl>
    <w:lvl w:ilvl="8" w:tplc="8318BCFA">
      <w:start w:val="1"/>
      <w:numFmt w:val="lowerRoman"/>
      <w:lvlText w:val="%9."/>
      <w:lvlJc w:val="right"/>
      <w:pPr>
        <w:ind w:left="6480" w:hanging="180"/>
      </w:pPr>
    </w:lvl>
  </w:abstractNum>
  <w:abstractNum w:abstractNumId="26" w15:restartNumberingAfterBreak="0">
    <w:nsid w:val="21086013"/>
    <w:multiLevelType w:val="hybridMultilevel"/>
    <w:tmpl w:val="F1223A30"/>
    <w:lvl w:ilvl="0" w:tplc="9496DB0A">
      <w:start w:val="1"/>
      <w:numFmt w:val="bullet"/>
      <w:lvlText w:val=""/>
      <w:lvlJc w:val="left"/>
      <w:pPr>
        <w:ind w:left="720" w:hanging="360"/>
      </w:pPr>
      <w:rPr>
        <w:rFonts w:ascii="Symbol" w:hAnsi="Symbol" w:hint="default"/>
      </w:rPr>
    </w:lvl>
    <w:lvl w:ilvl="1" w:tplc="9DE876DC">
      <w:start w:val="1"/>
      <w:numFmt w:val="bullet"/>
      <w:lvlText w:val="o"/>
      <w:lvlJc w:val="left"/>
      <w:pPr>
        <w:ind w:left="1440" w:hanging="360"/>
      </w:pPr>
      <w:rPr>
        <w:rFonts w:ascii="Courier New" w:hAnsi="Courier New" w:hint="default"/>
      </w:rPr>
    </w:lvl>
    <w:lvl w:ilvl="2" w:tplc="32C289F4">
      <w:start w:val="1"/>
      <w:numFmt w:val="bullet"/>
      <w:lvlText w:val=""/>
      <w:lvlJc w:val="left"/>
      <w:pPr>
        <w:ind w:left="2160" w:hanging="360"/>
      </w:pPr>
      <w:rPr>
        <w:rFonts w:ascii="Wingdings" w:hAnsi="Wingdings" w:hint="default"/>
      </w:rPr>
    </w:lvl>
    <w:lvl w:ilvl="3" w:tplc="C3868F7A">
      <w:start w:val="1"/>
      <w:numFmt w:val="bullet"/>
      <w:lvlText w:val=""/>
      <w:lvlJc w:val="left"/>
      <w:pPr>
        <w:ind w:left="2880" w:hanging="360"/>
      </w:pPr>
      <w:rPr>
        <w:rFonts w:ascii="Symbol" w:hAnsi="Symbol" w:hint="default"/>
      </w:rPr>
    </w:lvl>
    <w:lvl w:ilvl="4" w:tplc="DDDCE808">
      <w:start w:val="1"/>
      <w:numFmt w:val="bullet"/>
      <w:lvlText w:val="o"/>
      <w:lvlJc w:val="left"/>
      <w:pPr>
        <w:ind w:left="3600" w:hanging="360"/>
      </w:pPr>
      <w:rPr>
        <w:rFonts w:ascii="Courier New" w:hAnsi="Courier New" w:hint="default"/>
      </w:rPr>
    </w:lvl>
    <w:lvl w:ilvl="5" w:tplc="4148CAEE">
      <w:start w:val="1"/>
      <w:numFmt w:val="bullet"/>
      <w:lvlText w:val=""/>
      <w:lvlJc w:val="left"/>
      <w:pPr>
        <w:ind w:left="4320" w:hanging="360"/>
      </w:pPr>
      <w:rPr>
        <w:rFonts w:ascii="Wingdings" w:hAnsi="Wingdings" w:hint="default"/>
      </w:rPr>
    </w:lvl>
    <w:lvl w:ilvl="6" w:tplc="861663E4">
      <w:start w:val="1"/>
      <w:numFmt w:val="bullet"/>
      <w:lvlText w:val=""/>
      <w:lvlJc w:val="left"/>
      <w:pPr>
        <w:ind w:left="5040" w:hanging="360"/>
      </w:pPr>
      <w:rPr>
        <w:rFonts w:ascii="Symbol" w:hAnsi="Symbol" w:hint="default"/>
      </w:rPr>
    </w:lvl>
    <w:lvl w:ilvl="7" w:tplc="A81A6D38">
      <w:start w:val="1"/>
      <w:numFmt w:val="bullet"/>
      <w:lvlText w:val="o"/>
      <w:lvlJc w:val="left"/>
      <w:pPr>
        <w:ind w:left="5760" w:hanging="360"/>
      </w:pPr>
      <w:rPr>
        <w:rFonts w:ascii="Courier New" w:hAnsi="Courier New" w:hint="default"/>
      </w:rPr>
    </w:lvl>
    <w:lvl w:ilvl="8" w:tplc="79C2956E">
      <w:start w:val="1"/>
      <w:numFmt w:val="bullet"/>
      <w:lvlText w:val=""/>
      <w:lvlJc w:val="left"/>
      <w:pPr>
        <w:ind w:left="6480" w:hanging="360"/>
      </w:pPr>
      <w:rPr>
        <w:rFonts w:ascii="Wingdings" w:hAnsi="Wingdings" w:hint="default"/>
      </w:rPr>
    </w:lvl>
  </w:abstractNum>
  <w:abstractNum w:abstractNumId="27" w15:restartNumberingAfterBreak="0">
    <w:nsid w:val="212B2409"/>
    <w:multiLevelType w:val="hybridMultilevel"/>
    <w:tmpl w:val="5BCC0B5C"/>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237917F4"/>
    <w:multiLevelType w:val="hybridMultilevel"/>
    <w:tmpl w:val="C7A8F4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4131E18"/>
    <w:multiLevelType w:val="hybridMultilevel"/>
    <w:tmpl w:val="FFFFFFFF"/>
    <w:lvl w:ilvl="0" w:tplc="C07A93E6">
      <w:start w:val="1"/>
      <w:numFmt w:val="lowerLetter"/>
      <w:lvlText w:val="%1."/>
      <w:lvlJc w:val="left"/>
      <w:pPr>
        <w:ind w:left="1068" w:hanging="360"/>
      </w:pPr>
    </w:lvl>
    <w:lvl w:ilvl="1" w:tplc="480A0B2A">
      <w:start w:val="1"/>
      <w:numFmt w:val="lowerLetter"/>
      <w:lvlText w:val="%2."/>
      <w:lvlJc w:val="left"/>
      <w:pPr>
        <w:ind w:left="1788" w:hanging="360"/>
      </w:pPr>
    </w:lvl>
    <w:lvl w:ilvl="2" w:tplc="ADFACCCA">
      <w:start w:val="1"/>
      <w:numFmt w:val="lowerRoman"/>
      <w:lvlText w:val="%3."/>
      <w:lvlJc w:val="right"/>
      <w:pPr>
        <w:ind w:left="2508" w:hanging="180"/>
      </w:pPr>
    </w:lvl>
    <w:lvl w:ilvl="3" w:tplc="0EEE03C8">
      <w:start w:val="1"/>
      <w:numFmt w:val="decimal"/>
      <w:lvlText w:val="%4."/>
      <w:lvlJc w:val="left"/>
      <w:pPr>
        <w:ind w:left="3228" w:hanging="360"/>
      </w:pPr>
    </w:lvl>
    <w:lvl w:ilvl="4" w:tplc="8E7CB4F8">
      <w:start w:val="1"/>
      <w:numFmt w:val="lowerLetter"/>
      <w:lvlText w:val="%5."/>
      <w:lvlJc w:val="left"/>
      <w:pPr>
        <w:ind w:left="3948" w:hanging="360"/>
      </w:pPr>
    </w:lvl>
    <w:lvl w:ilvl="5" w:tplc="3C029FA8">
      <w:start w:val="1"/>
      <w:numFmt w:val="lowerRoman"/>
      <w:lvlText w:val="%6."/>
      <w:lvlJc w:val="right"/>
      <w:pPr>
        <w:ind w:left="4668" w:hanging="180"/>
      </w:pPr>
    </w:lvl>
    <w:lvl w:ilvl="6" w:tplc="93DCEB16">
      <w:start w:val="1"/>
      <w:numFmt w:val="decimal"/>
      <w:lvlText w:val="%7."/>
      <w:lvlJc w:val="left"/>
      <w:pPr>
        <w:ind w:left="5388" w:hanging="360"/>
      </w:pPr>
    </w:lvl>
    <w:lvl w:ilvl="7" w:tplc="468E1CDC">
      <w:start w:val="1"/>
      <w:numFmt w:val="lowerLetter"/>
      <w:lvlText w:val="%8."/>
      <w:lvlJc w:val="left"/>
      <w:pPr>
        <w:ind w:left="6108" w:hanging="360"/>
      </w:pPr>
    </w:lvl>
    <w:lvl w:ilvl="8" w:tplc="A72E0FAA">
      <w:start w:val="1"/>
      <w:numFmt w:val="lowerRoman"/>
      <w:lvlText w:val="%9."/>
      <w:lvlJc w:val="right"/>
      <w:pPr>
        <w:ind w:left="6828" w:hanging="180"/>
      </w:pPr>
    </w:lvl>
  </w:abstractNum>
  <w:abstractNum w:abstractNumId="30" w15:restartNumberingAfterBreak="0">
    <w:nsid w:val="24230192"/>
    <w:multiLevelType w:val="hybridMultilevel"/>
    <w:tmpl w:val="34642F1C"/>
    <w:lvl w:ilvl="0" w:tplc="8EE67D5A">
      <w:numFmt w:val="bullet"/>
      <w:pStyle w:val="Tabelapunktowanie1"/>
      <w:lvlText w:val="•"/>
      <w:lvlJc w:val="left"/>
      <w:pPr>
        <w:ind w:left="1174" w:hanging="360"/>
      </w:pPr>
      <w:rPr>
        <w:rFonts w:ascii="Arial" w:eastAsia="Times New Roman" w:hAnsi="Arial" w:cs="Arial" w:hint="default"/>
      </w:rPr>
    </w:lvl>
    <w:lvl w:ilvl="1" w:tplc="04150003">
      <w:start w:val="1"/>
      <w:numFmt w:val="bullet"/>
      <w:lvlText w:val="o"/>
      <w:lvlJc w:val="left"/>
      <w:pPr>
        <w:ind w:left="1894" w:hanging="360"/>
      </w:pPr>
      <w:rPr>
        <w:rFonts w:ascii="Courier New" w:hAnsi="Courier New" w:cs="Courier New" w:hint="default"/>
      </w:rPr>
    </w:lvl>
    <w:lvl w:ilvl="2" w:tplc="04150005" w:tentative="1">
      <w:start w:val="1"/>
      <w:numFmt w:val="bullet"/>
      <w:lvlText w:val=""/>
      <w:lvlJc w:val="left"/>
      <w:pPr>
        <w:ind w:left="2614" w:hanging="360"/>
      </w:pPr>
      <w:rPr>
        <w:rFonts w:ascii="Wingdings" w:hAnsi="Wingdings" w:hint="default"/>
      </w:rPr>
    </w:lvl>
    <w:lvl w:ilvl="3" w:tplc="04150001" w:tentative="1">
      <w:start w:val="1"/>
      <w:numFmt w:val="bullet"/>
      <w:lvlText w:val=""/>
      <w:lvlJc w:val="left"/>
      <w:pPr>
        <w:ind w:left="3334" w:hanging="360"/>
      </w:pPr>
      <w:rPr>
        <w:rFonts w:ascii="Symbol" w:hAnsi="Symbol" w:hint="default"/>
      </w:rPr>
    </w:lvl>
    <w:lvl w:ilvl="4" w:tplc="04150003" w:tentative="1">
      <w:start w:val="1"/>
      <w:numFmt w:val="bullet"/>
      <w:lvlText w:val="o"/>
      <w:lvlJc w:val="left"/>
      <w:pPr>
        <w:ind w:left="4054" w:hanging="360"/>
      </w:pPr>
      <w:rPr>
        <w:rFonts w:ascii="Courier New" w:hAnsi="Courier New" w:cs="Courier New" w:hint="default"/>
      </w:rPr>
    </w:lvl>
    <w:lvl w:ilvl="5" w:tplc="04150005" w:tentative="1">
      <w:start w:val="1"/>
      <w:numFmt w:val="bullet"/>
      <w:lvlText w:val=""/>
      <w:lvlJc w:val="left"/>
      <w:pPr>
        <w:ind w:left="4774" w:hanging="360"/>
      </w:pPr>
      <w:rPr>
        <w:rFonts w:ascii="Wingdings" w:hAnsi="Wingdings" w:hint="default"/>
      </w:rPr>
    </w:lvl>
    <w:lvl w:ilvl="6" w:tplc="04150001" w:tentative="1">
      <w:start w:val="1"/>
      <w:numFmt w:val="bullet"/>
      <w:lvlText w:val=""/>
      <w:lvlJc w:val="left"/>
      <w:pPr>
        <w:ind w:left="5494" w:hanging="360"/>
      </w:pPr>
      <w:rPr>
        <w:rFonts w:ascii="Symbol" w:hAnsi="Symbol" w:hint="default"/>
      </w:rPr>
    </w:lvl>
    <w:lvl w:ilvl="7" w:tplc="04150003" w:tentative="1">
      <w:start w:val="1"/>
      <w:numFmt w:val="bullet"/>
      <w:lvlText w:val="o"/>
      <w:lvlJc w:val="left"/>
      <w:pPr>
        <w:ind w:left="6214" w:hanging="360"/>
      </w:pPr>
      <w:rPr>
        <w:rFonts w:ascii="Courier New" w:hAnsi="Courier New" w:cs="Courier New" w:hint="default"/>
      </w:rPr>
    </w:lvl>
    <w:lvl w:ilvl="8" w:tplc="04150005" w:tentative="1">
      <w:start w:val="1"/>
      <w:numFmt w:val="bullet"/>
      <w:lvlText w:val=""/>
      <w:lvlJc w:val="left"/>
      <w:pPr>
        <w:ind w:left="6934" w:hanging="360"/>
      </w:pPr>
      <w:rPr>
        <w:rFonts w:ascii="Wingdings" w:hAnsi="Wingdings" w:hint="default"/>
      </w:rPr>
    </w:lvl>
  </w:abstractNum>
  <w:abstractNum w:abstractNumId="31" w15:restartNumberingAfterBreak="0">
    <w:nsid w:val="24242CB5"/>
    <w:multiLevelType w:val="hybridMultilevel"/>
    <w:tmpl w:val="A5DA1A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2520026B"/>
    <w:multiLevelType w:val="hybridMultilevel"/>
    <w:tmpl w:val="E4844D58"/>
    <w:lvl w:ilvl="0" w:tplc="93720652">
      <w:start w:val="1"/>
      <w:numFmt w:val="bullet"/>
      <w:lvlText w:val=""/>
      <w:lvlJc w:val="left"/>
      <w:pPr>
        <w:ind w:left="720" w:hanging="360"/>
      </w:pPr>
      <w:rPr>
        <w:rFonts w:ascii="Symbol" w:hAnsi="Symbol" w:hint="default"/>
      </w:rPr>
    </w:lvl>
    <w:lvl w:ilvl="1" w:tplc="CCF458AC">
      <w:start w:val="1"/>
      <w:numFmt w:val="bullet"/>
      <w:lvlText w:val="o"/>
      <w:lvlJc w:val="left"/>
      <w:pPr>
        <w:ind w:left="1440" w:hanging="360"/>
      </w:pPr>
      <w:rPr>
        <w:rFonts w:ascii="Courier New" w:hAnsi="Courier New" w:hint="default"/>
      </w:rPr>
    </w:lvl>
    <w:lvl w:ilvl="2" w:tplc="39D4CC8E">
      <w:start w:val="1"/>
      <w:numFmt w:val="bullet"/>
      <w:lvlText w:val=""/>
      <w:lvlJc w:val="left"/>
      <w:pPr>
        <w:ind w:left="2160" w:hanging="360"/>
      </w:pPr>
      <w:rPr>
        <w:rFonts w:ascii="Wingdings" w:hAnsi="Wingdings" w:hint="default"/>
      </w:rPr>
    </w:lvl>
    <w:lvl w:ilvl="3" w:tplc="01602868">
      <w:start w:val="1"/>
      <w:numFmt w:val="bullet"/>
      <w:lvlText w:val=""/>
      <w:lvlJc w:val="left"/>
      <w:pPr>
        <w:ind w:left="2880" w:hanging="360"/>
      </w:pPr>
      <w:rPr>
        <w:rFonts w:ascii="Symbol" w:hAnsi="Symbol" w:hint="default"/>
      </w:rPr>
    </w:lvl>
    <w:lvl w:ilvl="4" w:tplc="8916898A">
      <w:start w:val="1"/>
      <w:numFmt w:val="bullet"/>
      <w:lvlText w:val="o"/>
      <w:lvlJc w:val="left"/>
      <w:pPr>
        <w:ind w:left="3600" w:hanging="360"/>
      </w:pPr>
      <w:rPr>
        <w:rFonts w:ascii="Courier New" w:hAnsi="Courier New" w:hint="default"/>
      </w:rPr>
    </w:lvl>
    <w:lvl w:ilvl="5" w:tplc="1D12833E">
      <w:start w:val="1"/>
      <w:numFmt w:val="bullet"/>
      <w:lvlText w:val=""/>
      <w:lvlJc w:val="left"/>
      <w:pPr>
        <w:ind w:left="4320" w:hanging="360"/>
      </w:pPr>
      <w:rPr>
        <w:rFonts w:ascii="Wingdings" w:hAnsi="Wingdings" w:hint="default"/>
      </w:rPr>
    </w:lvl>
    <w:lvl w:ilvl="6" w:tplc="8B689E90">
      <w:start w:val="1"/>
      <w:numFmt w:val="bullet"/>
      <w:lvlText w:val=""/>
      <w:lvlJc w:val="left"/>
      <w:pPr>
        <w:ind w:left="5040" w:hanging="360"/>
      </w:pPr>
      <w:rPr>
        <w:rFonts w:ascii="Symbol" w:hAnsi="Symbol" w:hint="default"/>
      </w:rPr>
    </w:lvl>
    <w:lvl w:ilvl="7" w:tplc="71FE79DE">
      <w:start w:val="1"/>
      <w:numFmt w:val="bullet"/>
      <w:lvlText w:val="o"/>
      <w:lvlJc w:val="left"/>
      <w:pPr>
        <w:ind w:left="5760" w:hanging="360"/>
      </w:pPr>
      <w:rPr>
        <w:rFonts w:ascii="Courier New" w:hAnsi="Courier New" w:hint="default"/>
      </w:rPr>
    </w:lvl>
    <w:lvl w:ilvl="8" w:tplc="B246C7F6">
      <w:start w:val="1"/>
      <w:numFmt w:val="bullet"/>
      <w:lvlText w:val=""/>
      <w:lvlJc w:val="left"/>
      <w:pPr>
        <w:ind w:left="6480" w:hanging="360"/>
      </w:pPr>
      <w:rPr>
        <w:rFonts w:ascii="Wingdings" w:hAnsi="Wingdings" w:hint="default"/>
      </w:rPr>
    </w:lvl>
  </w:abstractNum>
  <w:abstractNum w:abstractNumId="33" w15:restartNumberingAfterBreak="0">
    <w:nsid w:val="252A0449"/>
    <w:multiLevelType w:val="hybridMultilevel"/>
    <w:tmpl w:val="3BAA46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547502A"/>
    <w:multiLevelType w:val="hybridMultilevel"/>
    <w:tmpl w:val="AE7EBA6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5822135"/>
    <w:multiLevelType w:val="hybridMultilevel"/>
    <w:tmpl w:val="FFFFFFFF"/>
    <w:lvl w:ilvl="0" w:tplc="26D4F924">
      <w:start w:val="1"/>
      <w:numFmt w:val="decimal"/>
      <w:lvlText w:val="%1."/>
      <w:lvlJc w:val="left"/>
      <w:pPr>
        <w:ind w:left="720" w:hanging="360"/>
      </w:pPr>
    </w:lvl>
    <w:lvl w:ilvl="1" w:tplc="FFFFFFFF">
      <w:start w:val="1"/>
      <w:numFmt w:val="lowerLetter"/>
      <w:lvlText w:val="%2."/>
      <w:lvlJc w:val="left"/>
      <w:pPr>
        <w:ind w:left="1440" w:hanging="360"/>
      </w:pPr>
    </w:lvl>
    <w:lvl w:ilvl="2" w:tplc="CD32B320">
      <w:start w:val="1"/>
      <w:numFmt w:val="lowerRoman"/>
      <w:lvlText w:val="%3."/>
      <w:lvlJc w:val="right"/>
      <w:pPr>
        <w:ind w:left="2160" w:hanging="180"/>
      </w:pPr>
    </w:lvl>
    <w:lvl w:ilvl="3" w:tplc="5B240E4E">
      <w:start w:val="1"/>
      <w:numFmt w:val="decimal"/>
      <w:lvlText w:val="%4."/>
      <w:lvlJc w:val="left"/>
      <w:pPr>
        <w:ind w:left="2880" w:hanging="360"/>
      </w:pPr>
    </w:lvl>
    <w:lvl w:ilvl="4" w:tplc="0C9E5DA4">
      <w:start w:val="1"/>
      <w:numFmt w:val="lowerLetter"/>
      <w:lvlText w:val="%5."/>
      <w:lvlJc w:val="left"/>
      <w:pPr>
        <w:ind w:left="3600" w:hanging="360"/>
      </w:pPr>
    </w:lvl>
    <w:lvl w:ilvl="5" w:tplc="BAD62BE4">
      <w:start w:val="1"/>
      <w:numFmt w:val="lowerRoman"/>
      <w:lvlText w:val="%6."/>
      <w:lvlJc w:val="right"/>
      <w:pPr>
        <w:ind w:left="4320" w:hanging="180"/>
      </w:pPr>
    </w:lvl>
    <w:lvl w:ilvl="6" w:tplc="4EA8DACE">
      <w:start w:val="1"/>
      <w:numFmt w:val="decimal"/>
      <w:lvlText w:val="%7."/>
      <w:lvlJc w:val="left"/>
      <w:pPr>
        <w:ind w:left="5040" w:hanging="360"/>
      </w:pPr>
    </w:lvl>
    <w:lvl w:ilvl="7" w:tplc="C3A2C864">
      <w:start w:val="1"/>
      <w:numFmt w:val="lowerLetter"/>
      <w:lvlText w:val="%8."/>
      <w:lvlJc w:val="left"/>
      <w:pPr>
        <w:ind w:left="5760" w:hanging="360"/>
      </w:pPr>
    </w:lvl>
    <w:lvl w:ilvl="8" w:tplc="613CB1CE">
      <w:start w:val="1"/>
      <w:numFmt w:val="lowerRoman"/>
      <w:lvlText w:val="%9."/>
      <w:lvlJc w:val="right"/>
      <w:pPr>
        <w:ind w:left="6480" w:hanging="180"/>
      </w:pPr>
    </w:lvl>
  </w:abstractNum>
  <w:abstractNum w:abstractNumId="36" w15:restartNumberingAfterBreak="0">
    <w:nsid w:val="26670833"/>
    <w:multiLevelType w:val="hybridMultilevel"/>
    <w:tmpl w:val="77542FB0"/>
    <w:lvl w:ilvl="0" w:tplc="F72AC0B8">
      <w:start w:val="1"/>
      <w:numFmt w:val="bullet"/>
      <w:lvlText w:val=""/>
      <w:lvlJc w:val="left"/>
      <w:pPr>
        <w:ind w:left="720" w:hanging="360"/>
      </w:pPr>
      <w:rPr>
        <w:rFonts w:ascii="Symbol" w:hAnsi="Symbol" w:hint="default"/>
      </w:rPr>
    </w:lvl>
    <w:lvl w:ilvl="1" w:tplc="C6DC9B30">
      <w:start w:val="1"/>
      <w:numFmt w:val="bullet"/>
      <w:lvlText w:val="o"/>
      <w:lvlJc w:val="left"/>
      <w:pPr>
        <w:ind w:left="1440" w:hanging="360"/>
      </w:pPr>
      <w:rPr>
        <w:rFonts w:ascii="Courier New" w:hAnsi="Courier New" w:hint="default"/>
      </w:rPr>
    </w:lvl>
    <w:lvl w:ilvl="2" w:tplc="0270CC52">
      <w:start w:val="1"/>
      <w:numFmt w:val="bullet"/>
      <w:lvlText w:val=""/>
      <w:lvlJc w:val="left"/>
      <w:pPr>
        <w:ind w:left="2160" w:hanging="360"/>
      </w:pPr>
      <w:rPr>
        <w:rFonts w:ascii="Wingdings" w:hAnsi="Wingdings" w:hint="default"/>
      </w:rPr>
    </w:lvl>
    <w:lvl w:ilvl="3" w:tplc="18DAE14A">
      <w:start w:val="1"/>
      <w:numFmt w:val="bullet"/>
      <w:lvlText w:val=""/>
      <w:lvlJc w:val="left"/>
      <w:pPr>
        <w:ind w:left="2880" w:hanging="360"/>
      </w:pPr>
      <w:rPr>
        <w:rFonts w:ascii="Symbol" w:hAnsi="Symbol" w:hint="default"/>
      </w:rPr>
    </w:lvl>
    <w:lvl w:ilvl="4" w:tplc="562AED8E">
      <w:start w:val="1"/>
      <w:numFmt w:val="bullet"/>
      <w:lvlText w:val="o"/>
      <w:lvlJc w:val="left"/>
      <w:pPr>
        <w:ind w:left="3600" w:hanging="360"/>
      </w:pPr>
      <w:rPr>
        <w:rFonts w:ascii="Courier New" w:hAnsi="Courier New" w:hint="default"/>
      </w:rPr>
    </w:lvl>
    <w:lvl w:ilvl="5" w:tplc="1E585F50">
      <w:start w:val="1"/>
      <w:numFmt w:val="bullet"/>
      <w:lvlText w:val=""/>
      <w:lvlJc w:val="left"/>
      <w:pPr>
        <w:ind w:left="4320" w:hanging="360"/>
      </w:pPr>
      <w:rPr>
        <w:rFonts w:ascii="Wingdings" w:hAnsi="Wingdings" w:hint="default"/>
      </w:rPr>
    </w:lvl>
    <w:lvl w:ilvl="6" w:tplc="0C4E6C86">
      <w:start w:val="1"/>
      <w:numFmt w:val="bullet"/>
      <w:lvlText w:val=""/>
      <w:lvlJc w:val="left"/>
      <w:pPr>
        <w:ind w:left="5040" w:hanging="360"/>
      </w:pPr>
      <w:rPr>
        <w:rFonts w:ascii="Symbol" w:hAnsi="Symbol" w:hint="default"/>
      </w:rPr>
    </w:lvl>
    <w:lvl w:ilvl="7" w:tplc="AA94A234">
      <w:start w:val="1"/>
      <w:numFmt w:val="bullet"/>
      <w:lvlText w:val="o"/>
      <w:lvlJc w:val="left"/>
      <w:pPr>
        <w:ind w:left="5760" w:hanging="360"/>
      </w:pPr>
      <w:rPr>
        <w:rFonts w:ascii="Courier New" w:hAnsi="Courier New" w:hint="default"/>
      </w:rPr>
    </w:lvl>
    <w:lvl w:ilvl="8" w:tplc="0F2EC54E">
      <w:start w:val="1"/>
      <w:numFmt w:val="bullet"/>
      <w:lvlText w:val=""/>
      <w:lvlJc w:val="left"/>
      <w:pPr>
        <w:ind w:left="6480" w:hanging="360"/>
      </w:pPr>
      <w:rPr>
        <w:rFonts w:ascii="Wingdings" w:hAnsi="Wingdings" w:hint="default"/>
      </w:rPr>
    </w:lvl>
  </w:abstractNum>
  <w:abstractNum w:abstractNumId="37" w15:restartNumberingAfterBreak="0">
    <w:nsid w:val="2C7C5580"/>
    <w:multiLevelType w:val="hybridMultilevel"/>
    <w:tmpl w:val="951E204C"/>
    <w:lvl w:ilvl="0" w:tplc="700E62E8">
      <w:start w:val="1"/>
      <w:numFmt w:val="bullet"/>
      <w:pStyle w:val="Punktowaniepoz1"/>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8" w15:restartNumberingAfterBreak="0">
    <w:nsid w:val="2D8B644A"/>
    <w:multiLevelType w:val="hybridMultilevel"/>
    <w:tmpl w:val="AE7EBA6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F03435B"/>
    <w:multiLevelType w:val="hybridMultilevel"/>
    <w:tmpl w:val="99388F2C"/>
    <w:lvl w:ilvl="0" w:tplc="FBFEEBAC">
      <w:start w:val="1"/>
      <w:numFmt w:val="decimal"/>
      <w:lvlText w:val="%1."/>
      <w:lvlJc w:val="left"/>
      <w:pPr>
        <w:ind w:left="720" w:hanging="360"/>
      </w:pPr>
    </w:lvl>
    <w:lvl w:ilvl="1" w:tplc="A43AF4A0">
      <w:start w:val="1"/>
      <w:numFmt w:val="lowerLetter"/>
      <w:lvlText w:val="%2."/>
      <w:lvlJc w:val="left"/>
      <w:pPr>
        <w:ind w:left="1440" w:hanging="360"/>
      </w:pPr>
    </w:lvl>
    <w:lvl w:ilvl="2" w:tplc="26D050CA">
      <w:start w:val="1"/>
      <w:numFmt w:val="lowerRoman"/>
      <w:lvlText w:val="%3."/>
      <w:lvlJc w:val="right"/>
      <w:pPr>
        <w:ind w:left="2160" w:hanging="180"/>
      </w:pPr>
    </w:lvl>
    <w:lvl w:ilvl="3" w:tplc="D7F2EEF8">
      <w:start w:val="1"/>
      <w:numFmt w:val="decimal"/>
      <w:lvlText w:val="%4."/>
      <w:lvlJc w:val="left"/>
      <w:pPr>
        <w:ind w:left="2880" w:hanging="360"/>
      </w:pPr>
    </w:lvl>
    <w:lvl w:ilvl="4" w:tplc="41744F58">
      <w:start w:val="1"/>
      <w:numFmt w:val="lowerLetter"/>
      <w:lvlText w:val="%5."/>
      <w:lvlJc w:val="left"/>
      <w:pPr>
        <w:ind w:left="3600" w:hanging="360"/>
      </w:pPr>
    </w:lvl>
    <w:lvl w:ilvl="5" w:tplc="460C8786">
      <w:start w:val="1"/>
      <w:numFmt w:val="lowerRoman"/>
      <w:lvlText w:val="%6."/>
      <w:lvlJc w:val="right"/>
      <w:pPr>
        <w:ind w:left="4320" w:hanging="180"/>
      </w:pPr>
    </w:lvl>
    <w:lvl w:ilvl="6" w:tplc="C24096B8">
      <w:start w:val="1"/>
      <w:numFmt w:val="decimal"/>
      <w:lvlText w:val="%7."/>
      <w:lvlJc w:val="left"/>
      <w:pPr>
        <w:ind w:left="5040" w:hanging="360"/>
      </w:pPr>
    </w:lvl>
    <w:lvl w:ilvl="7" w:tplc="7F36A73C">
      <w:start w:val="1"/>
      <w:numFmt w:val="lowerLetter"/>
      <w:lvlText w:val="%8."/>
      <w:lvlJc w:val="left"/>
      <w:pPr>
        <w:ind w:left="5760" w:hanging="360"/>
      </w:pPr>
    </w:lvl>
    <w:lvl w:ilvl="8" w:tplc="3698F322">
      <w:start w:val="1"/>
      <w:numFmt w:val="lowerRoman"/>
      <w:lvlText w:val="%9."/>
      <w:lvlJc w:val="right"/>
      <w:pPr>
        <w:ind w:left="6480" w:hanging="180"/>
      </w:pPr>
    </w:lvl>
  </w:abstractNum>
  <w:abstractNum w:abstractNumId="40" w15:restartNumberingAfterBreak="0">
    <w:nsid w:val="2FAB78C1"/>
    <w:multiLevelType w:val="hybridMultilevel"/>
    <w:tmpl w:val="BE9A954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32D96AFA"/>
    <w:multiLevelType w:val="hybridMultilevel"/>
    <w:tmpl w:val="A6DA85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48929C3"/>
    <w:multiLevelType w:val="hybridMultilevel"/>
    <w:tmpl w:val="FFFFFFFF"/>
    <w:lvl w:ilvl="0" w:tplc="C598EA52">
      <w:start w:val="1"/>
      <w:numFmt w:val="bullet"/>
      <w:lvlText w:val=""/>
      <w:lvlJc w:val="left"/>
      <w:pPr>
        <w:ind w:left="720" w:hanging="360"/>
      </w:pPr>
      <w:rPr>
        <w:rFonts w:ascii="Symbol" w:hAnsi="Symbol" w:hint="default"/>
      </w:rPr>
    </w:lvl>
    <w:lvl w:ilvl="1" w:tplc="DD3608D8">
      <w:start w:val="1"/>
      <w:numFmt w:val="bullet"/>
      <w:lvlText w:val="o"/>
      <w:lvlJc w:val="left"/>
      <w:pPr>
        <w:ind w:left="1440" w:hanging="360"/>
      </w:pPr>
      <w:rPr>
        <w:rFonts w:ascii="Courier New" w:hAnsi="Courier New" w:hint="default"/>
      </w:rPr>
    </w:lvl>
    <w:lvl w:ilvl="2" w:tplc="B6F8C7D2">
      <w:start w:val="1"/>
      <w:numFmt w:val="bullet"/>
      <w:lvlText w:val=""/>
      <w:lvlJc w:val="left"/>
      <w:pPr>
        <w:ind w:left="2160" w:hanging="360"/>
      </w:pPr>
      <w:rPr>
        <w:rFonts w:ascii="Wingdings" w:hAnsi="Wingdings" w:hint="default"/>
      </w:rPr>
    </w:lvl>
    <w:lvl w:ilvl="3" w:tplc="77521134">
      <w:start w:val="1"/>
      <w:numFmt w:val="bullet"/>
      <w:lvlText w:val=""/>
      <w:lvlJc w:val="left"/>
      <w:pPr>
        <w:ind w:left="2880" w:hanging="360"/>
      </w:pPr>
      <w:rPr>
        <w:rFonts w:ascii="Symbol" w:hAnsi="Symbol" w:hint="default"/>
      </w:rPr>
    </w:lvl>
    <w:lvl w:ilvl="4" w:tplc="5C3A8526">
      <w:start w:val="1"/>
      <w:numFmt w:val="bullet"/>
      <w:lvlText w:val="o"/>
      <w:lvlJc w:val="left"/>
      <w:pPr>
        <w:ind w:left="3600" w:hanging="360"/>
      </w:pPr>
      <w:rPr>
        <w:rFonts w:ascii="Courier New" w:hAnsi="Courier New" w:hint="default"/>
      </w:rPr>
    </w:lvl>
    <w:lvl w:ilvl="5" w:tplc="8952A3C4">
      <w:start w:val="1"/>
      <w:numFmt w:val="bullet"/>
      <w:lvlText w:val=""/>
      <w:lvlJc w:val="left"/>
      <w:pPr>
        <w:ind w:left="4320" w:hanging="360"/>
      </w:pPr>
      <w:rPr>
        <w:rFonts w:ascii="Wingdings" w:hAnsi="Wingdings" w:hint="default"/>
      </w:rPr>
    </w:lvl>
    <w:lvl w:ilvl="6" w:tplc="43E2A964">
      <w:start w:val="1"/>
      <w:numFmt w:val="bullet"/>
      <w:lvlText w:val=""/>
      <w:lvlJc w:val="left"/>
      <w:pPr>
        <w:ind w:left="5040" w:hanging="360"/>
      </w:pPr>
      <w:rPr>
        <w:rFonts w:ascii="Symbol" w:hAnsi="Symbol" w:hint="default"/>
      </w:rPr>
    </w:lvl>
    <w:lvl w:ilvl="7" w:tplc="14708FBA">
      <w:start w:val="1"/>
      <w:numFmt w:val="bullet"/>
      <w:lvlText w:val="o"/>
      <w:lvlJc w:val="left"/>
      <w:pPr>
        <w:ind w:left="5760" w:hanging="360"/>
      </w:pPr>
      <w:rPr>
        <w:rFonts w:ascii="Courier New" w:hAnsi="Courier New" w:hint="default"/>
      </w:rPr>
    </w:lvl>
    <w:lvl w:ilvl="8" w:tplc="7A48B84E">
      <w:start w:val="1"/>
      <w:numFmt w:val="bullet"/>
      <w:lvlText w:val=""/>
      <w:lvlJc w:val="left"/>
      <w:pPr>
        <w:ind w:left="6480" w:hanging="360"/>
      </w:pPr>
      <w:rPr>
        <w:rFonts w:ascii="Wingdings" w:hAnsi="Wingdings" w:hint="default"/>
      </w:rPr>
    </w:lvl>
  </w:abstractNum>
  <w:abstractNum w:abstractNumId="43" w15:restartNumberingAfterBreak="0">
    <w:nsid w:val="36122203"/>
    <w:multiLevelType w:val="hybridMultilevel"/>
    <w:tmpl w:val="FFFFFFFF"/>
    <w:lvl w:ilvl="0" w:tplc="0C741FC6">
      <w:start w:val="1"/>
      <w:numFmt w:val="bullet"/>
      <w:lvlText w:val=""/>
      <w:lvlJc w:val="left"/>
      <w:pPr>
        <w:ind w:left="720" w:hanging="360"/>
      </w:pPr>
      <w:rPr>
        <w:rFonts w:ascii="Symbol" w:hAnsi="Symbol" w:hint="default"/>
      </w:rPr>
    </w:lvl>
    <w:lvl w:ilvl="1" w:tplc="7318F4A0">
      <w:start w:val="1"/>
      <w:numFmt w:val="bullet"/>
      <w:lvlText w:val="o"/>
      <w:lvlJc w:val="left"/>
      <w:pPr>
        <w:ind w:left="1440" w:hanging="360"/>
      </w:pPr>
      <w:rPr>
        <w:rFonts w:ascii="Courier New" w:hAnsi="Courier New" w:hint="default"/>
      </w:rPr>
    </w:lvl>
    <w:lvl w:ilvl="2" w:tplc="27761C6A">
      <w:start w:val="1"/>
      <w:numFmt w:val="bullet"/>
      <w:lvlText w:val=""/>
      <w:lvlJc w:val="left"/>
      <w:pPr>
        <w:ind w:left="2160" w:hanging="360"/>
      </w:pPr>
      <w:rPr>
        <w:rFonts w:ascii="Wingdings" w:hAnsi="Wingdings" w:hint="default"/>
      </w:rPr>
    </w:lvl>
    <w:lvl w:ilvl="3" w:tplc="97621FDA">
      <w:start w:val="1"/>
      <w:numFmt w:val="bullet"/>
      <w:lvlText w:val=""/>
      <w:lvlJc w:val="left"/>
      <w:pPr>
        <w:ind w:left="2880" w:hanging="360"/>
      </w:pPr>
      <w:rPr>
        <w:rFonts w:ascii="Symbol" w:hAnsi="Symbol" w:hint="default"/>
      </w:rPr>
    </w:lvl>
    <w:lvl w:ilvl="4" w:tplc="31E0ED7E">
      <w:start w:val="1"/>
      <w:numFmt w:val="bullet"/>
      <w:lvlText w:val="o"/>
      <w:lvlJc w:val="left"/>
      <w:pPr>
        <w:ind w:left="3600" w:hanging="360"/>
      </w:pPr>
      <w:rPr>
        <w:rFonts w:ascii="Courier New" w:hAnsi="Courier New" w:hint="default"/>
      </w:rPr>
    </w:lvl>
    <w:lvl w:ilvl="5" w:tplc="8D5A3BBA">
      <w:start w:val="1"/>
      <w:numFmt w:val="bullet"/>
      <w:lvlText w:val=""/>
      <w:lvlJc w:val="left"/>
      <w:pPr>
        <w:ind w:left="4320" w:hanging="360"/>
      </w:pPr>
      <w:rPr>
        <w:rFonts w:ascii="Wingdings" w:hAnsi="Wingdings" w:hint="default"/>
      </w:rPr>
    </w:lvl>
    <w:lvl w:ilvl="6" w:tplc="9E46834E">
      <w:start w:val="1"/>
      <w:numFmt w:val="bullet"/>
      <w:lvlText w:val=""/>
      <w:lvlJc w:val="left"/>
      <w:pPr>
        <w:ind w:left="5040" w:hanging="360"/>
      </w:pPr>
      <w:rPr>
        <w:rFonts w:ascii="Symbol" w:hAnsi="Symbol" w:hint="default"/>
      </w:rPr>
    </w:lvl>
    <w:lvl w:ilvl="7" w:tplc="B8A4DD8C">
      <w:start w:val="1"/>
      <w:numFmt w:val="bullet"/>
      <w:lvlText w:val="o"/>
      <w:lvlJc w:val="left"/>
      <w:pPr>
        <w:ind w:left="5760" w:hanging="360"/>
      </w:pPr>
      <w:rPr>
        <w:rFonts w:ascii="Courier New" w:hAnsi="Courier New" w:hint="default"/>
      </w:rPr>
    </w:lvl>
    <w:lvl w:ilvl="8" w:tplc="CA662DF6">
      <w:start w:val="1"/>
      <w:numFmt w:val="bullet"/>
      <w:lvlText w:val=""/>
      <w:lvlJc w:val="left"/>
      <w:pPr>
        <w:ind w:left="6480" w:hanging="360"/>
      </w:pPr>
      <w:rPr>
        <w:rFonts w:ascii="Wingdings" w:hAnsi="Wingdings" w:hint="default"/>
      </w:rPr>
    </w:lvl>
  </w:abstractNum>
  <w:abstractNum w:abstractNumId="44" w15:restartNumberingAfterBreak="0">
    <w:nsid w:val="36CF72C7"/>
    <w:multiLevelType w:val="hybridMultilevel"/>
    <w:tmpl w:val="24F643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38915AC3"/>
    <w:multiLevelType w:val="multilevel"/>
    <w:tmpl w:val="4184F69E"/>
    <w:lvl w:ilvl="0">
      <w:start w:val="1"/>
      <w:numFmt w:val="decimal"/>
      <w:pStyle w:val="Nagwek1"/>
      <w:lvlText w:val="%1."/>
      <w:lvlJc w:val="left"/>
      <w:pPr>
        <w:tabs>
          <w:tab w:val="num" w:pos="851"/>
        </w:tabs>
        <w:ind w:left="851" w:hanging="851"/>
      </w:pPr>
      <w:rPr>
        <w:b/>
        <w:i w:val="0"/>
        <w:color w:val="002776"/>
        <w:sz w:val="52"/>
        <w:szCs w:val="52"/>
      </w:rPr>
    </w:lvl>
    <w:lvl w:ilvl="1">
      <w:start w:val="1"/>
      <w:numFmt w:val="decimal"/>
      <w:pStyle w:val="Nagwek2"/>
      <w:lvlText w:val="%1.%2."/>
      <w:lvlJc w:val="left"/>
      <w:pPr>
        <w:tabs>
          <w:tab w:val="num" w:pos="1418"/>
        </w:tabs>
        <w:ind w:left="1418" w:hanging="851"/>
      </w:pPr>
      <w:rPr>
        <w:b/>
        <w:i w:val="0"/>
        <w:color w:val="1F497D" w:themeColor="text2"/>
        <w:sz w:val="32"/>
        <w:szCs w:val="32"/>
      </w:rPr>
    </w:lvl>
    <w:lvl w:ilvl="2">
      <w:start w:val="1"/>
      <w:numFmt w:val="decimal"/>
      <w:pStyle w:val="111ABC"/>
      <w:lvlText w:val="%1.%2.%3."/>
      <w:lvlJc w:val="left"/>
      <w:pPr>
        <w:tabs>
          <w:tab w:val="num" w:pos="851"/>
        </w:tabs>
        <w:ind w:left="851" w:hanging="851"/>
      </w:pPr>
      <w:rPr>
        <w:b/>
        <w:bCs w:val="0"/>
        <w:i w:val="0"/>
        <w:iCs w:val="0"/>
        <w:caps w:val="0"/>
        <w:smallCaps w:val="0"/>
        <w:strike w:val="0"/>
        <w:dstrike w:val="0"/>
        <w:noProof w:val="0"/>
        <w:snapToGrid w:val="0"/>
        <w:vanish w:val="0"/>
        <w:color w:val="1F497D" w:themeColor="text2"/>
        <w:spacing w:val="0"/>
        <w:w w:val="0"/>
        <w:kern w:val="0"/>
        <w:position w:val="0"/>
        <w:szCs w:val="0"/>
        <w:u w:val="none"/>
        <w:vertAlign w:val="baseline"/>
        <w:em w:val="none"/>
      </w:rPr>
    </w:lvl>
    <w:lvl w:ilvl="3">
      <w:start w:val="1"/>
      <w:numFmt w:val="decimal"/>
      <w:pStyle w:val="Nagwek4"/>
      <w:lvlText w:val="%1.%2.%3.%4."/>
      <w:lvlJc w:val="left"/>
      <w:pPr>
        <w:tabs>
          <w:tab w:val="num" w:pos="851"/>
        </w:tabs>
        <w:ind w:left="567" w:hanging="567"/>
      </w:pPr>
    </w:lvl>
    <w:lvl w:ilvl="4">
      <w:start w:val="1"/>
      <w:numFmt w:val="decimal"/>
      <w:lvlText w:val="%1.%2.%3.%4.%5."/>
      <w:lvlJc w:val="left"/>
      <w:pPr>
        <w:tabs>
          <w:tab w:val="num" w:pos="567"/>
        </w:tabs>
        <w:ind w:left="567" w:hanging="567"/>
      </w:pPr>
    </w:lvl>
    <w:lvl w:ilvl="5">
      <w:start w:val="1"/>
      <w:numFmt w:val="decimal"/>
      <w:lvlText w:val="%1.%2.%3.%4.%5.%6."/>
      <w:lvlJc w:val="left"/>
      <w:pPr>
        <w:tabs>
          <w:tab w:val="num" w:pos="567"/>
        </w:tabs>
        <w:ind w:left="567" w:hanging="567"/>
      </w:pPr>
    </w:lvl>
    <w:lvl w:ilvl="6">
      <w:start w:val="1"/>
      <w:numFmt w:val="decimal"/>
      <w:lvlText w:val="%1.%2.%3.%4.%5.%6.%7."/>
      <w:lvlJc w:val="left"/>
      <w:pPr>
        <w:tabs>
          <w:tab w:val="num" w:pos="567"/>
        </w:tabs>
        <w:ind w:left="567" w:hanging="567"/>
      </w:pPr>
    </w:lvl>
    <w:lvl w:ilvl="7">
      <w:start w:val="1"/>
      <w:numFmt w:val="decimal"/>
      <w:lvlText w:val="%1.%2.%3.%4.%5.%6.%7.%8."/>
      <w:lvlJc w:val="left"/>
      <w:pPr>
        <w:tabs>
          <w:tab w:val="num" w:pos="567"/>
        </w:tabs>
        <w:ind w:left="567" w:hanging="567"/>
      </w:pPr>
    </w:lvl>
    <w:lvl w:ilvl="8">
      <w:start w:val="1"/>
      <w:numFmt w:val="decimal"/>
      <w:lvlText w:val="%1.%2.%3.%4.%5.%6.%7.%8.%9."/>
      <w:lvlJc w:val="left"/>
      <w:pPr>
        <w:tabs>
          <w:tab w:val="num" w:pos="567"/>
        </w:tabs>
        <w:ind w:left="567" w:hanging="567"/>
      </w:pPr>
    </w:lvl>
  </w:abstractNum>
  <w:abstractNum w:abstractNumId="46" w15:restartNumberingAfterBreak="0">
    <w:nsid w:val="3C205BE1"/>
    <w:multiLevelType w:val="hybridMultilevel"/>
    <w:tmpl w:val="B24824D6"/>
    <w:lvl w:ilvl="0" w:tplc="FFFFFFFF">
      <w:start w:val="1"/>
      <w:numFmt w:val="decimal"/>
      <w:lvlText w:val="%1."/>
      <w:lvlJc w:val="left"/>
      <w:pPr>
        <w:ind w:left="1776" w:hanging="360"/>
      </w:pPr>
      <w:rPr>
        <w:rFonts w:hint="default"/>
      </w:rPr>
    </w:lvl>
    <w:lvl w:ilvl="1" w:tplc="FFFFFFFF">
      <w:start w:val="1"/>
      <w:numFmt w:val="lowerLetter"/>
      <w:lvlText w:val="%2."/>
      <w:lvlJc w:val="left"/>
      <w:pPr>
        <w:ind w:left="2496" w:hanging="360"/>
      </w:pPr>
    </w:lvl>
    <w:lvl w:ilvl="2" w:tplc="FFFFFFFF">
      <w:start w:val="1"/>
      <w:numFmt w:val="lowerLetter"/>
      <w:lvlText w:val="%3)"/>
      <w:lvlJc w:val="left"/>
      <w:pPr>
        <w:ind w:left="3396" w:hanging="360"/>
      </w:pPr>
      <w:rPr>
        <w:rFonts w:hint="default"/>
      </w:rPr>
    </w:lvl>
    <w:lvl w:ilvl="3" w:tplc="FFFFFFFF">
      <w:start w:val="1"/>
      <w:numFmt w:val="bullet"/>
      <w:lvlText w:val=""/>
      <w:lvlJc w:val="left"/>
      <w:pPr>
        <w:ind w:left="1776" w:hanging="360"/>
      </w:pPr>
      <w:rPr>
        <w:rFonts w:ascii="Symbol" w:hAnsi="Symbol" w:hint="default"/>
      </w:r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47" w15:restartNumberingAfterBreak="0">
    <w:nsid w:val="3CB77367"/>
    <w:multiLevelType w:val="hybridMultilevel"/>
    <w:tmpl w:val="34C03970"/>
    <w:lvl w:ilvl="0" w:tplc="DDC8F8A0">
      <w:start w:val="1"/>
      <w:numFmt w:val="bullet"/>
      <w:pStyle w:val="Tabela-punktowanie"/>
      <w:lvlText w:val="–"/>
      <w:lvlJc w:val="left"/>
      <w:pPr>
        <w:ind w:left="720" w:hanging="360"/>
      </w:pPr>
      <w:rPr>
        <w:rFonts w:ascii="Courier New" w:hAnsi="Courier New" w:hint="default"/>
      </w:rPr>
    </w:lvl>
    <w:lvl w:ilvl="1" w:tplc="9C308344">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3E0E5856"/>
    <w:multiLevelType w:val="hybridMultilevel"/>
    <w:tmpl w:val="44A4C7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EEE7AC9"/>
    <w:multiLevelType w:val="hybridMultilevel"/>
    <w:tmpl w:val="74020A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09F50AF"/>
    <w:multiLevelType w:val="hybridMultilevel"/>
    <w:tmpl w:val="AE7EBA6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51152BF"/>
    <w:multiLevelType w:val="hybridMultilevel"/>
    <w:tmpl w:val="3C2274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468065CA"/>
    <w:multiLevelType w:val="hybridMultilevel"/>
    <w:tmpl w:val="6B0058E2"/>
    <w:lvl w:ilvl="0" w:tplc="0C741F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474B47E9"/>
    <w:multiLevelType w:val="hybridMultilevel"/>
    <w:tmpl w:val="147E83B8"/>
    <w:lvl w:ilvl="0" w:tplc="D33416C4">
      <w:start w:val="1"/>
      <w:numFmt w:val="bullet"/>
      <w:lvlText w:val=""/>
      <w:lvlJc w:val="left"/>
      <w:pPr>
        <w:ind w:left="720" w:hanging="360"/>
      </w:pPr>
      <w:rPr>
        <w:rFonts w:ascii="Symbol" w:hAnsi="Symbol" w:hint="default"/>
      </w:rPr>
    </w:lvl>
    <w:lvl w:ilvl="1" w:tplc="9DD0C9B2">
      <w:start w:val="1"/>
      <w:numFmt w:val="bullet"/>
      <w:lvlText w:val="o"/>
      <w:lvlJc w:val="left"/>
      <w:pPr>
        <w:ind w:left="1440" w:hanging="360"/>
      </w:pPr>
      <w:rPr>
        <w:rFonts w:ascii="Courier New" w:hAnsi="Courier New" w:hint="default"/>
      </w:rPr>
    </w:lvl>
    <w:lvl w:ilvl="2" w:tplc="521EB5B8">
      <w:start w:val="1"/>
      <w:numFmt w:val="bullet"/>
      <w:lvlText w:val=""/>
      <w:lvlJc w:val="left"/>
      <w:pPr>
        <w:ind w:left="2160" w:hanging="360"/>
      </w:pPr>
      <w:rPr>
        <w:rFonts w:ascii="Wingdings" w:hAnsi="Wingdings" w:hint="default"/>
      </w:rPr>
    </w:lvl>
    <w:lvl w:ilvl="3" w:tplc="FF840860">
      <w:start w:val="1"/>
      <w:numFmt w:val="bullet"/>
      <w:lvlText w:val=""/>
      <w:lvlJc w:val="left"/>
      <w:pPr>
        <w:ind w:left="2880" w:hanging="360"/>
      </w:pPr>
      <w:rPr>
        <w:rFonts w:ascii="Symbol" w:hAnsi="Symbol" w:hint="default"/>
      </w:rPr>
    </w:lvl>
    <w:lvl w:ilvl="4" w:tplc="B39CF8C0">
      <w:start w:val="1"/>
      <w:numFmt w:val="bullet"/>
      <w:lvlText w:val="o"/>
      <w:lvlJc w:val="left"/>
      <w:pPr>
        <w:ind w:left="3600" w:hanging="360"/>
      </w:pPr>
      <w:rPr>
        <w:rFonts w:ascii="Courier New" w:hAnsi="Courier New" w:hint="default"/>
      </w:rPr>
    </w:lvl>
    <w:lvl w:ilvl="5" w:tplc="A4E208DA">
      <w:start w:val="1"/>
      <w:numFmt w:val="bullet"/>
      <w:lvlText w:val=""/>
      <w:lvlJc w:val="left"/>
      <w:pPr>
        <w:ind w:left="4320" w:hanging="360"/>
      </w:pPr>
      <w:rPr>
        <w:rFonts w:ascii="Wingdings" w:hAnsi="Wingdings" w:hint="default"/>
      </w:rPr>
    </w:lvl>
    <w:lvl w:ilvl="6" w:tplc="E138CD52">
      <w:start w:val="1"/>
      <w:numFmt w:val="bullet"/>
      <w:lvlText w:val=""/>
      <w:lvlJc w:val="left"/>
      <w:pPr>
        <w:ind w:left="5040" w:hanging="360"/>
      </w:pPr>
      <w:rPr>
        <w:rFonts w:ascii="Symbol" w:hAnsi="Symbol" w:hint="default"/>
      </w:rPr>
    </w:lvl>
    <w:lvl w:ilvl="7" w:tplc="5F92E5C6">
      <w:start w:val="1"/>
      <w:numFmt w:val="bullet"/>
      <w:lvlText w:val="o"/>
      <w:lvlJc w:val="left"/>
      <w:pPr>
        <w:ind w:left="5760" w:hanging="360"/>
      </w:pPr>
      <w:rPr>
        <w:rFonts w:ascii="Courier New" w:hAnsi="Courier New" w:hint="default"/>
      </w:rPr>
    </w:lvl>
    <w:lvl w:ilvl="8" w:tplc="6BA29FC4">
      <w:start w:val="1"/>
      <w:numFmt w:val="bullet"/>
      <w:lvlText w:val=""/>
      <w:lvlJc w:val="left"/>
      <w:pPr>
        <w:ind w:left="6480" w:hanging="360"/>
      </w:pPr>
      <w:rPr>
        <w:rFonts w:ascii="Wingdings" w:hAnsi="Wingdings" w:hint="default"/>
      </w:rPr>
    </w:lvl>
  </w:abstractNum>
  <w:abstractNum w:abstractNumId="54" w15:restartNumberingAfterBreak="0">
    <w:nsid w:val="49D07E7B"/>
    <w:multiLevelType w:val="hybridMultilevel"/>
    <w:tmpl w:val="FFFFFFFF"/>
    <w:lvl w:ilvl="0" w:tplc="2F2ACB8A">
      <w:start w:val="1"/>
      <w:numFmt w:val="bullet"/>
      <w:lvlText w:val=""/>
      <w:lvlJc w:val="left"/>
      <w:pPr>
        <w:ind w:left="720" w:hanging="360"/>
      </w:pPr>
      <w:rPr>
        <w:rFonts w:ascii="Symbol" w:hAnsi="Symbol" w:hint="default"/>
      </w:rPr>
    </w:lvl>
    <w:lvl w:ilvl="1" w:tplc="F112CE64">
      <w:start w:val="1"/>
      <w:numFmt w:val="bullet"/>
      <w:lvlText w:val="o"/>
      <w:lvlJc w:val="left"/>
      <w:pPr>
        <w:ind w:left="1440" w:hanging="360"/>
      </w:pPr>
      <w:rPr>
        <w:rFonts w:ascii="Courier New" w:hAnsi="Courier New" w:hint="default"/>
      </w:rPr>
    </w:lvl>
    <w:lvl w:ilvl="2" w:tplc="60A648A0">
      <w:start w:val="1"/>
      <w:numFmt w:val="bullet"/>
      <w:lvlText w:val=""/>
      <w:lvlJc w:val="left"/>
      <w:pPr>
        <w:ind w:left="2160" w:hanging="360"/>
      </w:pPr>
      <w:rPr>
        <w:rFonts w:ascii="Wingdings" w:hAnsi="Wingdings" w:hint="default"/>
      </w:rPr>
    </w:lvl>
    <w:lvl w:ilvl="3" w:tplc="AAA052DA">
      <w:start w:val="1"/>
      <w:numFmt w:val="bullet"/>
      <w:lvlText w:val=""/>
      <w:lvlJc w:val="left"/>
      <w:pPr>
        <w:ind w:left="2880" w:hanging="360"/>
      </w:pPr>
      <w:rPr>
        <w:rFonts w:ascii="Symbol" w:hAnsi="Symbol" w:hint="default"/>
      </w:rPr>
    </w:lvl>
    <w:lvl w:ilvl="4" w:tplc="C76AD650">
      <w:start w:val="1"/>
      <w:numFmt w:val="bullet"/>
      <w:lvlText w:val="o"/>
      <w:lvlJc w:val="left"/>
      <w:pPr>
        <w:ind w:left="3600" w:hanging="360"/>
      </w:pPr>
      <w:rPr>
        <w:rFonts w:ascii="Courier New" w:hAnsi="Courier New" w:hint="default"/>
      </w:rPr>
    </w:lvl>
    <w:lvl w:ilvl="5" w:tplc="3828A5C2">
      <w:start w:val="1"/>
      <w:numFmt w:val="bullet"/>
      <w:lvlText w:val=""/>
      <w:lvlJc w:val="left"/>
      <w:pPr>
        <w:ind w:left="4320" w:hanging="360"/>
      </w:pPr>
      <w:rPr>
        <w:rFonts w:ascii="Wingdings" w:hAnsi="Wingdings" w:hint="default"/>
      </w:rPr>
    </w:lvl>
    <w:lvl w:ilvl="6" w:tplc="A72846F4">
      <w:start w:val="1"/>
      <w:numFmt w:val="bullet"/>
      <w:lvlText w:val=""/>
      <w:lvlJc w:val="left"/>
      <w:pPr>
        <w:ind w:left="5040" w:hanging="360"/>
      </w:pPr>
      <w:rPr>
        <w:rFonts w:ascii="Symbol" w:hAnsi="Symbol" w:hint="default"/>
      </w:rPr>
    </w:lvl>
    <w:lvl w:ilvl="7" w:tplc="8960B7CC">
      <w:start w:val="1"/>
      <w:numFmt w:val="bullet"/>
      <w:lvlText w:val="o"/>
      <w:lvlJc w:val="left"/>
      <w:pPr>
        <w:ind w:left="5760" w:hanging="360"/>
      </w:pPr>
      <w:rPr>
        <w:rFonts w:ascii="Courier New" w:hAnsi="Courier New" w:hint="default"/>
      </w:rPr>
    </w:lvl>
    <w:lvl w:ilvl="8" w:tplc="A3DE0B88">
      <w:start w:val="1"/>
      <w:numFmt w:val="bullet"/>
      <w:lvlText w:val=""/>
      <w:lvlJc w:val="left"/>
      <w:pPr>
        <w:ind w:left="6480" w:hanging="360"/>
      </w:pPr>
      <w:rPr>
        <w:rFonts w:ascii="Wingdings" w:hAnsi="Wingdings" w:hint="default"/>
      </w:rPr>
    </w:lvl>
  </w:abstractNum>
  <w:abstractNum w:abstractNumId="55" w15:restartNumberingAfterBreak="0">
    <w:nsid w:val="4CF75453"/>
    <w:multiLevelType w:val="hybridMultilevel"/>
    <w:tmpl w:val="48DCA8AE"/>
    <w:lvl w:ilvl="0" w:tplc="BB58BA7E">
      <w:start w:val="1"/>
      <w:numFmt w:val="decimal"/>
      <w:pStyle w:val="tabelanumeracja"/>
      <w:lvlText w:val="%1"/>
      <w:lvlJc w:val="left"/>
      <w:pPr>
        <w:ind w:left="6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D201058"/>
    <w:multiLevelType w:val="hybridMultilevel"/>
    <w:tmpl w:val="FFFFFFFF"/>
    <w:lvl w:ilvl="0" w:tplc="4EA0A720">
      <w:start w:val="1"/>
      <w:numFmt w:val="bullet"/>
      <w:lvlText w:val=""/>
      <w:lvlJc w:val="left"/>
      <w:pPr>
        <w:ind w:left="720" w:hanging="360"/>
      </w:pPr>
      <w:rPr>
        <w:rFonts w:ascii="Symbol" w:hAnsi="Symbol" w:hint="default"/>
      </w:rPr>
    </w:lvl>
    <w:lvl w:ilvl="1" w:tplc="0624CDCA">
      <w:start w:val="1"/>
      <w:numFmt w:val="bullet"/>
      <w:lvlText w:val="o"/>
      <w:lvlJc w:val="left"/>
      <w:pPr>
        <w:ind w:left="1440" w:hanging="360"/>
      </w:pPr>
      <w:rPr>
        <w:rFonts w:ascii="Courier New" w:hAnsi="Courier New" w:hint="default"/>
      </w:rPr>
    </w:lvl>
    <w:lvl w:ilvl="2" w:tplc="53D2FC34">
      <w:start w:val="1"/>
      <w:numFmt w:val="bullet"/>
      <w:lvlText w:val=""/>
      <w:lvlJc w:val="left"/>
      <w:pPr>
        <w:ind w:left="2160" w:hanging="360"/>
      </w:pPr>
      <w:rPr>
        <w:rFonts w:ascii="Wingdings" w:hAnsi="Wingdings" w:hint="default"/>
      </w:rPr>
    </w:lvl>
    <w:lvl w:ilvl="3" w:tplc="DA600E48">
      <w:start w:val="1"/>
      <w:numFmt w:val="bullet"/>
      <w:lvlText w:val=""/>
      <w:lvlJc w:val="left"/>
      <w:pPr>
        <w:ind w:left="2880" w:hanging="360"/>
      </w:pPr>
      <w:rPr>
        <w:rFonts w:ascii="Symbol" w:hAnsi="Symbol" w:hint="default"/>
      </w:rPr>
    </w:lvl>
    <w:lvl w:ilvl="4" w:tplc="3BDCDBBE">
      <w:start w:val="1"/>
      <w:numFmt w:val="bullet"/>
      <w:lvlText w:val="o"/>
      <w:lvlJc w:val="left"/>
      <w:pPr>
        <w:ind w:left="3600" w:hanging="360"/>
      </w:pPr>
      <w:rPr>
        <w:rFonts w:ascii="Courier New" w:hAnsi="Courier New" w:hint="default"/>
      </w:rPr>
    </w:lvl>
    <w:lvl w:ilvl="5" w:tplc="89CCECBA">
      <w:start w:val="1"/>
      <w:numFmt w:val="bullet"/>
      <w:lvlText w:val=""/>
      <w:lvlJc w:val="left"/>
      <w:pPr>
        <w:ind w:left="4320" w:hanging="360"/>
      </w:pPr>
      <w:rPr>
        <w:rFonts w:ascii="Wingdings" w:hAnsi="Wingdings" w:hint="default"/>
      </w:rPr>
    </w:lvl>
    <w:lvl w:ilvl="6" w:tplc="2F8EC8DA">
      <w:start w:val="1"/>
      <w:numFmt w:val="bullet"/>
      <w:lvlText w:val=""/>
      <w:lvlJc w:val="left"/>
      <w:pPr>
        <w:ind w:left="5040" w:hanging="360"/>
      </w:pPr>
      <w:rPr>
        <w:rFonts w:ascii="Symbol" w:hAnsi="Symbol" w:hint="default"/>
      </w:rPr>
    </w:lvl>
    <w:lvl w:ilvl="7" w:tplc="D14C11C8">
      <w:start w:val="1"/>
      <w:numFmt w:val="bullet"/>
      <w:lvlText w:val="o"/>
      <w:lvlJc w:val="left"/>
      <w:pPr>
        <w:ind w:left="5760" w:hanging="360"/>
      </w:pPr>
      <w:rPr>
        <w:rFonts w:ascii="Courier New" w:hAnsi="Courier New" w:hint="default"/>
      </w:rPr>
    </w:lvl>
    <w:lvl w:ilvl="8" w:tplc="7592FEE4">
      <w:start w:val="1"/>
      <w:numFmt w:val="bullet"/>
      <w:lvlText w:val=""/>
      <w:lvlJc w:val="left"/>
      <w:pPr>
        <w:ind w:left="6480" w:hanging="360"/>
      </w:pPr>
      <w:rPr>
        <w:rFonts w:ascii="Wingdings" w:hAnsi="Wingdings" w:hint="default"/>
      </w:rPr>
    </w:lvl>
  </w:abstractNum>
  <w:abstractNum w:abstractNumId="57" w15:restartNumberingAfterBreak="0">
    <w:nsid w:val="4D3C3E1B"/>
    <w:multiLevelType w:val="hybridMultilevel"/>
    <w:tmpl w:val="FFFFFFFF"/>
    <w:lvl w:ilvl="0" w:tplc="8F10DC76">
      <w:start w:val="1"/>
      <w:numFmt w:val="bullet"/>
      <w:lvlText w:val=""/>
      <w:lvlJc w:val="left"/>
      <w:pPr>
        <w:ind w:left="720" w:hanging="360"/>
      </w:pPr>
      <w:rPr>
        <w:rFonts w:ascii="Symbol" w:hAnsi="Symbol" w:hint="default"/>
      </w:rPr>
    </w:lvl>
    <w:lvl w:ilvl="1" w:tplc="1F66E80C">
      <w:start w:val="1"/>
      <w:numFmt w:val="bullet"/>
      <w:lvlText w:val="o"/>
      <w:lvlJc w:val="left"/>
      <w:pPr>
        <w:ind w:left="1440" w:hanging="360"/>
      </w:pPr>
      <w:rPr>
        <w:rFonts w:ascii="Courier New" w:hAnsi="Courier New" w:hint="default"/>
      </w:rPr>
    </w:lvl>
    <w:lvl w:ilvl="2" w:tplc="BD0C1B4C">
      <w:start w:val="1"/>
      <w:numFmt w:val="bullet"/>
      <w:lvlText w:val=""/>
      <w:lvlJc w:val="left"/>
      <w:pPr>
        <w:ind w:left="2160" w:hanging="360"/>
      </w:pPr>
      <w:rPr>
        <w:rFonts w:ascii="Wingdings" w:hAnsi="Wingdings" w:hint="default"/>
      </w:rPr>
    </w:lvl>
    <w:lvl w:ilvl="3" w:tplc="B9349072">
      <w:start w:val="1"/>
      <w:numFmt w:val="bullet"/>
      <w:lvlText w:val=""/>
      <w:lvlJc w:val="left"/>
      <w:pPr>
        <w:ind w:left="2880" w:hanging="360"/>
      </w:pPr>
      <w:rPr>
        <w:rFonts w:ascii="Symbol" w:hAnsi="Symbol" w:hint="default"/>
      </w:rPr>
    </w:lvl>
    <w:lvl w:ilvl="4" w:tplc="FD30CAA8">
      <w:start w:val="1"/>
      <w:numFmt w:val="bullet"/>
      <w:lvlText w:val="o"/>
      <w:lvlJc w:val="left"/>
      <w:pPr>
        <w:ind w:left="3600" w:hanging="360"/>
      </w:pPr>
      <w:rPr>
        <w:rFonts w:ascii="Courier New" w:hAnsi="Courier New" w:hint="default"/>
      </w:rPr>
    </w:lvl>
    <w:lvl w:ilvl="5" w:tplc="0622ABDE">
      <w:start w:val="1"/>
      <w:numFmt w:val="bullet"/>
      <w:lvlText w:val=""/>
      <w:lvlJc w:val="left"/>
      <w:pPr>
        <w:ind w:left="4320" w:hanging="360"/>
      </w:pPr>
      <w:rPr>
        <w:rFonts w:ascii="Wingdings" w:hAnsi="Wingdings" w:hint="default"/>
      </w:rPr>
    </w:lvl>
    <w:lvl w:ilvl="6" w:tplc="FACE32CE">
      <w:start w:val="1"/>
      <w:numFmt w:val="bullet"/>
      <w:lvlText w:val=""/>
      <w:lvlJc w:val="left"/>
      <w:pPr>
        <w:ind w:left="5040" w:hanging="360"/>
      </w:pPr>
      <w:rPr>
        <w:rFonts w:ascii="Symbol" w:hAnsi="Symbol" w:hint="default"/>
      </w:rPr>
    </w:lvl>
    <w:lvl w:ilvl="7" w:tplc="751C4978">
      <w:start w:val="1"/>
      <w:numFmt w:val="bullet"/>
      <w:lvlText w:val="o"/>
      <w:lvlJc w:val="left"/>
      <w:pPr>
        <w:ind w:left="5760" w:hanging="360"/>
      </w:pPr>
      <w:rPr>
        <w:rFonts w:ascii="Courier New" w:hAnsi="Courier New" w:hint="default"/>
      </w:rPr>
    </w:lvl>
    <w:lvl w:ilvl="8" w:tplc="FB8813EA">
      <w:start w:val="1"/>
      <w:numFmt w:val="bullet"/>
      <w:lvlText w:val=""/>
      <w:lvlJc w:val="left"/>
      <w:pPr>
        <w:ind w:left="6480" w:hanging="360"/>
      </w:pPr>
      <w:rPr>
        <w:rFonts w:ascii="Wingdings" w:hAnsi="Wingdings" w:hint="default"/>
      </w:rPr>
    </w:lvl>
  </w:abstractNum>
  <w:abstractNum w:abstractNumId="58" w15:restartNumberingAfterBreak="0">
    <w:nsid w:val="51B72B5F"/>
    <w:multiLevelType w:val="hybridMultilevel"/>
    <w:tmpl w:val="5A249256"/>
    <w:lvl w:ilvl="0" w:tplc="5BBCBAF2">
      <w:start w:val="1"/>
      <w:numFmt w:val="decimal"/>
      <w:pStyle w:val="Numerowaniepoz1"/>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1C246AF"/>
    <w:multiLevelType w:val="hybridMultilevel"/>
    <w:tmpl w:val="AE7EBA6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47C56F8"/>
    <w:multiLevelType w:val="hybridMultilevel"/>
    <w:tmpl w:val="450AE2D0"/>
    <w:lvl w:ilvl="0" w:tplc="04150001">
      <w:start w:val="1"/>
      <w:numFmt w:val="bullet"/>
      <w:lvlText w:val=""/>
      <w:lvlJc w:val="left"/>
      <w:pPr>
        <w:ind w:left="720" w:hanging="360"/>
      </w:pPr>
      <w:rPr>
        <w:rFonts w:ascii="Symbol" w:hAnsi="Symbol"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88C374B"/>
    <w:multiLevelType w:val="hybridMultilevel"/>
    <w:tmpl w:val="FFFFFFFF"/>
    <w:lvl w:ilvl="0" w:tplc="0218A472">
      <w:start w:val="1"/>
      <w:numFmt w:val="bullet"/>
      <w:lvlText w:val=""/>
      <w:lvlJc w:val="left"/>
      <w:pPr>
        <w:ind w:left="720" w:hanging="360"/>
      </w:pPr>
      <w:rPr>
        <w:rFonts w:ascii="Symbol" w:hAnsi="Symbol" w:hint="default"/>
      </w:rPr>
    </w:lvl>
    <w:lvl w:ilvl="1" w:tplc="19C2A52A">
      <w:start w:val="1"/>
      <w:numFmt w:val="bullet"/>
      <w:lvlText w:val="o"/>
      <w:lvlJc w:val="left"/>
      <w:pPr>
        <w:ind w:left="1440" w:hanging="360"/>
      </w:pPr>
      <w:rPr>
        <w:rFonts w:ascii="Courier New" w:hAnsi="Courier New" w:hint="default"/>
      </w:rPr>
    </w:lvl>
    <w:lvl w:ilvl="2" w:tplc="C8D2DC76">
      <w:start w:val="1"/>
      <w:numFmt w:val="bullet"/>
      <w:lvlText w:val=""/>
      <w:lvlJc w:val="left"/>
      <w:pPr>
        <w:ind w:left="2160" w:hanging="360"/>
      </w:pPr>
      <w:rPr>
        <w:rFonts w:ascii="Wingdings" w:hAnsi="Wingdings" w:hint="default"/>
      </w:rPr>
    </w:lvl>
    <w:lvl w:ilvl="3" w:tplc="448E4B28">
      <w:start w:val="1"/>
      <w:numFmt w:val="bullet"/>
      <w:lvlText w:val=""/>
      <w:lvlJc w:val="left"/>
      <w:pPr>
        <w:ind w:left="2880" w:hanging="360"/>
      </w:pPr>
      <w:rPr>
        <w:rFonts w:ascii="Symbol" w:hAnsi="Symbol" w:hint="default"/>
      </w:rPr>
    </w:lvl>
    <w:lvl w:ilvl="4" w:tplc="CEE01594">
      <w:start w:val="1"/>
      <w:numFmt w:val="bullet"/>
      <w:lvlText w:val="o"/>
      <w:lvlJc w:val="left"/>
      <w:pPr>
        <w:ind w:left="3600" w:hanging="360"/>
      </w:pPr>
      <w:rPr>
        <w:rFonts w:ascii="Courier New" w:hAnsi="Courier New" w:hint="default"/>
      </w:rPr>
    </w:lvl>
    <w:lvl w:ilvl="5" w:tplc="228A756A">
      <w:start w:val="1"/>
      <w:numFmt w:val="bullet"/>
      <w:lvlText w:val=""/>
      <w:lvlJc w:val="left"/>
      <w:pPr>
        <w:ind w:left="4320" w:hanging="360"/>
      </w:pPr>
      <w:rPr>
        <w:rFonts w:ascii="Wingdings" w:hAnsi="Wingdings" w:hint="default"/>
      </w:rPr>
    </w:lvl>
    <w:lvl w:ilvl="6" w:tplc="F314D438">
      <w:start w:val="1"/>
      <w:numFmt w:val="bullet"/>
      <w:lvlText w:val=""/>
      <w:lvlJc w:val="left"/>
      <w:pPr>
        <w:ind w:left="5040" w:hanging="360"/>
      </w:pPr>
      <w:rPr>
        <w:rFonts w:ascii="Symbol" w:hAnsi="Symbol" w:hint="default"/>
      </w:rPr>
    </w:lvl>
    <w:lvl w:ilvl="7" w:tplc="0ADCEB66">
      <w:start w:val="1"/>
      <w:numFmt w:val="bullet"/>
      <w:lvlText w:val="o"/>
      <w:lvlJc w:val="left"/>
      <w:pPr>
        <w:ind w:left="5760" w:hanging="360"/>
      </w:pPr>
      <w:rPr>
        <w:rFonts w:ascii="Courier New" w:hAnsi="Courier New" w:hint="default"/>
      </w:rPr>
    </w:lvl>
    <w:lvl w:ilvl="8" w:tplc="6CD801B4">
      <w:start w:val="1"/>
      <w:numFmt w:val="bullet"/>
      <w:lvlText w:val=""/>
      <w:lvlJc w:val="left"/>
      <w:pPr>
        <w:ind w:left="6480" w:hanging="360"/>
      </w:pPr>
      <w:rPr>
        <w:rFonts w:ascii="Wingdings" w:hAnsi="Wingdings" w:hint="default"/>
      </w:rPr>
    </w:lvl>
  </w:abstractNum>
  <w:abstractNum w:abstractNumId="62" w15:restartNumberingAfterBreak="0">
    <w:nsid w:val="59F274FC"/>
    <w:multiLevelType w:val="hybridMultilevel"/>
    <w:tmpl w:val="9C063328"/>
    <w:lvl w:ilvl="0" w:tplc="FFFFFFFF">
      <w:start w:val="1"/>
      <w:numFmt w:val="decimal"/>
      <w:lvlText w:val="%1."/>
      <w:lvlJc w:val="left"/>
      <w:pPr>
        <w:ind w:left="360" w:hanging="360"/>
      </w:pPr>
    </w:lvl>
    <w:lvl w:ilvl="1" w:tplc="04150017">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3" w15:restartNumberingAfterBreak="0">
    <w:nsid w:val="5BF76DBB"/>
    <w:multiLevelType w:val="hybridMultilevel"/>
    <w:tmpl w:val="E884CA22"/>
    <w:lvl w:ilvl="0" w:tplc="F31E9090">
      <w:start w:val="1"/>
      <w:numFmt w:val="decimal"/>
      <w:lvlText w:val="%1."/>
      <w:lvlJc w:val="left"/>
      <w:pPr>
        <w:ind w:left="720" w:hanging="360"/>
      </w:pPr>
    </w:lvl>
    <w:lvl w:ilvl="1" w:tplc="82300B2E">
      <w:start w:val="1"/>
      <w:numFmt w:val="lowerLetter"/>
      <w:lvlText w:val="%2."/>
      <w:lvlJc w:val="left"/>
      <w:pPr>
        <w:ind w:left="1440" w:hanging="360"/>
      </w:pPr>
    </w:lvl>
    <w:lvl w:ilvl="2" w:tplc="33F21386">
      <w:start w:val="1"/>
      <w:numFmt w:val="lowerRoman"/>
      <w:lvlText w:val="%3."/>
      <w:lvlJc w:val="right"/>
      <w:pPr>
        <w:ind w:left="2160" w:hanging="180"/>
      </w:pPr>
    </w:lvl>
    <w:lvl w:ilvl="3" w:tplc="7DE40E6C">
      <w:start w:val="1"/>
      <w:numFmt w:val="decimal"/>
      <w:lvlText w:val="%4."/>
      <w:lvlJc w:val="left"/>
      <w:pPr>
        <w:ind w:left="2880" w:hanging="360"/>
      </w:pPr>
    </w:lvl>
    <w:lvl w:ilvl="4" w:tplc="9BFECB3E">
      <w:start w:val="1"/>
      <w:numFmt w:val="lowerLetter"/>
      <w:lvlText w:val="%5."/>
      <w:lvlJc w:val="left"/>
      <w:pPr>
        <w:ind w:left="3600" w:hanging="360"/>
      </w:pPr>
    </w:lvl>
    <w:lvl w:ilvl="5" w:tplc="B1F82DEA">
      <w:start w:val="1"/>
      <w:numFmt w:val="lowerRoman"/>
      <w:lvlText w:val="%6."/>
      <w:lvlJc w:val="right"/>
      <w:pPr>
        <w:ind w:left="4320" w:hanging="180"/>
      </w:pPr>
    </w:lvl>
    <w:lvl w:ilvl="6" w:tplc="CA48C53C">
      <w:start w:val="1"/>
      <w:numFmt w:val="decimal"/>
      <w:lvlText w:val="%7."/>
      <w:lvlJc w:val="left"/>
      <w:pPr>
        <w:ind w:left="5040" w:hanging="360"/>
      </w:pPr>
    </w:lvl>
    <w:lvl w:ilvl="7" w:tplc="485A1F8A">
      <w:start w:val="1"/>
      <w:numFmt w:val="lowerLetter"/>
      <w:lvlText w:val="%8."/>
      <w:lvlJc w:val="left"/>
      <w:pPr>
        <w:ind w:left="5760" w:hanging="360"/>
      </w:pPr>
    </w:lvl>
    <w:lvl w:ilvl="8" w:tplc="4B3C9136">
      <w:start w:val="1"/>
      <w:numFmt w:val="lowerRoman"/>
      <w:lvlText w:val="%9."/>
      <w:lvlJc w:val="right"/>
      <w:pPr>
        <w:ind w:left="6480" w:hanging="180"/>
      </w:pPr>
    </w:lvl>
  </w:abstractNum>
  <w:abstractNum w:abstractNumId="64" w15:restartNumberingAfterBreak="0">
    <w:nsid w:val="5DF00157"/>
    <w:multiLevelType w:val="hybridMultilevel"/>
    <w:tmpl w:val="1C869636"/>
    <w:lvl w:ilvl="0" w:tplc="FFFFFFFF">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5EEE1ACC"/>
    <w:multiLevelType w:val="hybridMultilevel"/>
    <w:tmpl w:val="749AB856"/>
    <w:lvl w:ilvl="0" w:tplc="45D2F6DA">
      <w:start w:val="1"/>
      <w:numFmt w:val="bullet"/>
      <w:lvlText w:val=""/>
      <w:lvlJc w:val="left"/>
      <w:pPr>
        <w:ind w:left="720" w:hanging="360"/>
      </w:pPr>
      <w:rPr>
        <w:rFonts w:ascii="Symbol" w:hAnsi="Symbol" w:hint="default"/>
      </w:rPr>
    </w:lvl>
    <w:lvl w:ilvl="1" w:tplc="A33EF2FA">
      <w:start w:val="1"/>
      <w:numFmt w:val="bullet"/>
      <w:lvlText w:val="o"/>
      <w:lvlJc w:val="left"/>
      <w:pPr>
        <w:ind w:left="1440" w:hanging="360"/>
      </w:pPr>
      <w:rPr>
        <w:rFonts w:ascii="Courier New" w:hAnsi="Courier New" w:hint="default"/>
      </w:rPr>
    </w:lvl>
    <w:lvl w:ilvl="2" w:tplc="0994DA82">
      <w:start w:val="1"/>
      <w:numFmt w:val="bullet"/>
      <w:lvlText w:val=""/>
      <w:lvlJc w:val="left"/>
      <w:pPr>
        <w:ind w:left="2160" w:hanging="360"/>
      </w:pPr>
      <w:rPr>
        <w:rFonts w:ascii="Wingdings" w:hAnsi="Wingdings" w:hint="default"/>
      </w:rPr>
    </w:lvl>
    <w:lvl w:ilvl="3" w:tplc="4FD6305C">
      <w:start w:val="1"/>
      <w:numFmt w:val="bullet"/>
      <w:lvlText w:val=""/>
      <w:lvlJc w:val="left"/>
      <w:pPr>
        <w:ind w:left="2880" w:hanging="360"/>
      </w:pPr>
      <w:rPr>
        <w:rFonts w:ascii="Symbol" w:hAnsi="Symbol" w:hint="default"/>
      </w:rPr>
    </w:lvl>
    <w:lvl w:ilvl="4" w:tplc="CA7806B2">
      <w:start w:val="1"/>
      <w:numFmt w:val="bullet"/>
      <w:lvlText w:val="o"/>
      <w:lvlJc w:val="left"/>
      <w:pPr>
        <w:ind w:left="3600" w:hanging="360"/>
      </w:pPr>
      <w:rPr>
        <w:rFonts w:ascii="Courier New" w:hAnsi="Courier New" w:hint="default"/>
      </w:rPr>
    </w:lvl>
    <w:lvl w:ilvl="5" w:tplc="2ACC609A">
      <w:start w:val="1"/>
      <w:numFmt w:val="bullet"/>
      <w:lvlText w:val=""/>
      <w:lvlJc w:val="left"/>
      <w:pPr>
        <w:ind w:left="4320" w:hanging="360"/>
      </w:pPr>
      <w:rPr>
        <w:rFonts w:ascii="Wingdings" w:hAnsi="Wingdings" w:hint="default"/>
      </w:rPr>
    </w:lvl>
    <w:lvl w:ilvl="6" w:tplc="78E8F4C6">
      <w:start w:val="1"/>
      <w:numFmt w:val="bullet"/>
      <w:lvlText w:val=""/>
      <w:lvlJc w:val="left"/>
      <w:pPr>
        <w:ind w:left="5040" w:hanging="360"/>
      </w:pPr>
      <w:rPr>
        <w:rFonts w:ascii="Symbol" w:hAnsi="Symbol" w:hint="default"/>
      </w:rPr>
    </w:lvl>
    <w:lvl w:ilvl="7" w:tplc="EBE2DD92">
      <w:start w:val="1"/>
      <w:numFmt w:val="bullet"/>
      <w:lvlText w:val="o"/>
      <w:lvlJc w:val="left"/>
      <w:pPr>
        <w:ind w:left="5760" w:hanging="360"/>
      </w:pPr>
      <w:rPr>
        <w:rFonts w:ascii="Courier New" w:hAnsi="Courier New" w:hint="default"/>
      </w:rPr>
    </w:lvl>
    <w:lvl w:ilvl="8" w:tplc="C36A38C6">
      <w:start w:val="1"/>
      <w:numFmt w:val="bullet"/>
      <w:lvlText w:val=""/>
      <w:lvlJc w:val="left"/>
      <w:pPr>
        <w:ind w:left="6480" w:hanging="360"/>
      </w:pPr>
      <w:rPr>
        <w:rFonts w:ascii="Wingdings" w:hAnsi="Wingdings" w:hint="default"/>
      </w:rPr>
    </w:lvl>
  </w:abstractNum>
  <w:abstractNum w:abstractNumId="66" w15:restartNumberingAfterBreak="0">
    <w:nsid w:val="5EF768BC"/>
    <w:multiLevelType w:val="hybridMultilevel"/>
    <w:tmpl w:val="74DC8118"/>
    <w:lvl w:ilvl="0" w:tplc="0616C03C">
      <w:start w:val="1"/>
      <w:numFmt w:val="bullet"/>
      <w:lvlText w:val=""/>
      <w:lvlJc w:val="left"/>
      <w:pPr>
        <w:ind w:left="720" w:hanging="360"/>
      </w:pPr>
      <w:rPr>
        <w:rFonts w:ascii="Symbol" w:hAnsi="Symbol" w:hint="default"/>
      </w:rPr>
    </w:lvl>
    <w:lvl w:ilvl="1" w:tplc="650A9978">
      <w:start w:val="1"/>
      <w:numFmt w:val="bullet"/>
      <w:lvlText w:val="o"/>
      <w:lvlJc w:val="left"/>
      <w:pPr>
        <w:ind w:left="1440" w:hanging="360"/>
      </w:pPr>
      <w:rPr>
        <w:rFonts w:ascii="Courier New" w:hAnsi="Courier New" w:hint="default"/>
      </w:rPr>
    </w:lvl>
    <w:lvl w:ilvl="2" w:tplc="05C6D5F4">
      <w:start w:val="1"/>
      <w:numFmt w:val="bullet"/>
      <w:lvlText w:val=""/>
      <w:lvlJc w:val="left"/>
      <w:pPr>
        <w:ind w:left="2160" w:hanging="360"/>
      </w:pPr>
      <w:rPr>
        <w:rFonts w:ascii="Wingdings" w:hAnsi="Wingdings" w:hint="default"/>
      </w:rPr>
    </w:lvl>
    <w:lvl w:ilvl="3" w:tplc="7F462898">
      <w:start w:val="1"/>
      <w:numFmt w:val="bullet"/>
      <w:lvlText w:val=""/>
      <w:lvlJc w:val="left"/>
      <w:pPr>
        <w:ind w:left="2880" w:hanging="360"/>
      </w:pPr>
      <w:rPr>
        <w:rFonts w:ascii="Symbol" w:hAnsi="Symbol" w:hint="default"/>
      </w:rPr>
    </w:lvl>
    <w:lvl w:ilvl="4" w:tplc="AFE8CAC0">
      <w:start w:val="1"/>
      <w:numFmt w:val="bullet"/>
      <w:lvlText w:val="o"/>
      <w:lvlJc w:val="left"/>
      <w:pPr>
        <w:ind w:left="3600" w:hanging="360"/>
      </w:pPr>
      <w:rPr>
        <w:rFonts w:ascii="Courier New" w:hAnsi="Courier New" w:hint="default"/>
      </w:rPr>
    </w:lvl>
    <w:lvl w:ilvl="5" w:tplc="CD9C686C">
      <w:start w:val="1"/>
      <w:numFmt w:val="bullet"/>
      <w:lvlText w:val=""/>
      <w:lvlJc w:val="left"/>
      <w:pPr>
        <w:ind w:left="4320" w:hanging="360"/>
      </w:pPr>
      <w:rPr>
        <w:rFonts w:ascii="Wingdings" w:hAnsi="Wingdings" w:hint="default"/>
      </w:rPr>
    </w:lvl>
    <w:lvl w:ilvl="6" w:tplc="5DB69DE0">
      <w:start w:val="1"/>
      <w:numFmt w:val="bullet"/>
      <w:lvlText w:val=""/>
      <w:lvlJc w:val="left"/>
      <w:pPr>
        <w:ind w:left="5040" w:hanging="360"/>
      </w:pPr>
      <w:rPr>
        <w:rFonts w:ascii="Symbol" w:hAnsi="Symbol" w:hint="default"/>
      </w:rPr>
    </w:lvl>
    <w:lvl w:ilvl="7" w:tplc="3A60EEEC">
      <w:start w:val="1"/>
      <w:numFmt w:val="bullet"/>
      <w:lvlText w:val="o"/>
      <w:lvlJc w:val="left"/>
      <w:pPr>
        <w:ind w:left="5760" w:hanging="360"/>
      </w:pPr>
      <w:rPr>
        <w:rFonts w:ascii="Courier New" w:hAnsi="Courier New" w:hint="default"/>
      </w:rPr>
    </w:lvl>
    <w:lvl w:ilvl="8" w:tplc="5DACFEC8">
      <w:start w:val="1"/>
      <w:numFmt w:val="bullet"/>
      <w:lvlText w:val=""/>
      <w:lvlJc w:val="left"/>
      <w:pPr>
        <w:ind w:left="6480" w:hanging="360"/>
      </w:pPr>
      <w:rPr>
        <w:rFonts w:ascii="Wingdings" w:hAnsi="Wingdings" w:hint="default"/>
      </w:rPr>
    </w:lvl>
  </w:abstractNum>
  <w:abstractNum w:abstractNumId="67" w15:restartNumberingAfterBreak="0">
    <w:nsid w:val="5EFA55D3"/>
    <w:multiLevelType w:val="hybridMultilevel"/>
    <w:tmpl w:val="FFFFFFFF"/>
    <w:lvl w:ilvl="0" w:tplc="870EB7B2">
      <w:start w:val="1"/>
      <w:numFmt w:val="bullet"/>
      <w:lvlText w:val=""/>
      <w:lvlJc w:val="left"/>
      <w:pPr>
        <w:ind w:left="720" w:hanging="360"/>
      </w:pPr>
      <w:rPr>
        <w:rFonts w:ascii="Symbol" w:hAnsi="Symbol" w:hint="default"/>
      </w:rPr>
    </w:lvl>
    <w:lvl w:ilvl="1" w:tplc="DAFA50B4">
      <w:start w:val="1"/>
      <w:numFmt w:val="bullet"/>
      <w:lvlText w:val="o"/>
      <w:lvlJc w:val="left"/>
      <w:pPr>
        <w:ind w:left="1440" w:hanging="360"/>
      </w:pPr>
      <w:rPr>
        <w:rFonts w:ascii="Courier New" w:hAnsi="Courier New" w:hint="default"/>
      </w:rPr>
    </w:lvl>
    <w:lvl w:ilvl="2" w:tplc="7B0CEB2C">
      <w:start w:val="1"/>
      <w:numFmt w:val="bullet"/>
      <w:lvlText w:val=""/>
      <w:lvlJc w:val="left"/>
      <w:pPr>
        <w:ind w:left="2160" w:hanging="360"/>
      </w:pPr>
      <w:rPr>
        <w:rFonts w:ascii="Wingdings" w:hAnsi="Wingdings" w:hint="default"/>
      </w:rPr>
    </w:lvl>
    <w:lvl w:ilvl="3" w:tplc="7DD0F096">
      <w:start w:val="1"/>
      <w:numFmt w:val="bullet"/>
      <w:lvlText w:val=""/>
      <w:lvlJc w:val="left"/>
      <w:pPr>
        <w:ind w:left="2880" w:hanging="360"/>
      </w:pPr>
      <w:rPr>
        <w:rFonts w:ascii="Symbol" w:hAnsi="Symbol" w:hint="default"/>
      </w:rPr>
    </w:lvl>
    <w:lvl w:ilvl="4" w:tplc="6AB639A4">
      <w:start w:val="1"/>
      <w:numFmt w:val="bullet"/>
      <w:lvlText w:val="o"/>
      <w:lvlJc w:val="left"/>
      <w:pPr>
        <w:ind w:left="3600" w:hanging="360"/>
      </w:pPr>
      <w:rPr>
        <w:rFonts w:ascii="Courier New" w:hAnsi="Courier New" w:hint="default"/>
      </w:rPr>
    </w:lvl>
    <w:lvl w:ilvl="5" w:tplc="942608B2">
      <w:start w:val="1"/>
      <w:numFmt w:val="bullet"/>
      <w:lvlText w:val=""/>
      <w:lvlJc w:val="left"/>
      <w:pPr>
        <w:ind w:left="4320" w:hanging="360"/>
      </w:pPr>
      <w:rPr>
        <w:rFonts w:ascii="Wingdings" w:hAnsi="Wingdings" w:hint="default"/>
      </w:rPr>
    </w:lvl>
    <w:lvl w:ilvl="6" w:tplc="D39CB22E">
      <w:start w:val="1"/>
      <w:numFmt w:val="bullet"/>
      <w:lvlText w:val=""/>
      <w:lvlJc w:val="left"/>
      <w:pPr>
        <w:ind w:left="5040" w:hanging="360"/>
      </w:pPr>
      <w:rPr>
        <w:rFonts w:ascii="Symbol" w:hAnsi="Symbol" w:hint="default"/>
      </w:rPr>
    </w:lvl>
    <w:lvl w:ilvl="7" w:tplc="3B246028">
      <w:start w:val="1"/>
      <w:numFmt w:val="bullet"/>
      <w:lvlText w:val="o"/>
      <w:lvlJc w:val="left"/>
      <w:pPr>
        <w:ind w:left="5760" w:hanging="360"/>
      </w:pPr>
      <w:rPr>
        <w:rFonts w:ascii="Courier New" w:hAnsi="Courier New" w:hint="default"/>
      </w:rPr>
    </w:lvl>
    <w:lvl w:ilvl="8" w:tplc="580AE8A6">
      <w:start w:val="1"/>
      <w:numFmt w:val="bullet"/>
      <w:lvlText w:val=""/>
      <w:lvlJc w:val="left"/>
      <w:pPr>
        <w:ind w:left="6480" w:hanging="360"/>
      </w:pPr>
      <w:rPr>
        <w:rFonts w:ascii="Wingdings" w:hAnsi="Wingdings" w:hint="default"/>
      </w:rPr>
    </w:lvl>
  </w:abstractNum>
  <w:abstractNum w:abstractNumId="68" w15:restartNumberingAfterBreak="0">
    <w:nsid w:val="5F0352D0"/>
    <w:multiLevelType w:val="hybridMultilevel"/>
    <w:tmpl w:val="E328F90C"/>
    <w:lvl w:ilvl="0" w:tplc="0922AC40">
      <w:start w:val="1"/>
      <w:numFmt w:val="bullet"/>
      <w:pStyle w:val="Punktowaniepoz3"/>
      <w:lvlText w:val=""/>
      <w:lvlJc w:val="left"/>
      <w:pPr>
        <w:ind w:left="2308" w:hanging="360"/>
      </w:pPr>
      <w:rPr>
        <w:rFonts w:ascii="Symbol" w:hAnsi="Symbol" w:hint="default"/>
      </w:rPr>
    </w:lvl>
    <w:lvl w:ilvl="1" w:tplc="04150003">
      <w:start w:val="1"/>
      <w:numFmt w:val="bullet"/>
      <w:lvlText w:val="o"/>
      <w:lvlJc w:val="left"/>
      <w:pPr>
        <w:ind w:left="3028" w:hanging="360"/>
      </w:pPr>
      <w:rPr>
        <w:rFonts w:ascii="Courier New" w:hAnsi="Courier New" w:cs="Courier New" w:hint="default"/>
      </w:rPr>
    </w:lvl>
    <w:lvl w:ilvl="2" w:tplc="04150005">
      <w:start w:val="1"/>
      <w:numFmt w:val="bullet"/>
      <w:lvlText w:val=""/>
      <w:lvlJc w:val="left"/>
      <w:pPr>
        <w:ind w:left="3748" w:hanging="360"/>
      </w:pPr>
      <w:rPr>
        <w:rFonts w:ascii="Wingdings" w:hAnsi="Wingdings" w:hint="default"/>
      </w:rPr>
    </w:lvl>
    <w:lvl w:ilvl="3" w:tplc="04150001" w:tentative="1">
      <w:start w:val="1"/>
      <w:numFmt w:val="bullet"/>
      <w:lvlText w:val=""/>
      <w:lvlJc w:val="left"/>
      <w:pPr>
        <w:ind w:left="4468" w:hanging="360"/>
      </w:pPr>
      <w:rPr>
        <w:rFonts w:ascii="Symbol" w:hAnsi="Symbol" w:hint="default"/>
      </w:rPr>
    </w:lvl>
    <w:lvl w:ilvl="4" w:tplc="04150003" w:tentative="1">
      <w:start w:val="1"/>
      <w:numFmt w:val="bullet"/>
      <w:lvlText w:val="o"/>
      <w:lvlJc w:val="left"/>
      <w:pPr>
        <w:ind w:left="5188" w:hanging="360"/>
      </w:pPr>
      <w:rPr>
        <w:rFonts w:ascii="Courier New" w:hAnsi="Courier New" w:cs="Courier New" w:hint="default"/>
      </w:rPr>
    </w:lvl>
    <w:lvl w:ilvl="5" w:tplc="04150005" w:tentative="1">
      <w:start w:val="1"/>
      <w:numFmt w:val="bullet"/>
      <w:lvlText w:val=""/>
      <w:lvlJc w:val="left"/>
      <w:pPr>
        <w:ind w:left="5908" w:hanging="360"/>
      </w:pPr>
      <w:rPr>
        <w:rFonts w:ascii="Wingdings" w:hAnsi="Wingdings" w:hint="default"/>
      </w:rPr>
    </w:lvl>
    <w:lvl w:ilvl="6" w:tplc="04150001" w:tentative="1">
      <w:start w:val="1"/>
      <w:numFmt w:val="bullet"/>
      <w:lvlText w:val=""/>
      <w:lvlJc w:val="left"/>
      <w:pPr>
        <w:ind w:left="6628" w:hanging="360"/>
      </w:pPr>
      <w:rPr>
        <w:rFonts w:ascii="Symbol" w:hAnsi="Symbol" w:hint="default"/>
      </w:rPr>
    </w:lvl>
    <w:lvl w:ilvl="7" w:tplc="04150003" w:tentative="1">
      <w:start w:val="1"/>
      <w:numFmt w:val="bullet"/>
      <w:lvlText w:val="o"/>
      <w:lvlJc w:val="left"/>
      <w:pPr>
        <w:ind w:left="7348" w:hanging="360"/>
      </w:pPr>
      <w:rPr>
        <w:rFonts w:ascii="Courier New" w:hAnsi="Courier New" w:cs="Courier New" w:hint="default"/>
      </w:rPr>
    </w:lvl>
    <w:lvl w:ilvl="8" w:tplc="04150005" w:tentative="1">
      <w:start w:val="1"/>
      <w:numFmt w:val="bullet"/>
      <w:lvlText w:val=""/>
      <w:lvlJc w:val="left"/>
      <w:pPr>
        <w:ind w:left="8068" w:hanging="360"/>
      </w:pPr>
      <w:rPr>
        <w:rFonts w:ascii="Wingdings" w:hAnsi="Wingdings" w:hint="default"/>
      </w:rPr>
    </w:lvl>
  </w:abstractNum>
  <w:abstractNum w:abstractNumId="69" w15:restartNumberingAfterBreak="0">
    <w:nsid w:val="601A2105"/>
    <w:multiLevelType w:val="hybridMultilevel"/>
    <w:tmpl w:val="FFFFFFFF"/>
    <w:lvl w:ilvl="0" w:tplc="C8BECEC4">
      <w:start w:val="1"/>
      <w:numFmt w:val="bullet"/>
      <w:lvlText w:val=""/>
      <w:lvlJc w:val="left"/>
      <w:pPr>
        <w:ind w:left="720" w:hanging="360"/>
      </w:pPr>
      <w:rPr>
        <w:rFonts w:ascii="Symbol" w:hAnsi="Symbol" w:hint="default"/>
      </w:rPr>
    </w:lvl>
    <w:lvl w:ilvl="1" w:tplc="C2689374">
      <w:start w:val="1"/>
      <w:numFmt w:val="bullet"/>
      <w:lvlText w:val="o"/>
      <w:lvlJc w:val="left"/>
      <w:pPr>
        <w:ind w:left="1440" w:hanging="360"/>
      </w:pPr>
      <w:rPr>
        <w:rFonts w:ascii="Courier New" w:hAnsi="Courier New" w:hint="default"/>
      </w:rPr>
    </w:lvl>
    <w:lvl w:ilvl="2" w:tplc="2EE2212C">
      <w:start w:val="1"/>
      <w:numFmt w:val="bullet"/>
      <w:lvlText w:val=""/>
      <w:lvlJc w:val="left"/>
      <w:pPr>
        <w:ind w:left="2160" w:hanging="360"/>
      </w:pPr>
      <w:rPr>
        <w:rFonts w:ascii="Wingdings" w:hAnsi="Wingdings" w:hint="default"/>
      </w:rPr>
    </w:lvl>
    <w:lvl w:ilvl="3" w:tplc="D7823054">
      <w:start w:val="1"/>
      <w:numFmt w:val="bullet"/>
      <w:lvlText w:val=""/>
      <w:lvlJc w:val="left"/>
      <w:pPr>
        <w:ind w:left="2880" w:hanging="360"/>
      </w:pPr>
      <w:rPr>
        <w:rFonts w:ascii="Symbol" w:hAnsi="Symbol" w:hint="default"/>
      </w:rPr>
    </w:lvl>
    <w:lvl w:ilvl="4" w:tplc="5BBEF1BE">
      <w:start w:val="1"/>
      <w:numFmt w:val="bullet"/>
      <w:lvlText w:val="o"/>
      <w:lvlJc w:val="left"/>
      <w:pPr>
        <w:ind w:left="3600" w:hanging="360"/>
      </w:pPr>
      <w:rPr>
        <w:rFonts w:ascii="Courier New" w:hAnsi="Courier New" w:hint="default"/>
      </w:rPr>
    </w:lvl>
    <w:lvl w:ilvl="5" w:tplc="8F760E98">
      <w:start w:val="1"/>
      <w:numFmt w:val="bullet"/>
      <w:lvlText w:val=""/>
      <w:lvlJc w:val="left"/>
      <w:pPr>
        <w:ind w:left="4320" w:hanging="360"/>
      </w:pPr>
      <w:rPr>
        <w:rFonts w:ascii="Wingdings" w:hAnsi="Wingdings" w:hint="default"/>
      </w:rPr>
    </w:lvl>
    <w:lvl w:ilvl="6" w:tplc="5B9AABB6">
      <w:start w:val="1"/>
      <w:numFmt w:val="bullet"/>
      <w:lvlText w:val=""/>
      <w:lvlJc w:val="left"/>
      <w:pPr>
        <w:ind w:left="5040" w:hanging="360"/>
      </w:pPr>
      <w:rPr>
        <w:rFonts w:ascii="Symbol" w:hAnsi="Symbol" w:hint="default"/>
      </w:rPr>
    </w:lvl>
    <w:lvl w:ilvl="7" w:tplc="D26ADE7A">
      <w:start w:val="1"/>
      <w:numFmt w:val="bullet"/>
      <w:lvlText w:val="o"/>
      <w:lvlJc w:val="left"/>
      <w:pPr>
        <w:ind w:left="5760" w:hanging="360"/>
      </w:pPr>
      <w:rPr>
        <w:rFonts w:ascii="Courier New" w:hAnsi="Courier New" w:hint="default"/>
      </w:rPr>
    </w:lvl>
    <w:lvl w:ilvl="8" w:tplc="87B844F8">
      <w:start w:val="1"/>
      <w:numFmt w:val="bullet"/>
      <w:lvlText w:val=""/>
      <w:lvlJc w:val="left"/>
      <w:pPr>
        <w:ind w:left="6480" w:hanging="360"/>
      </w:pPr>
      <w:rPr>
        <w:rFonts w:ascii="Wingdings" w:hAnsi="Wingdings" w:hint="default"/>
      </w:rPr>
    </w:lvl>
  </w:abstractNum>
  <w:abstractNum w:abstractNumId="70" w15:restartNumberingAfterBreak="0">
    <w:nsid w:val="620C3E96"/>
    <w:multiLevelType w:val="hybridMultilevel"/>
    <w:tmpl w:val="FFFFFFFF"/>
    <w:lvl w:ilvl="0" w:tplc="5E205B46">
      <w:start w:val="1"/>
      <w:numFmt w:val="bullet"/>
      <w:lvlText w:val=""/>
      <w:lvlJc w:val="left"/>
      <w:pPr>
        <w:ind w:left="720" w:hanging="360"/>
      </w:pPr>
      <w:rPr>
        <w:rFonts w:ascii="Symbol" w:hAnsi="Symbol" w:hint="default"/>
      </w:rPr>
    </w:lvl>
    <w:lvl w:ilvl="1" w:tplc="11868890">
      <w:start w:val="1"/>
      <w:numFmt w:val="bullet"/>
      <w:lvlText w:val="o"/>
      <w:lvlJc w:val="left"/>
      <w:pPr>
        <w:ind w:left="1440" w:hanging="360"/>
      </w:pPr>
      <w:rPr>
        <w:rFonts w:ascii="Courier New" w:hAnsi="Courier New" w:hint="default"/>
      </w:rPr>
    </w:lvl>
    <w:lvl w:ilvl="2" w:tplc="7172A5C2">
      <w:start w:val="1"/>
      <w:numFmt w:val="bullet"/>
      <w:lvlText w:val=""/>
      <w:lvlJc w:val="left"/>
      <w:pPr>
        <w:ind w:left="2160" w:hanging="360"/>
      </w:pPr>
      <w:rPr>
        <w:rFonts w:ascii="Wingdings" w:hAnsi="Wingdings" w:hint="default"/>
      </w:rPr>
    </w:lvl>
    <w:lvl w:ilvl="3" w:tplc="A6825EF8">
      <w:start w:val="1"/>
      <w:numFmt w:val="bullet"/>
      <w:lvlText w:val=""/>
      <w:lvlJc w:val="left"/>
      <w:pPr>
        <w:ind w:left="2880" w:hanging="360"/>
      </w:pPr>
      <w:rPr>
        <w:rFonts w:ascii="Symbol" w:hAnsi="Symbol" w:hint="default"/>
      </w:rPr>
    </w:lvl>
    <w:lvl w:ilvl="4" w:tplc="AF221F62">
      <w:start w:val="1"/>
      <w:numFmt w:val="bullet"/>
      <w:lvlText w:val="o"/>
      <w:lvlJc w:val="left"/>
      <w:pPr>
        <w:ind w:left="3600" w:hanging="360"/>
      </w:pPr>
      <w:rPr>
        <w:rFonts w:ascii="Courier New" w:hAnsi="Courier New" w:hint="default"/>
      </w:rPr>
    </w:lvl>
    <w:lvl w:ilvl="5" w:tplc="45CCFF10">
      <w:start w:val="1"/>
      <w:numFmt w:val="bullet"/>
      <w:lvlText w:val=""/>
      <w:lvlJc w:val="left"/>
      <w:pPr>
        <w:ind w:left="4320" w:hanging="360"/>
      </w:pPr>
      <w:rPr>
        <w:rFonts w:ascii="Wingdings" w:hAnsi="Wingdings" w:hint="default"/>
      </w:rPr>
    </w:lvl>
    <w:lvl w:ilvl="6" w:tplc="A1165BB2">
      <w:start w:val="1"/>
      <w:numFmt w:val="bullet"/>
      <w:lvlText w:val=""/>
      <w:lvlJc w:val="left"/>
      <w:pPr>
        <w:ind w:left="5040" w:hanging="360"/>
      </w:pPr>
      <w:rPr>
        <w:rFonts w:ascii="Symbol" w:hAnsi="Symbol" w:hint="default"/>
      </w:rPr>
    </w:lvl>
    <w:lvl w:ilvl="7" w:tplc="1BC6D330">
      <w:start w:val="1"/>
      <w:numFmt w:val="bullet"/>
      <w:lvlText w:val="o"/>
      <w:lvlJc w:val="left"/>
      <w:pPr>
        <w:ind w:left="5760" w:hanging="360"/>
      </w:pPr>
      <w:rPr>
        <w:rFonts w:ascii="Courier New" w:hAnsi="Courier New" w:hint="default"/>
      </w:rPr>
    </w:lvl>
    <w:lvl w:ilvl="8" w:tplc="980EE49C">
      <w:start w:val="1"/>
      <w:numFmt w:val="bullet"/>
      <w:lvlText w:val=""/>
      <w:lvlJc w:val="left"/>
      <w:pPr>
        <w:ind w:left="6480" w:hanging="360"/>
      </w:pPr>
      <w:rPr>
        <w:rFonts w:ascii="Wingdings" w:hAnsi="Wingdings" w:hint="default"/>
      </w:rPr>
    </w:lvl>
  </w:abstractNum>
  <w:abstractNum w:abstractNumId="71" w15:restartNumberingAfterBreak="0">
    <w:nsid w:val="62576CB6"/>
    <w:multiLevelType w:val="hybridMultilevel"/>
    <w:tmpl w:val="AB08C8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62F23A2A"/>
    <w:multiLevelType w:val="hybridMultilevel"/>
    <w:tmpl w:val="69EE4D9C"/>
    <w:lvl w:ilvl="0" w:tplc="0415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3C13726"/>
    <w:multiLevelType w:val="multilevel"/>
    <w:tmpl w:val="FA120F1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650B2EF1"/>
    <w:multiLevelType w:val="hybridMultilevel"/>
    <w:tmpl w:val="0CB6252C"/>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64246EF"/>
    <w:multiLevelType w:val="hybridMultilevel"/>
    <w:tmpl w:val="FFFFFFFF"/>
    <w:lvl w:ilvl="0" w:tplc="065EA842">
      <w:start w:val="1"/>
      <w:numFmt w:val="bullet"/>
      <w:lvlText w:val=""/>
      <w:lvlJc w:val="left"/>
      <w:pPr>
        <w:ind w:left="720" w:hanging="360"/>
      </w:pPr>
      <w:rPr>
        <w:rFonts w:ascii="Symbol" w:hAnsi="Symbol" w:hint="default"/>
      </w:rPr>
    </w:lvl>
    <w:lvl w:ilvl="1" w:tplc="5FA22D58">
      <w:start w:val="1"/>
      <w:numFmt w:val="bullet"/>
      <w:lvlText w:val="o"/>
      <w:lvlJc w:val="left"/>
      <w:pPr>
        <w:ind w:left="1440" w:hanging="360"/>
      </w:pPr>
      <w:rPr>
        <w:rFonts w:ascii="Courier New" w:hAnsi="Courier New" w:hint="default"/>
      </w:rPr>
    </w:lvl>
    <w:lvl w:ilvl="2" w:tplc="07267952">
      <w:start w:val="1"/>
      <w:numFmt w:val="bullet"/>
      <w:lvlText w:val=""/>
      <w:lvlJc w:val="left"/>
      <w:pPr>
        <w:ind w:left="2160" w:hanging="360"/>
      </w:pPr>
      <w:rPr>
        <w:rFonts w:ascii="Wingdings" w:hAnsi="Wingdings" w:hint="default"/>
      </w:rPr>
    </w:lvl>
    <w:lvl w:ilvl="3" w:tplc="A97EDDB6">
      <w:start w:val="1"/>
      <w:numFmt w:val="bullet"/>
      <w:lvlText w:val=""/>
      <w:lvlJc w:val="left"/>
      <w:pPr>
        <w:ind w:left="2880" w:hanging="360"/>
      </w:pPr>
      <w:rPr>
        <w:rFonts w:ascii="Symbol" w:hAnsi="Symbol" w:hint="default"/>
      </w:rPr>
    </w:lvl>
    <w:lvl w:ilvl="4" w:tplc="2990C404">
      <w:start w:val="1"/>
      <w:numFmt w:val="bullet"/>
      <w:lvlText w:val="o"/>
      <w:lvlJc w:val="left"/>
      <w:pPr>
        <w:ind w:left="3600" w:hanging="360"/>
      </w:pPr>
      <w:rPr>
        <w:rFonts w:ascii="Courier New" w:hAnsi="Courier New" w:hint="default"/>
      </w:rPr>
    </w:lvl>
    <w:lvl w:ilvl="5" w:tplc="60D2F346">
      <w:start w:val="1"/>
      <w:numFmt w:val="bullet"/>
      <w:lvlText w:val=""/>
      <w:lvlJc w:val="left"/>
      <w:pPr>
        <w:ind w:left="4320" w:hanging="360"/>
      </w:pPr>
      <w:rPr>
        <w:rFonts w:ascii="Wingdings" w:hAnsi="Wingdings" w:hint="default"/>
      </w:rPr>
    </w:lvl>
    <w:lvl w:ilvl="6" w:tplc="5D3645EE">
      <w:start w:val="1"/>
      <w:numFmt w:val="bullet"/>
      <w:lvlText w:val=""/>
      <w:lvlJc w:val="left"/>
      <w:pPr>
        <w:ind w:left="5040" w:hanging="360"/>
      </w:pPr>
      <w:rPr>
        <w:rFonts w:ascii="Symbol" w:hAnsi="Symbol" w:hint="default"/>
      </w:rPr>
    </w:lvl>
    <w:lvl w:ilvl="7" w:tplc="4836C06E">
      <w:start w:val="1"/>
      <w:numFmt w:val="bullet"/>
      <w:lvlText w:val="o"/>
      <w:lvlJc w:val="left"/>
      <w:pPr>
        <w:ind w:left="5760" w:hanging="360"/>
      </w:pPr>
      <w:rPr>
        <w:rFonts w:ascii="Courier New" w:hAnsi="Courier New" w:hint="default"/>
      </w:rPr>
    </w:lvl>
    <w:lvl w:ilvl="8" w:tplc="C2141870">
      <w:start w:val="1"/>
      <w:numFmt w:val="bullet"/>
      <w:lvlText w:val=""/>
      <w:lvlJc w:val="left"/>
      <w:pPr>
        <w:ind w:left="6480" w:hanging="360"/>
      </w:pPr>
      <w:rPr>
        <w:rFonts w:ascii="Wingdings" w:hAnsi="Wingdings" w:hint="default"/>
      </w:rPr>
    </w:lvl>
  </w:abstractNum>
  <w:abstractNum w:abstractNumId="76" w15:restartNumberingAfterBreak="0">
    <w:nsid w:val="664F33D3"/>
    <w:multiLevelType w:val="hybridMultilevel"/>
    <w:tmpl w:val="65A86586"/>
    <w:lvl w:ilvl="0" w:tplc="347CEBFC">
      <w:start w:val="1"/>
      <w:numFmt w:val="bullet"/>
      <w:pStyle w:val="Punktowaniepoz2"/>
      <w:lvlText w:val="o"/>
      <w:lvlJc w:val="left"/>
      <w:pPr>
        <w:ind w:left="3240" w:hanging="360"/>
      </w:pPr>
      <w:rPr>
        <w:rFonts w:ascii="Courier New" w:hAnsi="Courier New" w:cs="Courier New"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77" w15:restartNumberingAfterBreak="0">
    <w:nsid w:val="69146390"/>
    <w:multiLevelType w:val="hybridMultilevel"/>
    <w:tmpl w:val="A002F2AC"/>
    <w:lvl w:ilvl="0" w:tplc="509A97DC">
      <w:start w:val="1"/>
      <w:numFmt w:val="decimal"/>
      <w:lvlText w:val="%1."/>
      <w:lvlJc w:val="left"/>
      <w:pPr>
        <w:ind w:left="720" w:hanging="360"/>
      </w:pPr>
    </w:lvl>
    <w:lvl w:ilvl="1" w:tplc="6FE2C518">
      <w:start w:val="1"/>
      <w:numFmt w:val="lowerLetter"/>
      <w:lvlText w:val="%2."/>
      <w:lvlJc w:val="left"/>
      <w:pPr>
        <w:ind w:left="1440" w:hanging="360"/>
      </w:pPr>
    </w:lvl>
    <w:lvl w:ilvl="2" w:tplc="E008398A">
      <w:start w:val="1"/>
      <w:numFmt w:val="lowerLetter"/>
      <w:lvlText w:val="%3."/>
      <w:lvlJc w:val="left"/>
      <w:pPr>
        <w:ind w:left="2160" w:hanging="180"/>
      </w:pPr>
    </w:lvl>
    <w:lvl w:ilvl="3" w:tplc="F13C526C">
      <w:start w:val="1"/>
      <w:numFmt w:val="decimal"/>
      <w:lvlText w:val="%4."/>
      <w:lvlJc w:val="left"/>
      <w:pPr>
        <w:ind w:left="2880" w:hanging="360"/>
      </w:pPr>
    </w:lvl>
    <w:lvl w:ilvl="4" w:tplc="672EC85A">
      <w:start w:val="1"/>
      <w:numFmt w:val="lowerLetter"/>
      <w:lvlText w:val="%5."/>
      <w:lvlJc w:val="left"/>
      <w:pPr>
        <w:ind w:left="3600" w:hanging="360"/>
      </w:pPr>
    </w:lvl>
    <w:lvl w:ilvl="5" w:tplc="B6F699FC">
      <w:start w:val="1"/>
      <w:numFmt w:val="lowerRoman"/>
      <w:lvlText w:val="%6."/>
      <w:lvlJc w:val="right"/>
      <w:pPr>
        <w:ind w:left="4320" w:hanging="180"/>
      </w:pPr>
    </w:lvl>
    <w:lvl w:ilvl="6" w:tplc="D722DBE6">
      <w:start w:val="1"/>
      <w:numFmt w:val="decimal"/>
      <w:lvlText w:val="%7."/>
      <w:lvlJc w:val="left"/>
      <w:pPr>
        <w:ind w:left="5040" w:hanging="360"/>
      </w:pPr>
    </w:lvl>
    <w:lvl w:ilvl="7" w:tplc="9CD63E36">
      <w:start w:val="1"/>
      <w:numFmt w:val="lowerLetter"/>
      <w:lvlText w:val="%8."/>
      <w:lvlJc w:val="left"/>
      <w:pPr>
        <w:ind w:left="5760" w:hanging="360"/>
      </w:pPr>
    </w:lvl>
    <w:lvl w:ilvl="8" w:tplc="0A549F52">
      <w:start w:val="1"/>
      <w:numFmt w:val="lowerRoman"/>
      <w:lvlText w:val="%9."/>
      <w:lvlJc w:val="right"/>
      <w:pPr>
        <w:ind w:left="6480" w:hanging="180"/>
      </w:pPr>
    </w:lvl>
  </w:abstractNum>
  <w:abstractNum w:abstractNumId="78" w15:restartNumberingAfterBreak="0">
    <w:nsid w:val="6C176A91"/>
    <w:multiLevelType w:val="multilevel"/>
    <w:tmpl w:val="AEFC91F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9" w15:restartNumberingAfterBreak="0">
    <w:nsid w:val="6DD0011B"/>
    <w:multiLevelType w:val="hybridMultilevel"/>
    <w:tmpl w:val="FFFFFFFF"/>
    <w:lvl w:ilvl="0" w:tplc="FFFFFFFF">
      <w:start w:val="1"/>
      <w:numFmt w:val="bullet"/>
      <w:lvlText w:val=""/>
      <w:lvlJc w:val="left"/>
      <w:pPr>
        <w:ind w:left="720" w:hanging="360"/>
      </w:pPr>
      <w:rPr>
        <w:rFonts w:ascii="Symbol" w:hAnsi="Symbol" w:hint="default"/>
      </w:rPr>
    </w:lvl>
    <w:lvl w:ilvl="1" w:tplc="2774D11E">
      <w:start w:val="1"/>
      <w:numFmt w:val="bullet"/>
      <w:lvlText w:val="o"/>
      <w:lvlJc w:val="left"/>
      <w:pPr>
        <w:ind w:left="1440" w:hanging="360"/>
      </w:pPr>
      <w:rPr>
        <w:rFonts w:ascii="Courier New" w:hAnsi="Courier New" w:hint="default"/>
      </w:rPr>
    </w:lvl>
    <w:lvl w:ilvl="2" w:tplc="1C5A049A">
      <w:start w:val="1"/>
      <w:numFmt w:val="bullet"/>
      <w:lvlText w:val=""/>
      <w:lvlJc w:val="left"/>
      <w:pPr>
        <w:ind w:left="2160" w:hanging="360"/>
      </w:pPr>
      <w:rPr>
        <w:rFonts w:ascii="Wingdings" w:hAnsi="Wingdings" w:hint="default"/>
      </w:rPr>
    </w:lvl>
    <w:lvl w:ilvl="3" w:tplc="EA22B2A0">
      <w:start w:val="1"/>
      <w:numFmt w:val="bullet"/>
      <w:lvlText w:val=""/>
      <w:lvlJc w:val="left"/>
      <w:pPr>
        <w:ind w:left="2880" w:hanging="360"/>
      </w:pPr>
      <w:rPr>
        <w:rFonts w:ascii="Symbol" w:hAnsi="Symbol" w:hint="default"/>
      </w:rPr>
    </w:lvl>
    <w:lvl w:ilvl="4" w:tplc="260281FC">
      <w:start w:val="1"/>
      <w:numFmt w:val="bullet"/>
      <w:lvlText w:val="o"/>
      <w:lvlJc w:val="left"/>
      <w:pPr>
        <w:ind w:left="3600" w:hanging="360"/>
      </w:pPr>
      <w:rPr>
        <w:rFonts w:ascii="Courier New" w:hAnsi="Courier New" w:hint="default"/>
      </w:rPr>
    </w:lvl>
    <w:lvl w:ilvl="5" w:tplc="2B388F94">
      <w:start w:val="1"/>
      <w:numFmt w:val="bullet"/>
      <w:lvlText w:val=""/>
      <w:lvlJc w:val="left"/>
      <w:pPr>
        <w:ind w:left="4320" w:hanging="360"/>
      </w:pPr>
      <w:rPr>
        <w:rFonts w:ascii="Wingdings" w:hAnsi="Wingdings" w:hint="default"/>
      </w:rPr>
    </w:lvl>
    <w:lvl w:ilvl="6" w:tplc="B8BEF56A">
      <w:start w:val="1"/>
      <w:numFmt w:val="bullet"/>
      <w:lvlText w:val=""/>
      <w:lvlJc w:val="left"/>
      <w:pPr>
        <w:ind w:left="5040" w:hanging="360"/>
      </w:pPr>
      <w:rPr>
        <w:rFonts w:ascii="Symbol" w:hAnsi="Symbol" w:hint="default"/>
      </w:rPr>
    </w:lvl>
    <w:lvl w:ilvl="7" w:tplc="6EF4F1D4">
      <w:start w:val="1"/>
      <w:numFmt w:val="bullet"/>
      <w:lvlText w:val="o"/>
      <w:lvlJc w:val="left"/>
      <w:pPr>
        <w:ind w:left="5760" w:hanging="360"/>
      </w:pPr>
      <w:rPr>
        <w:rFonts w:ascii="Courier New" w:hAnsi="Courier New" w:hint="default"/>
      </w:rPr>
    </w:lvl>
    <w:lvl w:ilvl="8" w:tplc="0666B76C">
      <w:start w:val="1"/>
      <w:numFmt w:val="bullet"/>
      <w:lvlText w:val=""/>
      <w:lvlJc w:val="left"/>
      <w:pPr>
        <w:ind w:left="6480" w:hanging="360"/>
      </w:pPr>
      <w:rPr>
        <w:rFonts w:ascii="Wingdings" w:hAnsi="Wingdings" w:hint="default"/>
      </w:rPr>
    </w:lvl>
  </w:abstractNum>
  <w:abstractNum w:abstractNumId="80" w15:restartNumberingAfterBreak="0">
    <w:nsid w:val="70B932E2"/>
    <w:multiLevelType w:val="hybridMultilevel"/>
    <w:tmpl w:val="AE7EBA6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7A71FF1"/>
    <w:multiLevelType w:val="hybridMultilevel"/>
    <w:tmpl w:val="FFFFFFFF"/>
    <w:lvl w:ilvl="0" w:tplc="1A42D2BC">
      <w:start w:val="1"/>
      <w:numFmt w:val="bullet"/>
      <w:lvlText w:val=""/>
      <w:lvlJc w:val="left"/>
      <w:pPr>
        <w:ind w:left="720" w:hanging="360"/>
      </w:pPr>
      <w:rPr>
        <w:rFonts w:ascii="Symbol" w:hAnsi="Symbol" w:hint="default"/>
      </w:rPr>
    </w:lvl>
    <w:lvl w:ilvl="1" w:tplc="314C947A">
      <w:start w:val="1"/>
      <w:numFmt w:val="bullet"/>
      <w:lvlText w:val="o"/>
      <w:lvlJc w:val="left"/>
      <w:pPr>
        <w:ind w:left="1440" w:hanging="360"/>
      </w:pPr>
      <w:rPr>
        <w:rFonts w:ascii="Courier New" w:hAnsi="Courier New" w:hint="default"/>
      </w:rPr>
    </w:lvl>
    <w:lvl w:ilvl="2" w:tplc="765AEC02">
      <w:start w:val="1"/>
      <w:numFmt w:val="bullet"/>
      <w:lvlText w:val=""/>
      <w:lvlJc w:val="left"/>
      <w:pPr>
        <w:ind w:left="2160" w:hanging="360"/>
      </w:pPr>
      <w:rPr>
        <w:rFonts w:ascii="Wingdings" w:hAnsi="Wingdings" w:hint="default"/>
      </w:rPr>
    </w:lvl>
    <w:lvl w:ilvl="3" w:tplc="BB1CB314">
      <w:start w:val="1"/>
      <w:numFmt w:val="bullet"/>
      <w:lvlText w:val=""/>
      <w:lvlJc w:val="left"/>
      <w:pPr>
        <w:ind w:left="2880" w:hanging="360"/>
      </w:pPr>
      <w:rPr>
        <w:rFonts w:ascii="Symbol" w:hAnsi="Symbol" w:hint="default"/>
      </w:rPr>
    </w:lvl>
    <w:lvl w:ilvl="4" w:tplc="82847A52">
      <w:start w:val="1"/>
      <w:numFmt w:val="bullet"/>
      <w:lvlText w:val="o"/>
      <w:lvlJc w:val="left"/>
      <w:pPr>
        <w:ind w:left="3600" w:hanging="360"/>
      </w:pPr>
      <w:rPr>
        <w:rFonts w:ascii="Courier New" w:hAnsi="Courier New" w:hint="default"/>
      </w:rPr>
    </w:lvl>
    <w:lvl w:ilvl="5" w:tplc="214E17EA">
      <w:start w:val="1"/>
      <w:numFmt w:val="bullet"/>
      <w:lvlText w:val=""/>
      <w:lvlJc w:val="left"/>
      <w:pPr>
        <w:ind w:left="4320" w:hanging="360"/>
      </w:pPr>
      <w:rPr>
        <w:rFonts w:ascii="Wingdings" w:hAnsi="Wingdings" w:hint="default"/>
      </w:rPr>
    </w:lvl>
    <w:lvl w:ilvl="6" w:tplc="F3CC9696">
      <w:start w:val="1"/>
      <w:numFmt w:val="bullet"/>
      <w:lvlText w:val=""/>
      <w:lvlJc w:val="left"/>
      <w:pPr>
        <w:ind w:left="5040" w:hanging="360"/>
      </w:pPr>
      <w:rPr>
        <w:rFonts w:ascii="Symbol" w:hAnsi="Symbol" w:hint="default"/>
      </w:rPr>
    </w:lvl>
    <w:lvl w:ilvl="7" w:tplc="632E4266">
      <w:start w:val="1"/>
      <w:numFmt w:val="bullet"/>
      <w:lvlText w:val="o"/>
      <w:lvlJc w:val="left"/>
      <w:pPr>
        <w:ind w:left="5760" w:hanging="360"/>
      </w:pPr>
      <w:rPr>
        <w:rFonts w:ascii="Courier New" w:hAnsi="Courier New" w:hint="default"/>
      </w:rPr>
    </w:lvl>
    <w:lvl w:ilvl="8" w:tplc="A6D4957C">
      <w:start w:val="1"/>
      <w:numFmt w:val="bullet"/>
      <w:lvlText w:val=""/>
      <w:lvlJc w:val="left"/>
      <w:pPr>
        <w:ind w:left="6480" w:hanging="360"/>
      </w:pPr>
      <w:rPr>
        <w:rFonts w:ascii="Wingdings" w:hAnsi="Wingdings" w:hint="default"/>
      </w:rPr>
    </w:lvl>
  </w:abstractNum>
  <w:abstractNum w:abstractNumId="82" w15:restartNumberingAfterBreak="0">
    <w:nsid w:val="77F3063E"/>
    <w:multiLevelType w:val="hybridMultilevel"/>
    <w:tmpl w:val="342E51BE"/>
    <w:lvl w:ilvl="0" w:tplc="FFFFFFFF">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79335F03"/>
    <w:multiLevelType w:val="hybridMultilevel"/>
    <w:tmpl w:val="C68EF362"/>
    <w:lvl w:ilvl="0" w:tplc="9D92641E">
      <w:start w:val="1"/>
      <w:numFmt w:val="bullet"/>
      <w:pStyle w:val="Akapitzlis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79BA1FEC"/>
    <w:multiLevelType w:val="hybridMultilevel"/>
    <w:tmpl w:val="B0CE3B1C"/>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16490953">
    <w:abstractNumId w:val="7"/>
  </w:num>
  <w:num w:numId="2" w16cid:durableId="57440616">
    <w:abstractNumId w:val="26"/>
  </w:num>
  <w:num w:numId="3" w16cid:durableId="953292475">
    <w:abstractNumId w:val="32"/>
  </w:num>
  <w:num w:numId="4" w16cid:durableId="341591803">
    <w:abstractNumId w:val="65"/>
  </w:num>
  <w:num w:numId="5" w16cid:durableId="227501637">
    <w:abstractNumId w:val="36"/>
  </w:num>
  <w:num w:numId="6" w16cid:durableId="189538588">
    <w:abstractNumId w:val="63"/>
  </w:num>
  <w:num w:numId="7" w16cid:durableId="332683763">
    <w:abstractNumId w:val="39"/>
  </w:num>
  <w:num w:numId="8" w16cid:durableId="313609969">
    <w:abstractNumId w:val="1"/>
  </w:num>
  <w:num w:numId="9" w16cid:durableId="879635196">
    <w:abstractNumId w:val="14"/>
  </w:num>
  <w:num w:numId="10" w16cid:durableId="135148082">
    <w:abstractNumId w:val="53"/>
  </w:num>
  <w:num w:numId="11" w16cid:durableId="1716586839">
    <w:abstractNumId w:val="66"/>
  </w:num>
  <w:num w:numId="12" w16cid:durableId="754940292">
    <w:abstractNumId w:val="78"/>
  </w:num>
  <w:num w:numId="13" w16cid:durableId="954603490">
    <w:abstractNumId w:val="70"/>
  </w:num>
  <w:num w:numId="14" w16cid:durableId="1263222554">
    <w:abstractNumId w:val="61"/>
  </w:num>
  <w:num w:numId="15" w16cid:durableId="131215556">
    <w:abstractNumId w:val="56"/>
  </w:num>
  <w:num w:numId="16" w16cid:durableId="216472793">
    <w:abstractNumId w:val="25"/>
  </w:num>
  <w:num w:numId="17" w16cid:durableId="883753267">
    <w:abstractNumId w:val="67"/>
  </w:num>
  <w:num w:numId="18" w16cid:durableId="142935599">
    <w:abstractNumId w:val="69"/>
  </w:num>
  <w:num w:numId="19" w16cid:durableId="282806495">
    <w:abstractNumId w:val="57"/>
  </w:num>
  <w:num w:numId="20" w16cid:durableId="1954050969">
    <w:abstractNumId w:val="35"/>
  </w:num>
  <w:num w:numId="21" w16cid:durableId="1408307005">
    <w:abstractNumId w:val="16"/>
  </w:num>
  <w:num w:numId="22" w16cid:durableId="1235237564">
    <w:abstractNumId w:val="81"/>
  </w:num>
  <w:num w:numId="23" w16cid:durableId="449276504">
    <w:abstractNumId w:val="5"/>
  </w:num>
  <w:num w:numId="24" w16cid:durableId="361829186">
    <w:abstractNumId w:val="54"/>
  </w:num>
  <w:num w:numId="25" w16cid:durableId="1235630196">
    <w:abstractNumId w:val="75"/>
  </w:num>
  <w:num w:numId="26" w16cid:durableId="315888629">
    <w:abstractNumId w:val="79"/>
  </w:num>
  <w:num w:numId="27" w16cid:durableId="408239270">
    <w:abstractNumId w:val="45"/>
  </w:num>
  <w:num w:numId="28" w16cid:durableId="132603615">
    <w:abstractNumId w:val="58"/>
  </w:num>
  <w:num w:numId="29" w16cid:durableId="200098237">
    <w:abstractNumId w:val="58"/>
    <w:lvlOverride w:ilvl="0">
      <w:startOverride w:val="1"/>
    </w:lvlOverride>
  </w:num>
  <w:num w:numId="30" w16cid:durableId="773212332">
    <w:abstractNumId w:val="45"/>
  </w:num>
  <w:num w:numId="31" w16cid:durableId="604309568">
    <w:abstractNumId w:val="73"/>
  </w:num>
  <w:num w:numId="32" w16cid:durableId="162168615">
    <w:abstractNumId w:val="37"/>
  </w:num>
  <w:num w:numId="33" w16cid:durableId="1886327503">
    <w:abstractNumId w:val="76"/>
  </w:num>
  <w:num w:numId="34" w16cid:durableId="871916851">
    <w:abstractNumId w:val="68"/>
  </w:num>
  <w:num w:numId="35" w16cid:durableId="620694817">
    <w:abstractNumId w:val="47"/>
  </w:num>
  <w:num w:numId="36" w16cid:durableId="708071834">
    <w:abstractNumId w:val="30"/>
  </w:num>
  <w:num w:numId="37" w16cid:durableId="1761566561">
    <w:abstractNumId w:val="55"/>
  </w:num>
  <w:num w:numId="38" w16cid:durableId="2085493455">
    <w:abstractNumId w:val="2"/>
  </w:num>
  <w:num w:numId="39" w16cid:durableId="1298149955">
    <w:abstractNumId w:val="0"/>
  </w:num>
  <w:num w:numId="40" w16cid:durableId="1182861746">
    <w:abstractNumId w:val="24"/>
  </w:num>
  <w:num w:numId="41" w16cid:durableId="496379911">
    <w:abstractNumId w:val="8"/>
  </w:num>
  <w:num w:numId="42" w16cid:durableId="231282102">
    <w:abstractNumId w:val="12"/>
  </w:num>
  <w:num w:numId="43" w16cid:durableId="987779585">
    <w:abstractNumId w:val="64"/>
  </w:num>
  <w:num w:numId="44" w16cid:durableId="2097898215">
    <w:abstractNumId w:val="17"/>
  </w:num>
  <w:num w:numId="45" w16cid:durableId="930433831">
    <w:abstractNumId w:val="31"/>
  </w:num>
  <w:num w:numId="46" w16cid:durableId="170529978">
    <w:abstractNumId w:val="60"/>
  </w:num>
  <w:num w:numId="47" w16cid:durableId="2136479227">
    <w:abstractNumId w:val="11"/>
  </w:num>
  <w:num w:numId="48" w16cid:durableId="1299604220">
    <w:abstractNumId w:val="28"/>
  </w:num>
  <w:num w:numId="49" w16cid:durableId="1026174077">
    <w:abstractNumId w:val="71"/>
  </w:num>
  <w:num w:numId="50" w16cid:durableId="190846779">
    <w:abstractNumId w:val="84"/>
  </w:num>
  <w:num w:numId="51" w16cid:durableId="1132793763">
    <w:abstractNumId w:val="72"/>
  </w:num>
  <w:num w:numId="52" w16cid:durableId="42604282">
    <w:abstractNumId w:val="74"/>
  </w:num>
  <w:num w:numId="53" w16cid:durableId="1212960084">
    <w:abstractNumId w:val="4"/>
  </w:num>
  <w:num w:numId="54" w16cid:durableId="520514322">
    <w:abstractNumId w:val="58"/>
    <w:lvlOverride w:ilvl="0">
      <w:startOverride w:val="1"/>
    </w:lvlOverride>
  </w:num>
  <w:num w:numId="55" w16cid:durableId="1256593663">
    <w:abstractNumId w:val="58"/>
    <w:lvlOverride w:ilvl="0">
      <w:startOverride w:val="1"/>
    </w:lvlOverride>
  </w:num>
  <w:num w:numId="56" w16cid:durableId="1801220170">
    <w:abstractNumId w:val="33"/>
  </w:num>
  <w:num w:numId="57" w16cid:durableId="91702570">
    <w:abstractNumId w:val="51"/>
  </w:num>
  <w:num w:numId="58" w16cid:durableId="245189622">
    <w:abstractNumId w:val="23"/>
  </w:num>
  <w:num w:numId="59" w16cid:durableId="692876356">
    <w:abstractNumId w:val="27"/>
  </w:num>
  <w:num w:numId="60" w16cid:durableId="1327171489">
    <w:abstractNumId w:val="40"/>
  </w:num>
  <w:num w:numId="61" w16cid:durableId="1426608696">
    <w:abstractNumId w:val="80"/>
  </w:num>
  <w:num w:numId="62" w16cid:durableId="97025634">
    <w:abstractNumId w:val="13"/>
  </w:num>
  <w:num w:numId="63" w16cid:durableId="1806120258">
    <w:abstractNumId w:val="15"/>
  </w:num>
  <w:num w:numId="64" w16cid:durableId="1324117678">
    <w:abstractNumId w:val="49"/>
  </w:num>
  <w:num w:numId="65" w16cid:durableId="582184051">
    <w:abstractNumId w:val="82"/>
  </w:num>
  <w:num w:numId="66" w16cid:durableId="2033143230">
    <w:abstractNumId w:val="22"/>
  </w:num>
  <w:num w:numId="67" w16cid:durableId="575283423">
    <w:abstractNumId w:val="10"/>
  </w:num>
  <w:num w:numId="68" w16cid:durableId="1611232895">
    <w:abstractNumId w:val="42"/>
  </w:num>
  <w:num w:numId="69" w16cid:durableId="1563827541">
    <w:abstractNumId w:val="48"/>
  </w:num>
  <w:num w:numId="70" w16cid:durableId="1415856264">
    <w:abstractNumId w:val="50"/>
  </w:num>
  <w:num w:numId="71" w16cid:durableId="1425033014">
    <w:abstractNumId w:val="59"/>
  </w:num>
  <w:num w:numId="72" w16cid:durableId="810175528">
    <w:abstractNumId w:val="38"/>
  </w:num>
  <w:num w:numId="73" w16cid:durableId="75828860">
    <w:abstractNumId w:val="9"/>
  </w:num>
  <w:num w:numId="74" w16cid:durableId="1458911966">
    <w:abstractNumId w:val="34"/>
  </w:num>
  <w:num w:numId="75" w16cid:durableId="1855652477">
    <w:abstractNumId w:val="3"/>
  </w:num>
  <w:num w:numId="76" w16cid:durableId="325137087">
    <w:abstractNumId w:val="3"/>
  </w:num>
  <w:num w:numId="77" w16cid:durableId="1508904045">
    <w:abstractNumId w:val="43"/>
  </w:num>
  <w:num w:numId="78" w16cid:durableId="1264067272">
    <w:abstractNumId w:val="29"/>
  </w:num>
  <w:num w:numId="79" w16cid:durableId="52405724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437410278">
    <w:abstractNumId w:val="21"/>
  </w:num>
  <w:num w:numId="81" w16cid:durableId="975916611">
    <w:abstractNumId w:val="45"/>
  </w:num>
  <w:num w:numId="82" w16cid:durableId="182135316">
    <w:abstractNumId w:val="44"/>
  </w:num>
  <w:num w:numId="83" w16cid:durableId="1491750539">
    <w:abstractNumId w:val="45"/>
  </w:num>
  <w:num w:numId="84" w16cid:durableId="67310495">
    <w:abstractNumId w:val="45"/>
  </w:num>
  <w:num w:numId="85" w16cid:durableId="1955020376">
    <w:abstractNumId w:val="45"/>
  </w:num>
  <w:num w:numId="86" w16cid:durableId="1406218826">
    <w:abstractNumId w:val="45"/>
  </w:num>
  <w:num w:numId="87" w16cid:durableId="650906062">
    <w:abstractNumId w:val="45"/>
  </w:num>
  <w:num w:numId="88" w16cid:durableId="1738627913">
    <w:abstractNumId w:val="45"/>
  </w:num>
  <w:num w:numId="89" w16cid:durableId="1986733679">
    <w:abstractNumId w:val="62"/>
  </w:num>
  <w:num w:numId="90" w16cid:durableId="1159148735">
    <w:abstractNumId w:val="18"/>
  </w:num>
  <w:num w:numId="91" w16cid:durableId="1597010685">
    <w:abstractNumId w:val="83"/>
  </w:num>
  <w:num w:numId="92" w16cid:durableId="665016774">
    <w:abstractNumId w:val="45"/>
  </w:num>
  <w:num w:numId="93" w16cid:durableId="1987976992">
    <w:abstractNumId w:val="45"/>
  </w:num>
  <w:num w:numId="94" w16cid:durableId="389429222">
    <w:abstractNumId w:val="45"/>
  </w:num>
  <w:num w:numId="95" w16cid:durableId="602299032">
    <w:abstractNumId w:val="45"/>
  </w:num>
  <w:num w:numId="96" w16cid:durableId="962274270">
    <w:abstractNumId w:val="58"/>
    <w:lvlOverride w:ilvl="0">
      <w:startOverride w:val="1"/>
    </w:lvlOverride>
  </w:num>
  <w:num w:numId="97" w16cid:durableId="950283708">
    <w:abstractNumId w:val="83"/>
  </w:num>
  <w:num w:numId="98" w16cid:durableId="902566019">
    <w:abstractNumId w:val="83"/>
  </w:num>
  <w:num w:numId="99" w16cid:durableId="1567297955">
    <w:abstractNumId w:val="83"/>
  </w:num>
  <w:num w:numId="100" w16cid:durableId="785739410">
    <w:abstractNumId w:val="83"/>
  </w:num>
  <w:num w:numId="101" w16cid:durableId="563223595">
    <w:abstractNumId w:val="83"/>
  </w:num>
  <w:num w:numId="102" w16cid:durableId="1239053277">
    <w:abstractNumId w:val="83"/>
  </w:num>
  <w:num w:numId="103" w16cid:durableId="730075496">
    <w:abstractNumId w:val="83"/>
  </w:num>
  <w:num w:numId="104" w16cid:durableId="1592738821">
    <w:abstractNumId w:val="83"/>
  </w:num>
  <w:num w:numId="105" w16cid:durableId="1932853808">
    <w:abstractNumId w:val="83"/>
  </w:num>
  <w:num w:numId="106" w16cid:durableId="254175268">
    <w:abstractNumId w:val="83"/>
  </w:num>
  <w:num w:numId="107" w16cid:durableId="1469009876">
    <w:abstractNumId w:val="83"/>
  </w:num>
  <w:num w:numId="108" w16cid:durableId="1832528612">
    <w:abstractNumId w:val="83"/>
  </w:num>
  <w:num w:numId="109" w16cid:durableId="1328482617">
    <w:abstractNumId w:val="83"/>
  </w:num>
  <w:num w:numId="110" w16cid:durableId="149713707">
    <w:abstractNumId w:val="83"/>
  </w:num>
  <w:num w:numId="111" w16cid:durableId="74669534">
    <w:abstractNumId w:val="6"/>
  </w:num>
  <w:num w:numId="112" w16cid:durableId="676927397">
    <w:abstractNumId w:val="83"/>
  </w:num>
  <w:num w:numId="113" w16cid:durableId="1266496461">
    <w:abstractNumId w:val="46"/>
  </w:num>
  <w:num w:numId="114" w16cid:durableId="483545899">
    <w:abstractNumId w:val="77"/>
  </w:num>
  <w:num w:numId="115" w16cid:durableId="776486017">
    <w:abstractNumId w:val="45"/>
  </w:num>
  <w:num w:numId="116" w16cid:durableId="873158309">
    <w:abstractNumId w:val="45"/>
  </w:num>
  <w:num w:numId="117" w16cid:durableId="1201433952">
    <w:abstractNumId w:val="45"/>
  </w:num>
  <w:num w:numId="118" w16cid:durableId="643586755">
    <w:abstractNumId w:val="45"/>
  </w:num>
  <w:num w:numId="119" w16cid:durableId="1244728908">
    <w:abstractNumId w:val="45"/>
  </w:num>
  <w:num w:numId="120" w16cid:durableId="1906258644">
    <w:abstractNumId w:val="45"/>
  </w:num>
  <w:num w:numId="121" w16cid:durableId="1036269746">
    <w:abstractNumId w:val="45"/>
  </w:num>
  <w:num w:numId="122" w16cid:durableId="1178276462">
    <w:abstractNumId w:val="45"/>
  </w:num>
  <w:num w:numId="123" w16cid:durableId="1424106990">
    <w:abstractNumId w:val="45"/>
  </w:num>
  <w:num w:numId="124" w16cid:durableId="1126001326">
    <w:abstractNumId w:val="45"/>
  </w:num>
  <w:num w:numId="125" w16cid:durableId="1057977561">
    <w:abstractNumId w:val="58"/>
    <w:lvlOverride w:ilvl="0">
      <w:startOverride w:val="1"/>
    </w:lvlOverride>
  </w:num>
  <w:num w:numId="126" w16cid:durableId="1860046603">
    <w:abstractNumId w:val="45"/>
  </w:num>
  <w:num w:numId="127" w16cid:durableId="1061750453">
    <w:abstractNumId w:val="45"/>
  </w:num>
  <w:num w:numId="128" w16cid:durableId="1110734850">
    <w:abstractNumId w:val="45"/>
  </w:num>
  <w:num w:numId="129" w16cid:durableId="194075936">
    <w:abstractNumId w:val="41"/>
  </w:num>
  <w:num w:numId="130" w16cid:durableId="1346784687">
    <w:abstractNumId w:val="52"/>
  </w:num>
  <w:num w:numId="131" w16cid:durableId="1819031936">
    <w:abstractNumId w:val="83"/>
  </w:num>
  <w:num w:numId="132" w16cid:durableId="563682969">
    <w:abstractNumId w:val="83"/>
  </w:num>
  <w:num w:numId="133" w16cid:durableId="1023745750">
    <w:abstractNumId w:val="83"/>
  </w:num>
  <w:num w:numId="134" w16cid:durableId="960503438">
    <w:abstractNumId w:val="83"/>
  </w:num>
  <w:numIdMacAtCleanup w:val="1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pl-PL" w:vendorID="12" w:dllVersion="512" w:checkStyle="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CAF"/>
    <w:rsid w:val="00002641"/>
    <w:rsid w:val="0000421D"/>
    <w:rsid w:val="00004DA2"/>
    <w:rsid w:val="00006B97"/>
    <w:rsid w:val="0001441E"/>
    <w:rsid w:val="0001492F"/>
    <w:rsid w:val="00014FD7"/>
    <w:rsid w:val="00015863"/>
    <w:rsid w:val="000161F9"/>
    <w:rsid w:val="00016CBE"/>
    <w:rsid w:val="00017B71"/>
    <w:rsid w:val="00017F1B"/>
    <w:rsid w:val="0002099F"/>
    <w:rsid w:val="0002115B"/>
    <w:rsid w:val="00021579"/>
    <w:rsid w:val="000227A6"/>
    <w:rsid w:val="00022AB0"/>
    <w:rsid w:val="0002458A"/>
    <w:rsid w:val="00025E37"/>
    <w:rsid w:val="00027090"/>
    <w:rsid w:val="00027AC6"/>
    <w:rsid w:val="000306E6"/>
    <w:rsid w:val="000323D0"/>
    <w:rsid w:val="000330EB"/>
    <w:rsid w:val="0003498A"/>
    <w:rsid w:val="000366C5"/>
    <w:rsid w:val="00036E27"/>
    <w:rsid w:val="00042709"/>
    <w:rsid w:val="00042726"/>
    <w:rsid w:val="00045D23"/>
    <w:rsid w:val="00047805"/>
    <w:rsid w:val="00047EFC"/>
    <w:rsid w:val="0005006C"/>
    <w:rsid w:val="00050EC9"/>
    <w:rsid w:val="000514A0"/>
    <w:rsid w:val="0005212B"/>
    <w:rsid w:val="0005632F"/>
    <w:rsid w:val="00060040"/>
    <w:rsid w:val="0006237F"/>
    <w:rsid w:val="00062707"/>
    <w:rsid w:val="000653A7"/>
    <w:rsid w:val="00067862"/>
    <w:rsid w:val="00071602"/>
    <w:rsid w:val="000762A5"/>
    <w:rsid w:val="00080048"/>
    <w:rsid w:val="00083908"/>
    <w:rsid w:val="00083CA2"/>
    <w:rsid w:val="000862E1"/>
    <w:rsid w:val="0008787F"/>
    <w:rsid w:val="000930E4"/>
    <w:rsid w:val="00095C9C"/>
    <w:rsid w:val="000A145B"/>
    <w:rsid w:val="000A1D87"/>
    <w:rsid w:val="000A23F0"/>
    <w:rsid w:val="000A453F"/>
    <w:rsid w:val="000A5245"/>
    <w:rsid w:val="000A5FE2"/>
    <w:rsid w:val="000A6329"/>
    <w:rsid w:val="000B01D6"/>
    <w:rsid w:val="000B1055"/>
    <w:rsid w:val="000B18D2"/>
    <w:rsid w:val="000B2BC5"/>
    <w:rsid w:val="000B5C16"/>
    <w:rsid w:val="000B60A5"/>
    <w:rsid w:val="000C2328"/>
    <w:rsid w:val="000C3533"/>
    <w:rsid w:val="000C5213"/>
    <w:rsid w:val="000C5EAB"/>
    <w:rsid w:val="000D046C"/>
    <w:rsid w:val="000D14CB"/>
    <w:rsid w:val="000D270F"/>
    <w:rsid w:val="000D2A37"/>
    <w:rsid w:val="000D3494"/>
    <w:rsid w:val="000D6D2F"/>
    <w:rsid w:val="000D7F8B"/>
    <w:rsid w:val="000E107E"/>
    <w:rsid w:val="000E4C75"/>
    <w:rsid w:val="000E598A"/>
    <w:rsid w:val="000E7E0B"/>
    <w:rsid w:val="000F056D"/>
    <w:rsid w:val="000F4412"/>
    <w:rsid w:val="000F595B"/>
    <w:rsid w:val="000F61AF"/>
    <w:rsid w:val="000F65F8"/>
    <w:rsid w:val="000F7550"/>
    <w:rsid w:val="001006BF"/>
    <w:rsid w:val="0010180C"/>
    <w:rsid w:val="00102699"/>
    <w:rsid w:val="001063B7"/>
    <w:rsid w:val="001074DA"/>
    <w:rsid w:val="00110428"/>
    <w:rsid w:val="00110FA8"/>
    <w:rsid w:val="00111920"/>
    <w:rsid w:val="00113272"/>
    <w:rsid w:val="001142E4"/>
    <w:rsid w:val="001149DD"/>
    <w:rsid w:val="00117036"/>
    <w:rsid w:val="00117D3E"/>
    <w:rsid w:val="001209C8"/>
    <w:rsid w:val="001216CD"/>
    <w:rsid w:val="00121B73"/>
    <w:rsid w:val="00122335"/>
    <w:rsid w:val="0012522F"/>
    <w:rsid w:val="00126516"/>
    <w:rsid w:val="00134B07"/>
    <w:rsid w:val="00137EEB"/>
    <w:rsid w:val="00140AE4"/>
    <w:rsid w:val="00142373"/>
    <w:rsid w:val="00143C96"/>
    <w:rsid w:val="00143D38"/>
    <w:rsid w:val="00144105"/>
    <w:rsid w:val="001443E1"/>
    <w:rsid w:val="001452DB"/>
    <w:rsid w:val="00145F2B"/>
    <w:rsid w:val="00146224"/>
    <w:rsid w:val="00147F45"/>
    <w:rsid w:val="00151351"/>
    <w:rsid w:val="001515BA"/>
    <w:rsid w:val="001544BA"/>
    <w:rsid w:val="00156986"/>
    <w:rsid w:val="00161CAA"/>
    <w:rsid w:val="001637D8"/>
    <w:rsid w:val="00163B1A"/>
    <w:rsid w:val="001642B3"/>
    <w:rsid w:val="001653BA"/>
    <w:rsid w:val="001672E3"/>
    <w:rsid w:val="00167AF1"/>
    <w:rsid w:val="00167BFF"/>
    <w:rsid w:val="00167E5A"/>
    <w:rsid w:val="00167E6D"/>
    <w:rsid w:val="0017017D"/>
    <w:rsid w:val="00177A63"/>
    <w:rsid w:val="00180226"/>
    <w:rsid w:val="001833B6"/>
    <w:rsid w:val="0018543A"/>
    <w:rsid w:val="00190361"/>
    <w:rsid w:val="00190A34"/>
    <w:rsid w:val="00192746"/>
    <w:rsid w:val="00192EC0"/>
    <w:rsid w:val="00193703"/>
    <w:rsid w:val="00195873"/>
    <w:rsid w:val="00195DE3"/>
    <w:rsid w:val="001A48F3"/>
    <w:rsid w:val="001A55E6"/>
    <w:rsid w:val="001B0B2C"/>
    <w:rsid w:val="001B0F83"/>
    <w:rsid w:val="001B17BD"/>
    <w:rsid w:val="001B1829"/>
    <w:rsid w:val="001B37F6"/>
    <w:rsid w:val="001B3B21"/>
    <w:rsid w:val="001B7187"/>
    <w:rsid w:val="001B73F6"/>
    <w:rsid w:val="001C0FFE"/>
    <w:rsid w:val="001C29AC"/>
    <w:rsid w:val="001C499C"/>
    <w:rsid w:val="001C5C9B"/>
    <w:rsid w:val="001C703E"/>
    <w:rsid w:val="001C70F4"/>
    <w:rsid w:val="001D1958"/>
    <w:rsid w:val="001D1B72"/>
    <w:rsid w:val="001D2178"/>
    <w:rsid w:val="001D27AF"/>
    <w:rsid w:val="001D3E98"/>
    <w:rsid w:val="001D51FE"/>
    <w:rsid w:val="001D6DEF"/>
    <w:rsid w:val="001D6F1C"/>
    <w:rsid w:val="001E0DA5"/>
    <w:rsid w:val="001E1691"/>
    <w:rsid w:val="001E16C3"/>
    <w:rsid w:val="001E5FFB"/>
    <w:rsid w:val="001E61E0"/>
    <w:rsid w:val="001E78A1"/>
    <w:rsid w:val="001E7CB7"/>
    <w:rsid w:val="001E7D95"/>
    <w:rsid w:val="001F0EBE"/>
    <w:rsid w:val="001F19DA"/>
    <w:rsid w:val="001F20E5"/>
    <w:rsid w:val="001F2C1E"/>
    <w:rsid w:val="001F4DD4"/>
    <w:rsid w:val="001F51E6"/>
    <w:rsid w:val="001F618B"/>
    <w:rsid w:val="001F6C3B"/>
    <w:rsid w:val="001F6F45"/>
    <w:rsid w:val="00200AEA"/>
    <w:rsid w:val="00201311"/>
    <w:rsid w:val="002027C1"/>
    <w:rsid w:val="00204E2A"/>
    <w:rsid w:val="00207E4B"/>
    <w:rsid w:val="00210446"/>
    <w:rsid w:val="00210824"/>
    <w:rsid w:val="00212DF2"/>
    <w:rsid w:val="00213FB8"/>
    <w:rsid w:val="00215B95"/>
    <w:rsid w:val="00215EBA"/>
    <w:rsid w:val="00215F6E"/>
    <w:rsid w:val="00225384"/>
    <w:rsid w:val="00227197"/>
    <w:rsid w:val="002278F3"/>
    <w:rsid w:val="00230C06"/>
    <w:rsid w:val="002312FA"/>
    <w:rsid w:val="00231462"/>
    <w:rsid w:val="002321B5"/>
    <w:rsid w:val="0023247C"/>
    <w:rsid w:val="0023421E"/>
    <w:rsid w:val="00234EFD"/>
    <w:rsid w:val="002375BB"/>
    <w:rsid w:val="00241493"/>
    <w:rsid w:val="00241A25"/>
    <w:rsid w:val="00241ED1"/>
    <w:rsid w:val="00244044"/>
    <w:rsid w:val="002457B8"/>
    <w:rsid w:val="002462BB"/>
    <w:rsid w:val="002501E4"/>
    <w:rsid w:val="0025282B"/>
    <w:rsid w:val="0025387B"/>
    <w:rsid w:val="00253A8B"/>
    <w:rsid w:val="002550AB"/>
    <w:rsid w:val="0026117F"/>
    <w:rsid w:val="002625C7"/>
    <w:rsid w:val="002645B6"/>
    <w:rsid w:val="002664EA"/>
    <w:rsid w:val="00270C9E"/>
    <w:rsid w:val="002712BD"/>
    <w:rsid w:val="00275ECD"/>
    <w:rsid w:val="00277E6D"/>
    <w:rsid w:val="00277ED9"/>
    <w:rsid w:val="0028089C"/>
    <w:rsid w:val="0028271D"/>
    <w:rsid w:val="00282FDF"/>
    <w:rsid w:val="0028301F"/>
    <w:rsid w:val="002839E4"/>
    <w:rsid w:val="002A0F55"/>
    <w:rsid w:val="002A1C92"/>
    <w:rsid w:val="002A5B2F"/>
    <w:rsid w:val="002A6970"/>
    <w:rsid w:val="002A6C48"/>
    <w:rsid w:val="002A7950"/>
    <w:rsid w:val="002B0635"/>
    <w:rsid w:val="002B1E33"/>
    <w:rsid w:val="002B3599"/>
    <w:rsid w:val="002B62BB"/>
    <w:rsid w:val="002B7F1A"/>
    <w:rsid w:val="002C2588"/>
    <w:rsid w:val="002C263E"/>
    <w:rsid w:val="002C2FEE"/>
    <w:rsid w:val="002C2FEF"/>
    <w:rsid w:val="002C3B52"/>
    <w:rsid w:val="002C4076"/>
    <w:rsid w:val="002C561A"/>
    <w:rsid w:val="002C5D4F"/>
    <w:rsid w:val="002C7095"/>
    <w:rsid w:val="002C7252"/>
    <w:rsid w:val="002D06E8"/>
    <w:rsid w:val="002D37AF"/>
    <w:rsid w:val="002D3E67"/>
    <w:rsid w:val="002D7999"/>
    <w:rsid w:val="002E044F"/>
    <w:rsid w:val="002E07BF"/>
    <w:rsid w:val="002E0B98"/>
    <w:rsid w:val="002E220D"/>
    <w:rsid w:val="002E308C"/>
    <w:rsid w:val="002E3748"/>
    <w:rsid w:val="002E4465"/>
    <w:rsid w:val="002E550D"/>
    <w:rsid w:val="002E670A"/>
    <w:rsid w:val="002E6BA0"/>
    <w:rsid w:val="002F0613"/>
    <w:rsid w:val="002F0CD1"/>
    <w:rsid w:val="002F144F"/>
    <w:rsid w:val="002F1EE3"/>
    <w:rsid w:val="002F1FCD"/>
    <w:rsid w:val="002F352F"/>
    <w:rsid w:val="002F376E"/>
    <w:rsid w:val="002F4307"/>
    <w:rsid w:val="002F43D7"/>
    <w:rsid w:val="002F690D"/>
    <w:rsid w:val="002F77FE"/>
    <w:rsid w:val="00301802"/>
    <w:rsid w:val="003045C2"/>
    <w:rsid w:val="00305EC2"/>
    <w:rsid w:val="00306104"/>
    <w:rsid w:val="003110DD"/>
    <w:rsid w:val="0031155A"/>
    <w:rsid w:val="00312243"/>
    <w:rsid w:val="00313560"/>
    <w:rsid w:val="0031516C"/>
    <w:rsid w:val="00315D1F"/>
    <w:rsid w:val="00317143"/>
    <w:rsid w:val="003204C3"/>
    <w:rsid w:val="003206B0"/>
    <w:rsid w:val="003216DF"/>
    <w:rsid w:val="00323599"/>
    <w:rsid w:val="00323D69"/>
    <w:rsid w:val="00324925"/>
    <w:rsid w:val="00324C8E"/>
    <w:rsid w:val="0032519F"/>
    <w:rsid w:val="00325C5F"/>
    <w:rsid w:val="00325C91"/>
    <w:rsid w:val="003263AB"/>
    <w:rsid w:val="00331283"/>
    <w:rsid w:val="00331C9B"/>
    <w:rsid w:val="00332874"/>
    <w:rsid w:val="00332AB2"/>
    <w:rsid w:val="00332EE2"/>
    <w:rsid w:val="00334997"/>
    <w:rsid w:val="00335D66"/>
    <w:rsid w:val="00336253"/>
    <w:rsid w:val="003373BE"/>
    <w:rsid w:val="00340FAC"/>
    <w:rsid w:val="00341CD4"/>
    <w:rsid w:val="00341F5F"/>
    <w:rsid w:val="00345F4C"/>
    <w:rsid w:val="003464AC"/>
    <w:rsid w:val="00346726"/>
    <w:rsid w:val="003468A7"/>
    <w:rsid w:val="0034724F"/>
    <w:rsid w:val="00347ED7"/>
    <w:rsid w:val="003513D1"/>
    <w:rsid w:val="00351E3B"/>
    <w:rsid w:val="0035258E"/>
    <w:rsid w:val="00352941"/>
    <w:rsid w:val="00352A7C"/>
    <w:rsid w:val="00355C7F"/>
    <w:rsid w:val="0035701C"/>
    <w:rsid w:val="00360973"/>
    <w:rsid w:val="00361FDA"/>
    <w:rsid w:val="003628E4"/>
    <w:rsid w:val="003638DA"/>
    <w:rsid w:val="00364F17"/>
    <w:rsid w:val="00365F72"/>
    <w:rsid w:val="003676F1"/>
    <w:rsid w:val="00370F83"/>
    <w:rsid w:val="0037136F"/>
    <w:rsid w:val="00373861"/>
    <w:rsid w:val="0037702C"/>
    <w:rsid w:val="00377FDA"/>
    <w:rsid w:val="003801A3"/>
    <w:rsid w:val="00382A89"/>
    <w:rsid w:val="00383A1E"/>
    <w:rsid w:val="00383AEA"/>
    <w:rsid w:val="00385E91"/>
    <w:rsid w:val="00390C2A"/>
    <w:rsid w:val="00391444"/>
    <w:rsid w:val="00393DBA"/>
    <w:rsid w:val="00395645"/>
    <w:rsid w:val="0039745D"/>
    <w:rsid w:val="003975EB"/>
    <w:rsid w:val="00397D6B"/>
    <w:rsid w:val="00397F9B"/>
    <w:rsid w:val="003A1530"/>
    <w:rsid w:val="003A15EE"/>
    <w:rsid w:val="003A376A"/>
    <w:rsid w:val="003A7B10"/>
    <w:rsid w:val="003B08A5"/>
    <w:rsid w:val="003B2091"/>
    <w:rsid w:val="003B28FB"/>
    <w:rsid w:val="003B3216"/>
    <w:rsid w:val="003B35A7"/>
    <w:rsid w:val="003B7571"/>
    <w:rsid w:val="003B76AF"/>
    <w:rsid w:val="003B7A6E"/>
    <w:rsid w:val="003C0B0D"/>
    <w:rsid w:val="003C2871"/>
    <w:rsid w:val="003C425F"/>
    <w:rsid w:val="003C479F"/>
    <w:rsid w:val="003D4075"/>
    <w:rsid w:val="003D457A"/>
    <w:rsid w:val="003D4759"/>
    <w:rsid w:val="003D47FF"/>
    <w:rsid w:val="003D5BF6"/>
    <w:rsid w:val="003E03F4"/>
    <w:rsid w:val="003E09DA"/>
    <w:rsid w:val="003E12C9"/>
    <w:rsid w:val="003E15EF"/>
    <w:rsid w:val="003E3CA0"/>
    <w:rsid w:val="003E48E1"/>
    <w:rsid w:val="003E591F"/>
    <w:rsid w:val="003F0C07"/>
    <w:rsid w:val="003F2697"/>
    <w:rsid w:val="003F2F4C"/>
    <w:rsid w:val="003F3C20"/>
    <w:rsid w:val="003F3D05"/>
    <w:rsid w:val="003F5E30"/>
    <w:rsid w:val="004010FE"/>
    <w:rsid w:val="004018C9"/>
    <w:rsid w:val="00402D8F"/>
    <w:rsid w:val="00403EF5"/>
    <w:rsid w:val="00404A7A"/>
    <w:rsid w:val="00405591"/>
    <w:rsid w:val="004057C4"/>
    <w:rsid w:val="00412BBB"/>
    <w:rsid w:val="00416AF0"/>
    <w:rsid w:val="00416BBF"/>
    <w:rsid w:val="00420282"/>
    <w:rsid w:val="004207CF"/>
    <w:rsid w:val="00421598"/>
    <w:rsid w:val="0042209A"/>
    <w:rsid w:val="004245A8"/>
    <w:rsid w:val="00425E74"/>
    <w:rsid w:val="00432686"/>
    <w:rsid w:val="00433992"/>
    <w:rsid w:val="00434D5C"/>
    <w:rsid w:val="0043694C"/>
    <w:rsid w:val="00436CE8"/>
    <w:rsid w:val="00440389"/>
    <w:rsid w:val="004404C8"/>
    <w:rsid w:val="0044088C"/>
    <w:rsid w:val="0044141A"/>
    <w:rsid w:val="00442A7F"/>
    <w:rsid w:val="004441DD"/>
    <w:rsid w:val="00446B2B"/>
    <w:rsid w:val="004471C1"/>
    <w:rsid w:val="00451803"/>
    <w:rsid w:val="00452F98"/>
    <w:rsid w:val="00453549"/>
    <w:rsid w:val="00456215"/>
    <w:rsid w:val="0045786C"/>
    <w:rsid w:val="00457CD5"/>
    <w:rsid w:val="00460996"/>
    <w:rsid w:val="00460D2A"/>
    <w:rsid w:val="004610E0"/>
    <w:rsid w:val="00461E46"/>
    <w:rsid w:val="004639A6"/>
    <w:rsid w:val="0046417A"/>
    <w:rsid w:val="0046480E"/>
    <w:rsid w:val="00464A9D"/>
    <w:rsid w:val="0046557C"/>
    <w:rsid w:val="004716A0"/>
    <w:rsid w:val="00473132"/>
    <w:rsid w:val="00473559"/>
    <w:rsid w:val="004802E6"/>
    <w:rsid w:val="00481859"/>
    <w:rsid w:val="00482F53"/>
    <w:rsid w:val="00483086"/>
    <w:rsid w:val="00487FD5"/>
    <w:rsid w:val="00490893"/>
    <w:rsid w:val="0049251D"/>
    <w:rsid w:val="00493309"/>
    <w:rsid w:val="0049430A"/>
    <w:rsid w:val="00494412"/>
    <w:rsid w:val="0049459E"/>
    <w:rsid w:val="004A4440"/>
    <w:rsid w:val="004A4CCD"/>
    <w:rsid w:val="004A615F"/>
    <w:rsid w:val="004A7A63"/>
    <w:rsid w:val="004B099B"/>
    <w:rsid w:val="004B1FF0"/>
    <w:rsid w:val="004B2065"/>
    <w:rsid w:val="004B4202"/>
    <w:rsid w:val="004B4DBF"/>
    <w:rsid w:val="004B4DD4"/>
    <w:rsid w:val="004B5E58"/>
    <w:rsid w:val="004C2B4D"/>
    <w:rsid w:val="004C33E4"/>
    <w:rsid w:val="004C61F1"/>
    <w:rsid w:val="004D1A47"/>
    <w:rsid w:val="004D299A"/>
    <w:rsid w:val="004D2B35"/>
    <w:rsid w:val="004D2C22"/>
    <w:rsid w:val="004D3170"/>
    <w:rsid w:val="004D499B"/>
    <w:rsid w:val="004D5617"/>
    <w:rsid w:val="004D5D23"/>
    <w:rsid w:val="004D657C"/>
    <w:rsid w:val="004D6B5C"/>
    <w:rsid w:val="004D7A19"/>
    <w:rsid w:val="004E165F"/>
    <w:rsid w:val="004E19F0"/>
    <w:rsid w:val="004E1F10"/>
    <w:rsid w:val="004E3256"/>
    <w:rsid w:val="004E35D3"/>
    <w:rsid w:val="004E601C"/>
    <w:rsid w:val="004E6F4D"/>
    <w:rsid w:val="004E7135"/>
    <w:rsid w:val="004F0B65"/>
    <w:rsid w:val="004F22EE"/>
    <w:rsid w:val="004F2809"/>
    <w:rsid w:val="004F3E4B"/>
    <w:rsid w:val="004F4D2E"/>
    <w:rsid w:val="004F52EB"/>
    <w:rsid w:val="005004B7"/>
    <w:rsid w:val="005013CD"/>
    <w:rsid w:val="00502A8B"/>
    <w:rsid w:val="005031E1"/>
    <w:rsid w:val="00503239"/>
    <w:rsid w:val="005033F0"/>
    <w:rsid w:val="00503646"/>
    <w:rsid w:val="00504D98"/>
    <w:rsid w:val="0050733C"/>
    <w:rsid w:val="00511796"/>
    <w:rsid w:val="00512347"/>
    <w:rsid w:val="005143FD"/>
    <w:rsid w:val="00516D10"/>
    <w:rsid w:val="00516DF8"/>
    <w:rsid w:val="0052073C"/>
    <w:rsid w:val="00520B6F"/>
    <w:rsid w:val="005211F9"/>
    <w:rsid w:val="005245EF"/>
    <w:rsid w:val="005253AD"/>
    <w:rsid w:val="00530B36"/>
    <w:rsid w:val="00533C01"/>
    <w:rsid w:val="00534CF6"/>
    <w:rsid w:val="00534E32"/>
    <w:rsid w:val="0053594A"/>
    <w:rsid w:val="0053676D"/>
    <w:rsid w:val="00541E9F"/>
    <w:rsid w:val="005440F6"/>
    <w:rsid w:val="00546B69"/>
    <w:rsid w:val="0055498C"/>
    <w:rsid w:val="005628FD"/>
    <w:rsid w:val="00562B64"/>
    <w:rsid w:val="005635A4"/>
    <w:rsid w:val="005673ED"/>
    <w:rsid w:val="00570EED"/>
    <w:rsid w:val="005712E2"/>
    <w:rsid w:val="0057556E"/>
    <w:rsid w:val="00576297"/>
    <w:rsid w:val="005762AA"/>
    <w:rsid w:val="0057720F"/>
    <w:rsid w:val="005774E0"/>
    <w:rsid w:val="00577B65"/>
    <w:rsid w:val="0058096A"/>
    <w:rsid w:val="0058236D"/>
    <w:rsid w:val="005832AA"/>
    <w:rsid w:val="005836DD"/>
    <w:rsid w:val="0058539D"/>
    <w:rsid w:val="005871B4"/>
    <w:rsid w:val="005903E1"/>
    <w:rsid w:val="0059229B"/>
    <w:rsid w:val="00592F82"/>
    <w:rsid w:val="00593E02"/>
    <w:rsid w:val="00594381"/>
    <w:rsid w:val="005949E2"/>
    <w:rsid w:val="00594E1B"/>
    <w:rsid w:val="005A0023"/>
    <w:rsid w:val="005A08FF"/>
    <w:rsid w:val="005A11A1"/>
    <w:rsid w:val="005A7BAA"/>
    <w:rsid w:val="005B450A"/>
    <w:rsid w:val="005B4AA9"/>
    <w:rsid w:val="005B7CAC"/>
    <w:rsid w:val="005C04A5"/>
    <w:rsid w:val="005C1A3D"/>
    <w:rsid w:val="005C29B1"/>
    <w:rsid w:val="005C5B47"/>
    <w:rsid w:val="005C61DE"/>
    <w:rsid w:val="005D394F"/>
    <w:rsid w:val="005D4A9D"/>
    <w:rsid w:val="005D67DF"/>
    <w:rsid w:val="005D7B5A"/>
    <w:rsid w:val="005E16D6"/>
    <w:rsid w:val="005E4AEC"/>
    <w:rsid w:val="005E4C22"/>
    <w:rsid w:val="005F44E3"/>
    <w:rsid w:val="005F47F1"/>
    <w:rsid w:val="005F6636"/>
    <w:rsid w:val="005F7C8B"/>
    <w:rsid w:val="005F7CD7"/>
    <w:rsid w:val="00600237"/>
    <w:rsid w:val="00600B77"/>
    <w:rsid w:val="00600BFC"/>
    <w:rsid w:val="00601497"/>
    <w:rsid w:val="00601C88"/>
    <w:rsid w:val="006020B3"/>
    <w:rsid w:val="0060730F"/>
    <w:rsid w:val="006074C3"/>
    <w:rsid w:val="00607BB8"/>
    <w:rsid w:val="00611A06"/>
    <w:rsid w:val="00614AB9"/>
    <w:rsid w:val="00620535"/>
    <w:rsid w:val="0062157F"/>
    <w:rsid w:val="00622EF3"/>
    <w:rsid w:val="00625AF9"/>
    <w:rsid w:val="00625C16"/>
    <w:rsid w:val="00626D73"/>
    <w:rsid w:val="00630068"/>
    <w:rsid w:val="006336F8"/>
    <w:rsid w:val="00635BCB"/>
    <w:rsid w:val="006363B6"/>
    <w:rsid w:val="006368B6"/>
    <w:rsid w:val="00641702"/>
    <w:rsid w:val="00642300"/>
    <w:rsid w:val="00643731"/>
    <w:rsid w:val="00645217"/>
    <w:rsid w:val="00646006"/>
    <w:rsid w:val="0064663C"/>
    <w:rsid w:val="00651BE9"/>
    <w:rsid w:val="00652F33"/>
    <w:rsid w:val="00660608"/>
    <w:rsid w:val="00660AEB"/>
    <w:rsid w:val="00661267"/>
    <w:rsid w:val="006623A4"/>
    <w:rsid w:val="00663EE5"/>
    <w:rsid w:val="00665676"/>
    <w:rsid w:val="006669C5"/>
    <w:rsid w:val="00666AD4"/>
    <w:rsid w:val="006703EA"/>
    <w:rsid w:val="00670600"/>
    <w:rsid w:val="006713B0"/>
    <w:rsid w:val="00671AB0"/>
    <w:rsid w:val="0067514A"/>
    <w:rsid w:val="00675B51"/>
    <w:rsid w:val="00676C0E"/>
    <w:rsid w:val="00676FAE"/>
    <w:rsid w:val="006776E1"/>
    <w:rsid w:val="00677BCF"/>
    <w:rsid w:val="00683AA2"/>
    <w:rsid w:val="00686895"/>
    <w:rsid w:val="006872D7"/>
    <w:rsid w:val="00690436"/>
    <w:rsid w:val="0069265F"/>
    <w:rsid w:val="00693249"/>
    <w:rsid w:val="00693587"/>
    <w:rsid w:val="0069419B"/>
    <w:rsid w:val="00694A86"/>
    <w:rsid w:val="006951C0"/>
    <w:rsid w:val="006952F9"/>
    <w:rsid w:val="006A19FA"/>
    <w:rsid w:val="006A2896"/>
    <w:rsid w:val="006A5780"/>
    <w:rsid w:val="006A59D3"/>
    <w:rsid w:val="006A6521"/>
    <w:rsid w:val="006B3F39"/>
    <w:rsid w:val="006B5412"/>
    <w:rsid w:val="006B64F2"/>
    <w:rsid w:val="006B7F2F"/>
    <w:rsid w:val="006C26C9"/>
    <w:rsid w:val="006C3C83"/>
    <w:rsid w:val="006C3E26"/>
    <w:rsid w:val="006C57E1"/>
    <w:rsid w:val="006C64AF"/>
    <w:rsid w:val="006C70DC"/>
    <w:rsid w:val="006D059E"/>
    <w:rsid w:val="006D3C8D"/>
    <w:rsid w:val="006D3F6B"/>
    <w:rsid w:val="006E2A86"/>
    <w:rsid w:val="006E3450"/>
    <w:rsid w:val="006E3D9B"/>
    <w:rsid w:val="006E407A"/>
    <w:rsid w:val="006E4BA1"/>
    <w:rsid w:val="006E7942"/>
    <w:rsid w:val="006E7AAA"/>
    <w:rsid w:val="006F2C0C"/>
    <w:rsid w:val="006F371C"/>
    <w:rsid w:val="006F4A5C"/>
    <w:rsid w:val="006F56DD"/>
    <w:rsid w:val="006F571B"/>
    <w:rsid w:val="006F5FEE"/>
    <w:rsid w:val="006F6936"/>
    <w:rsid w:val="00700225"/>
    <w:rsid w:val="00700DE9"/>
    <w:rsid w:val="00702AAA"/>
    <w:rsid w:val="007050E0"/>
    <w:rsid w:val="0070642E"/>
    <w:rsid w:val="00711352"/>
    <w:rsid w:val="00711731"/>
    <w:rsid w:val="00713790"/>
    <w:rsid w:val="00714A3F"/>
    <w:rsid w:val="007150A7"/>
    <w:rsid w:val="007158A2"/>
    <w:rsid w:val="00715E10"/>
    <w:rsid w:val="007174E8"/>
    <w:rsid w:val="00722C99"/>
    <w:rsid w:val="007274DE"/>
    <w:rsid w:val="00730F1E"/>
    <w:rsid w:val="00731499"/>
    <w:rsid w:val="00731E1A"/>
    <w:rsid w:val="00731F57"/>
    <w:rsid w:val="00732CE2"/>
    <w:rsid w:val="00734D4A"/>
    <w:rsid w:val="007360E7"/>
    <w:rsid w:val="007414F1"/>
    <w:rsid w:val="00741E58"/>
    <w:rsid w:val="0075193A"/>
    <w:rsid w:val="00755E45"/>
    <w:rsid w:val="00756951"/>
    <w:rsid w:val="00757D26"/>
    <w:rsid w:val="00757EEB"/>
    <w:rsid w:val="007616E0"/>
    <w:rsid w:val="00764AB7"/>
    <w:rsid w:val="00765558"/>
    <w:rsid w:val="0076590D"/>
    <w:rsid w:val="00765B02"/>
    <w:rsid w:val="00766EF4"/>
    <w:rsid w:val="00767E09"/>
    <w:rsid w:val="00770E24"/>
    <w:rsid w:val="00771FC8"/>
    <w:rsid w:val="00772F35"/>
    <w:rsid w:val="007740EE"/>
    <w:rsid w:val="00774786"/>
    <w:rsid w:val="00775DB2"/>
    <w:rsid w:val="00776FE5"/>
    <w:rsid w:val="007820BD"/>
    <w:rsid w:val="007837BC"/>
    <w:rsid w:val="0078469C"/>
    <w:rsid w:val="00784DDA"/>
    <w:rsid w:val="00784E2E"/>
    <w:rsid w:val="00791BD4"/>
    <w:rsid w:val="00791E50"/>
    <w:rsid w:val="00792722"/>
    <w:rsid w:val="007960C7"/>
    <w:rsid w:val="00797BBE"/>
    <w:rsid w:val="007A26D3"/>
    <w:rsid w:val="007A6C97"/>
    <w:rsid w:val="007A73F5"/>
    <w:rsid w:val="007A7FBC"/>
    <w:rsid w:val="007B0A55"/>
    <w:rsid w:val="007B2E7D"/>
    <w:rsid w:val="007B3E49"/>
    <w:rsid w:val="007B4FA2"/>
    <w:rsid w:val="007B569C"/>
    <w:rsid w:val="007B641A"/>
    <w:rsid w:val="007C16FA"/>
    <w:rsid w:val="007C1B0A"/>
    <w:rsid w:val="007C33BF"/>
    <w:rsid w:val="007C755C"/>
    <w:rsid w:val="007D0123"/>
    <w:rsid w:val="007D1307"/>
    <w:rsid w:val="007D1368"/>
    <w:rsid w:val="007D1E88"/>
    <w:rsid w:val="007D5944"/>
    <w:rsid w:val="007D5CE0"/>
    <w:rsid w:val="007E353D"/>
    <w:rsid w:val="007F55E1"/>
    <w:rsid w:val="007F6059"/>
    <w:rsid w:val="008003FA"/>
    <w:rsid w:val="00800A61"/>
    <w:rsid w:val="00801923"/>
    <w:rsid w:val="0080306A"/>
    <w:rsid w:val="00803A6E"/>
    <w:rsid w:val="0080434A"/>
    <w:rsid w:val="00805361"/>
    <w:rsid w:val="0080538B"/>
    <w:rsid w:val="008054E5"/>
    <w:rsid w:val="00806058"/>
    <w:rsid w:val="008060AD"/>
    <w:rsid w:val="00806298"/>
    <w:rsid w:val="008074EF"/>
    <w:rsid w:val="00807B67"/>
    <w:rsid w:val="008106C7"/>
    <w:rsid w:val="00810BA3"/>
    <w:rsid w:val="0081144E"/>
    <w:rsid w:val="00811889"/>
    <w:rsid w:val="0081197B"/>
    <w:rsid w:val="008122DF"/>
    <w:rsid w:val="008136DA"/>
    <w:rsid w:val="008143C4"/>
    <w:rsid w:val="00815543"/>
    <w:rsid w:val="00816335"/>
    <w:rsid w:val="008167F1"/>
    <w:rsid w:val="008173A5"/>
    <w:rsid w:val="00817E4A"/>
    <w:rsid w:val="00820308"/>
    <w:rsid w:val="0082417E"/>
    <w:rsid w:val="0082593D"/>
    <w:rsid w:val="00827CCE"/>
    <w:rsid w:val="00827D12"/>
    <w:rsid w:val="00835E48"/>
    <w:rsid w:val="008406AA"/>
    <w:rsid w:val="008425BA"/>
    <w:rsid w:val="00842BE0"/>
    <w:rsid w:val="00843C76"/>
    <w:rsid w:val="00845F69"/>
    <w:rsid w:val="00846BF1"/>
    <w:rsid w:val="0085507C"/>
    <w:rsid w:val="00855A46"/>
    <w:rsid w:val="00855F3A"/>
    <w:rsid w:val="00856774"/>
    <w:rsid w:val="00856B6E"/>
    <w:rsid w:val="00860697"/>
    <w:rsid w:val="008609E1"/>
    <w:rsid w:val="00862B9B"/>
    <w:rsid w:val="00862CD5"/>
    <w:rsid w:val="00864988"/>
    <w:rsid w:val="008652EA"/>
    <w:rsid w:val="008653F1"/>
    <w:rsid w:val="0086649D"/>
    <w:rsid w:val="00873A55"/>
    <w:rsid w:val="008766F7"/>
    <w:rsid w:val="00876786"/>
    <w:rsid w:val="00876DBF"/>
    <w:rsid w:val="0088087E"/>
    <w:rsid w:val="00882361"/>
    <w:rsid w:val="00883516"/>
    <w:rsid w:val="008844D3"/>
    <w:rsid w:val="008856E3"/>
    <w:rsid w:val="00885FE7"/>
    <w:rsid w:val="00886027"/>
    <w:rsid w:val="008877C8"/>
    <w:rsid w:val="00887CCD"/>
    <w:rsid w:val="008901EC"/>
    <w:rsid w:val="008902B0"/>
    <w:rsid w:val="00890475"/>
    <w:rsid w:val="008906E2"/>
    <w:rsid w:val="00890E8D"/>
    <w:rsid w:val="00892464"/>
    <w:rsid w:val="00892AC6"/>
    <w:rsid w:val="00893D62"/>
    <w:rsid w:val="008944BC"/>
    <w:rsid w:val="00894813"/>
    <w:rsid w:val="008961F7"/>
    <w:rsid w:val="00897193"/>
    <w:rsid w:val="00897486"/>
    <w:rsid w:val="00897F4D"/>
    <w:rsid w:val="008A0699"/>
    <w:rsid w:val="008A1BA5"/>
    <w:rsid w:val="008A67C0"/>
    <w:rsid w:val="008A6B29"/>
    <w:rsid w:val="008A7ABA"/>
    <w:rsid w:val="008A7F35"/>
    <w:rsid w:val="008B03D4"/>
    <w:rsid w:val="008B0D0E"/>
    <w:rsid w:val="008B0E87"/>
    <w:rsid w:val="008B0F3F"/>
    <w:rsid w:val="008B29D0"/>
    <w:rsid w:val="008B2CA3"/>
    <w:rsid w:val="008B34C6"/>
    <w:rsid w:val="008B3B1F"/>
    <w:rsid w:val="008B3B34"/>
    <w:rsid w:val="008B4372"/>
    <w:rsid w:val="008B76A1"/>
    <w:rsid w:val="008C069D"/>
    <w:rsid w:val="008C06FC"/>
    <w:rsid w:val="008C125B"/>
    <w:rsid w:val="008C1A89"/>
    <w:rsid w:val="008C1C45"/>
    <w:rsid w:val="008C4A91"/>
    <w:rsid w:val="008C6492"/>
    <w:rsid w:val="008C7333"/>
    <w:rsid w:val="008D0BEE"/>
    <w:rsid w:val="008D27B9"/>
    <w:rsid w:val="008D3151"/>
    <w:rsid w:val="008D371B"/>
    <w:rsid w:val="008D3AB8"/>
    <w:rsid w:val="008D5229"/>
    <w:rsid w:val="008D6394"/>
    <w:rsid w:val="008D6811"/>
    <w:rsid w:val="008E0FCC"/>
    <w:rsid w:val="008E662C"/>
    <w:rsid w:val="008E759F"/>
    <w:rsid w:val="008F0816"/>
    <w:rsid w:val="008F149C"/>
    <w:rsid w:val="008F1555"/>
    <w:rsid w:val="008F4FF3"/>
    <w:rsid w:val="00901BF4"/>
    <w:rsid w:val="009035A1"/>
    <w:rsid w:val="00903C82"/>
    <w:rsid w:val="00903F73"/>
    <w:rsid w:val="00906361"/>
    <w:rsid w:val="0090715B"/>
    <w:rsid w:val="00911677"/>
    <w:rsid w:val="00911709"/>
    <w:rsid w:val="00911B39"/>
    <w:rsid w:val="00911D07"/>
    <w:rsid w:val="009126AC"/>
    <w:rsid w:val="00914C3F"/>
    <w:rsid w:val="0091508A"/>
    <w:rsid w:val="009158F2"/>
    <w:rsid w:val="0091761C"/>
    <w:rsid w:val="00917883"/>
    <w:rsid w:val="00917B08"/>
    <w:rsid w:val="0092196A"/>
    <w:rsid w:val="00921EC8"/>
    <w:rsid w:val="009234D6"/>
    <w:rsid w:val="009264BF"/>
    <w:rsid w:val="009271B4"/>
    <w:rsid w:val="00930691"/>
    <w:rsid w:val="00930F74"/>
    <w:rsid w:val="00931099"/>
    <w:rsid w:val="009315C2"/>
    <w:rsid w:val="00931EEB"/>
    <w:rsid w:val="009327D7"/>
    <w:rsid w:val="00932FC0"/>
    <w:rsid w:val="009336FF"/>
    <w:rsid w:val="00936592"/>
    <w:rsid w:val="00941914"/>
    <w:rsid w:val="00943DD7"/>
    <w:rsid w:val="009443EF"/>
    <w:rsid w:val="009460E6"/>
    <w:rsid w:val="00946AF7"/>
    <w:rsid w:val="00947B3E"/>
    <w:rsid w:val="00947EB5"/>
    <w:rsid w:val="00952376"/>
    <w:rsid w:val="00952D97"/>
    <w:rsid w:val="00952E3C"/>
    <w:rsid w:val="009565AD"/>
    <w:rsid w:val="00956FCC"/>
    <w:rsid w:val="009575E6"/>
    <w:rsid w:val="00962FFF"/>
    <w:rsid w:val="00967CD1"/>
    <w:rsid w:val="00974F3A"/>
    <w:rsid w:val="0097A4FF"/>
    <w:rsid w:val="009808DE"/>
    <w:rsid w:val="00981788"/>
    <w:rsid w:val="0098403E"/>
    <w:rsid w:val="009840F2"/>
    <w:rsid w:val="00987853"/>
    <w:rsid w:val="009906A6"/>
    <w:rsid w:val="00995CB0"/>
    <w:rsid w:val="009963C3"/>
    <w:rsid w:val="009969DD"/>
    <w:rsid w:val="009A0464"/>
    <w:rsid w:val="009A08C7"/>
    <w:rsid w:val="009A0B85"/>
    <w:rsid w:val="009A170C"/>
    <w:rsid w:val="009A242E"/>
    <w:rsid w:val="009A27FC"/>
    <w:rsid w:val="009A3DD1"/>
    <w:rsid w:val="009A4505"/>
    <w:rsid w:val="009A5AB3"/>
    <w:rsid w:val="009A7450"/>
    <w:rsid w:val="009B33A9"/>
    <w:rsid w:val="009B3434"/>
    <w:rsid w:val="009B6CC0"/>
    <w:rsid w:val="009B6D79"/>
    <w:rsid w:val="009C000C"/>
    <w:rsid w:val="009C0ADC"/>
    <w:rsid w:val="009C284F"/>
    <w:rsid w:val="009C2F34"/>
    <w:rsid w:val="009C3339"/>
    <w:rsid w:val="009C4A74"/>
    <w:rsid w:val="009C6259"/>
    <w:rsid w:val="009C65EE"/>
    <w:rsid w:val="009CB55D"/>
    <w:rsid w:val="009D1B6A"/>
    <w:rsid w:val="009D3104"/>
    <w:rsid w:val="009D32B1"/>
    <w:rsid w:val="009D3325"/>
    <w:rsid w:val="009D3A71"/>
    <w:rsid w:val="009D5992"/>
    <w:rsid w:val="009D69F2"/>
    <w:rsid w:val="009E228D"/>
    <w:rsid w:val="009E3098"/>
    <w:rsid w:val="009E37E0"/>
    <w:rsid w:val="009E4632"/>
    <w:rsid w:val="009E51EA"/>
    <w:rsid w:val="009E5F82"/>
    <w:rsid w:val="009E6C6E"/>
    <w:rsid w:val="009F15F3"/>
    <w:rsid w:val="009F23AB"/>
    <w:rsid w:val="009F32A7"/>
    <w:rsid w:val="009F49DB"/>
    <w:rsid w:val="009F5DBA"/>
    <w:rsid w:val="00A014B6"/>
    <w:rsid w:val="00A0163A"/>
    <w:rsid w:val="00A01D7C"/>
    <w:rsid w:val="00A0414B"/>
    <w:rsid w:val="00A04C16"/>
    <w:rsid w:val="00A04E9D"/>
    <w:rsid w:val="00A06705"/>
    <w:rsid w:val="00A100C1"/>
    <w:rsid w:val="00A1214F"/>
    <w:rsid w:val="00A127B8"/>
    <w:rsid w:val="00A15472"/>
    <w:rsid w:val="00A158C1"/>
    <w:rsid w:val="00A172FA"/>
    <w:rsid w:val="00A17713"/>
    <w:rsid w:val="00A211C8"/>
    <w:rsid w:val="00A2201F"/>
    <w:rsid w:val="00A23C13"/>
    <w:rsid w:val="00A24126"/>
    <w:rsid w:val="00A3018C"/>
    <w:rsid w:val="00A302DE"/>
    <w:rsid w:val="00A30535"/>
    <w:rsid w:val="00A31212"/>
    <w:rsid w:val="00A316F8"/>
    <w:rsid w:val="00A348F9"/>
    <w:rsid w:val="00A35958"/>
    <w:rsid w:val="00A37F9B"/>
    <w:rsid w:val="00A421B2"/>
    <w:rsid w:val="00A458A4"/>
    <w:rsid w:val="00A4675C"/>
    <w:rsid w:val="00A47DE6"/>
    <w:rsid w:val="00A56C3C"/>
    <w:rsid w:val="00A60ABC"/>
    <w:rsid w:val="00A61AAE"/>
    <w:rsid w:val="00A62C88"/>
    <w:rsid w:val="00A65C69"/>
    <w:rsid w:val="00A71FD7"/>
    <w:rsid w:val="00A73964"/>
    <w:rsid w:val="00A74D7B"/>
    <w:rsid w:val="00A77941"/>
    <w:rsid w:val="00A81335"/>
    <w:rsid w:val="00A819AF"/>
    <w:rsid w:val="00A81A84"/>
    <w:rsid w:val="00A82887"/>
    <w:rsid w:val="00A84703"/>
    <w:rsid w:val="00A84D6E"/>
    <w:rsid w:val="00A871D1"/>
    <w:rsid w:val="00A878F3"/>
    <w:rsid w:val="00A901CD"/>
    <w:rsid w:val="00A90F90"/>
    <w:rsid w:val="00A91D49"/>
    <w:rsid w:val="00A92203"/>
    <w:rsid w:val="00A93BA7"/>
    <w:rsid w:val="00A93C5F"/>
    <w:rsid w:val="00A9429E"/>
    <w:rsid w:val="00A96D65"/>
    <w:rsid w:val="00AA0194"/>
    <w:rsid w:val="00AA050E"/>
    <w:rsid w:val="00AA080E"/>
    <w:rsid w:val="00AA179A"/>
    <w:rsid w:val="00AA2267"/>
    <w:rsid w:val="00AA26C2"/>
    <w:rsid w:val="00AA2E8E"/>
    <w:rsid w:val="00AA3C94"/>
    <w:rsid w:val="00AA7232"/>
    <w:rsid w:val="00AA78DC"/>
    <w:rsid w:val="00AB0324"/>
    <w:rsid w:val="00AB1B49"/>
    <w:rsid w:val="00AB437E"/>
    <w:rsid w:val="00AB4BDB"/>
    <w:rsid w:val="00AB58F8"/>
    <w:rsid w:val="00AB67AA"/>
    <w:rsid w:val="00AC0426"/>
    <w:rsid w:val="00AC2715"/>
    <w:rsid w:val="00AC2C95"/>
    <w:rsid w:val="00AC31BF"/>
    <w:rsid w:val="00AC4CF5"/>
    <w:rsid w:val="00AC5650"/>
    <w:rsid w:val="00AC5B9E"/>
    <w:rsid w:val="00AC5DA5"/>
    <w:rsid w:val="00AD0399"/>
    <w:rsid w:val="00AD0D4D"/>
    <w:rsid w:val="00AD127C"/>
    <w:rsid w:val="00AD198B"/>
    <w:rsid w:val="00AD21AC"/>
    <w:rsid w:val="00AD53C1"/>
    <w:rsid w:val="00AD58A4"/>
    <w:rsid w:val="00AD6006"/>
    <w:rsid w:val="00AD6A4F"/>
    <w:rsid w:val="00AD7F32"/>
    <w:rsid w:val="00AE0950"/>
    <w:rsid w:val="00AE34A2"/>
    <w:rsid w:val="00AE36E0"/>
    <w:rsid w:val="00AE39B4"/>
    <w:rsid w:val="00AE523E"/>
    <w:rsid w:val="00AE587E"/>
    <w:rsid w:val="00AE6F2A"/>
    <w:rsid w:val="00AF08F7"/>
    <w:rsid w:val="00AF2341"/>
    <w:rsid w:val="00AF2C4D"/>
    <w:rsid w:val="00AF3B64"/>
    <w:rsid w:val="00AF44F3"/>
    <w:rsid w:val="00AF6441"/>
    <w:rsid w:val="00AF73A6"/>
    <w:rsid w:val="00B011F7"/>
    <w:rsid w:val="00B02E5A"/>
    <w:rsid w:val="00B032FB"/>
    <w:rsid w:val="00B036D8"/>
    <w:rsid w:val="00B03A37"/>
    <w:rsid w:val="00B04694"/>
    <w:rsid w:val="00B05078"/>
    <w:rsid w:val="00B05BB0"/>
    <w:rsid w:val="00B06EA8"/>
    <w:rsid w:val="00B10688"/>
    <w:rsid w:val="00B10696"/>
    <w:rsid w:val="00B11599"/>
    <w:rsid w:val="00B13D82"/>
    <w:rsid w:val="00B14A69"/>
    <w:rsid w:val="00B16205"/>
    <w:rsid w:val="00B21EEF"/>
    <w:rsid w:val="00B22835"/>
    <w:rsid w:val="00B2471A"/>
    <w:rsid w:val="00B356EC"/>
    <w:rsid w:val="00B373A5"/>
    <w:rsid w:val="00B37BA7"/>
    <w:rsid w:val="00B40C32"/>
    <w:rsid w:val="00B4325A"/>
    <w:rsid w:val="00B43AFD"/>
    <w:rsid w:val="00B4409D"/>
    <w:rsid w:val="00B4488F"/>
    <w:rsid w:val="00B46FA9"/>
    <w:rsid w:val="00B50CAD"/>
    <w:rsid w:val="00B51BAF"/>
    <w:rsid w:val="00B52064"/>
    <w:rsid w:val="00B52558"/>
    <w:rsid w:val="00B53E74"/>
    <w:rsid w:val="00B54E7C"/>
    <w:rsid w:val="00B57187"/>
    <w:rsid w:val="00B57192"/>
    <w:rsid w:val="00B6053B"/>
    <w:rsid w:val="00B60946"/>
    <w:rsid w:val="00B61791"/>
    <w:rsid w:val="00B660D7"/>
    <w:rsid w:val="00B70882"/>
    <w:rsid w:val="00B721C6"/>
    <w:rsid w:val="00B722AC"/>
    <w:rsid w:val="00B74379"/>
    <w:rsid w:val="00B75CAF"/>
    <w:rsid w:val="00B7650A"/>
    <w:rsid w:val="00B76A77"/>
    <w:rsid w:val="00B80205"/>
    <w:rsid w:val="00B8020B"/>
    <w:rsid w:val="00B8032A"/>
    <w:rsid w:val="00B80D14"/>
    <w:rsid w:val="00B841F0"/>
    <w:rsid w:val="00B843B9"/>
    <w:rsid w:val="00B86B86"/>
    <w:rsid w:val="00B86B97"/>
    <w:rsid w:val="00B906A1"/>
    <w:rsid w:val="00B915C6"/>
    <w:rsid w:val="00B92499"/>
    <w:rsid w:val="00B939CC"/>
    <w:rsid w:val="00B9401E"/>
    <w:rsid w:val="00BA4336"/>
    <w:rsid w:val="00BA4E44"/>
    <w:rsid w:val="00BA51D9"/>
    <w:rsid w:val="00BA6AFF"/>
    <w:rsid w:val="00BB236F"/>
    <w:rsid w:val="00BB2A44"/>
    <w:rsid w:val="00BB33F0"/>
    <w:rsid w:val="00BB3A9B"/>
    <w:rsid w:val="00BB48EA"/>
    <w:rsid w:val="00BB5446"/>
    <w:rsid w:val="00BB6976"/>
    <w:rsid w:val="00BC730B"/>
    <w:rsid w:val="00BD0829"/>
    <w:rsid w:val="00BD09D7"/>
    <w:rsid w:val="00BD2324"/>
    <w:rsid w:val="00BD4E54"/>
    <w:rsid w:val="00BD5EB0"/>
    <w:rsid w:val="00BD6690"/>
    <w:rsid w:val="00BD78B3"/>
    <w:rsid w:val="00BE1049"/>
    <w:rsid w:val="00BE2451"/>
    <w:rsid w:val="00BE2A1F"/>
    <w:rsid w:val="00BE2E62"/>
    <w:rsid w:val="00BE4D1D"/>
    <w:rsid w:val="00BE5CB0"/>
    <w:rsid w:val="00BF295D"/>
    <w:rsid w:val="00BF4A14"/>
    <w:rsid w:val="00BF4CF2"/>
    <w:rsid w:val="00BF75C2"/>
    <w:rsid w:val="00C00496"/>
    <w:rsid w:val="00C0080B"/>
    <w:rsid w:val="00C008DA"/>
    <w:rsid w:val="00C03184"/>
    <w:rsid w:val="00C0352F"/>
    <w:rsid w:val="00C04CB2"/>
    <w:rsid w:val="00C051DE"/>
    <w:rsid w:val="00C12E97"/>
    <w:rsid w:val="00C15978"/>
    <w:rsid w:val="00C16E29"/>
    <w:rsid w:val="00C23D0A"/>
    <w:rsid w:val="00C24617"/>
    <w:rsid w:val="00C2489C"/>
    <w:rsid w:val="00C257B1"/>
    <w:rsid w:val="00C25C06"/>
    <w:rsid w:val="00C2668A"/>
    <w:rsid w:val="00C274BD"/>
    <w:rsid w:val="00C27955"/>
    <w:rsid w:val="00C27FAD"/>
    <w:rsid w:val="00C31625"/>
    <w:rsid w:val="00C3308C"/>
    <w:rsid w:val="00C35534"/>
    <w:rsid w:val="00C35AD0"/>
    <w:rsid w:val="00C37C4B"/>
    <w:rsid w:val="00C40518"/>
    <w:rsid w:val="00C431F0"/>
    <w:rsid w:val="00C433C6"/>
    <w:rsid w:val="00C43B8D"/>
    <w:rsid w:val="00C443CE"/>
    <w:rsid w:val="00C474DD"/>
    <w:rsid w:val="00C47E4D"/>
    <w:rsid w:val="00C517DC"/>
    <w:rsid w:val="00C54674"/>
    <w:rsid w:val="00C55129"/>
    <w:rsid w:val="00C55A70"/>
    <w:rsid w:val="00C55C83"/>
    <w:rsid w:val="00C62187"/>
    <w:rsid w:val="00C62EBF"/>
    <w:rsid w:val="00C6436B"/>
    <w:rsid w:val="00C67391"/>
    <w:rsid w:val="00C70B49"/>
    <w:rsid w:val="00C71D24"/>
    <w:rsid w:val="00C72461"/>
    <w:rsid w:val="00C74F55"/>
    <w:rsid w:val="00C76073"/>
    <w:rsid w:val="00C81351"/>
    <w:rsid w:val="00C82F25"/>
    <w:rsid w:val="00C832C6"/>
    <w:rsid w:val="00C8423D"/>
    <w:rsid w:val="00C8523D"/>
    <w:rsid w:val="00C871DA"/>
    <w:rsid w:val="00C91249"/>
    <w:rsid w:val="00C91A3E"/>
    <w:rsid w:val="00C93E94"/>
    <w:rsid w:val="00C93F7E"/>
    <w:rsid w:val="00C94A66"/>
    <w:rsid w:val="00CA2BAC"/>
    <w:rsid w:val="00CA6253"/>
    <w:rsid w:val="00CA67CD"/>
    <w:rsid w:val="00CB22D2"/>
    <w:rsid w:val="00CB2B3B"/>
    <w:rsid w:val="00CB340A"/>
    <w:rsid w:val="00CB43D3"/>
    <w:rsid w:val="00CB5352"/>
    <w:rsid w:val="00CB5F28"/>
    <w:rsid w:val="00CB72C6"/>
    <w:rsid w:val="00CB7CCC"/>
    <w:rsid w:val="00CC2EDC"/>
    <w:rsid w:val="00CC3387"/>
    <w:rsid w:val="00CC3570"/>
    <w:rsid w:val="00CC4B28"/>
    <w:rsid w:val="00CC5730"/>
    <w:rsid w:val="00CC7B55"/>
    <w:rsid w:val="00CD0D55"/>
    <w:rsid w:val="00CD124C"/>
    <w:rsid w:val="00CD1FB6"/>
    <w:rsid w:val="00CD4789"/>
    <w:rsid w:val="00CD5912"/>
    <w:rsid w:val="00CD6672"/>
    <w:rsid w:val="00CD6E75"/>
    <w:rsid w:val="00CD76E6"/>
    <w:rsid w:val="00CE4501"/>
    <w:rsid w:val="00CF23C4"/>
    <w:rsid w:val="00CF54B1"/>
    <w:rsid w:val="00CF5843"/>
    <w:rsid w:val="00D008C4"/>
    <w:rsid w:val="00D0343B"/>
    <w:rsid w:val="00D03758"/>
    <w:rsid w:val="00D07927"/>
    <w:rsid w:val="00D12618"/>
    <w:rsid w:val="00D13338"/>
    <w:rsid w:val="00D13C73"/>
    <w:rsid w:val="00D13FD5"/>
    <w:rsid w:val="00D15EF6"/>
    <w:rsid w:val="00D15FD5"/>
    <w:rsid w:val="00D16D91"/>
    <w:rsid w:val="00D17FD6"/>
    <w:rsid w:val="00D2063F"/>
    <w:rsid w:val="00D21169"/>
    <w:rsid w:val="00D21E8F"/>
    <w:rsid w:val="00D222A1"/>
    <w:rsid w:val="00D23558"/>
    <w:rsid w:val="00D24892"/>
    <w:rsid w:val="00D256A8"/>
    <w:rsid w:val="00D268B4"/>
    <w:rsid w:val="00D26B06"/>
    <w:rsid w:val="00D30E37"/>
    <w:rsid w:val="00D34249"/>
    <w:rsid w:val="00D36253"/>
    <w:rsid w:val="00D37645"/>
    <w:rsid w:val="00D4265A"/>
    <w:rsid w:val="00D45D2D"/>
    <w:rsid w:val="00D4646F"/>
    <w:rsid w:val="00D46EA8"/>
    <w:rsid w:val="00D55262"/>
    <w:rsid w:val="00D573E7"/>
    <w:rsid w:val="00D5754E"/>
    <w:rsid w:val="00D60F71"/>
    <w:rsid w:val="00D60F80"/>
    <w:rsid w:val="00D61EA3"/>
    <w:rsid w:val="00D623CF"/>
    <w:rsid w:val="00D6382B"/>
    <w:rsid w:val="00D63901"/>
    <w:rsid w:val="00D652BC"/>
    <w:rsid w:val="00D652FD"/>
    <w:rsid w:val="00D673F8"/>
    <w:rsid w:val="00D71FE0"/>
    <w:rsid w:val="00D71FF6"/>
    <w:rsid w:val="00D73166"/>
    <w:rsid w:val="00D73AD1"/>
    <w:rsid w:val="00D74166"/>
    <w:rsid w:val="00D7598E"/>
    <w:rsid w:val="00D777B1"/>
    <w:rsid w:val="00D81C53"/>
    <w:rsid w:val="00D822EA"/>
    <w:rsid w:val="00D82A2A"/>
    <w:rsid w:val="00D836AC"/>
    <w:rsid w:val="00D83FA7"/>
    <w:rsid w:val="00D84641"/>
    <w:rsid w:val="00D8521D"/>
    <w:rsid w:val="00D853F9"/>
    <w:rsid w:val="00D85454"/>
    <w:rsid w:val="00D9113B"/>
    <w:rsid w:val="00D9375C"/>
    <w:rsid w:val="00D954E7"/>
    <w:rsid w:val="00D9688D"/>
    <w:rsid w:val="00DA0570"/>
    <w:rsid w:val="00DA0CAE"/>
    <w:rsid w:val="00DA172B"/>
    <w:rsid w:val="00DA17A1"/>
    <w:rsid w:val="00DA2ACE"/>
    <w:rsid w:val="00DA359A"/>
    <w:rsid w:val="00DA3701"/>
    <w:rsid w:val="00DA3AD8"/>
    <w:rsid w:val="00DA3D25"/>
    <w:rsid w:val="00DA6095"/>
    <w:rsid w:val="00DA6315"/>
    <w:rsid w:val="00DB04C6"/>
    <w:rsid w:val="00DB1ECF"/>
    <w:rsid w:val="00DB3BA9"/>
    <w:rsid w:val="00DB56EE"/>
    <w:rsid w:val="00DC018E"/>
    <w:rsid w:val="00DC03D9"/>
    <w:rsid w:val="00DC26A7"/>
    <w:rsid w:val="00DC2DA7"/>
    <w:rsid w:val="00DC6861"/>
    <w:rsid w:val="00DC696C"/>
    <w:rsid w:val="00DC73E6"/>
    <w:rsid w:val="00DD12AC"/>
    <w:rsid w:val="00DD1B18"/>
    <w:rsid w:val="00DD1E6D"/>
    <w:rsid w:val="00DD1FED"/>
    <w:rsid w:val="00DD775F"/>
    <w:rsid w:val="00DE0287"/>
    <w:rsid w:val="00DE096D"/>
    <w:rsid w:val="00DE0A6A"/>
    <w:rsid w:val="00DE11E3"/>
    <w:rsid w:val="00DE1B42"/>
    <w:rsid w:val="00DE482B"/>
    <w:rsid w:val="00DE79D9"/>
    <w:rsid w:val="00DF0D27"/>
    <w:rsid w:val="00DF1AA9"/>
    <w:rsid w:val="00DF226E"/>
    <w:rsid w:val="00DF2CEF"/>
    <w:rsid w:val="00DF73C8"/>
    <w:rsid w:val="00DF7B73"/>
    <w:rsid w:val="00DF9E44"/>
    <w:rsid w:val="00E008F4"/>
    <w:rsid w:val="00E078BB"/>
    <w:rsid w:val="00E07E2C"/>
    <w:rsid w:val="00E10B49"/>
    <w:rsid w:val="00E148FF"/>
    <w:rsid w:val="00E15CFA"/>
    <w:rsid w:val="00E16063"/>
    <w:rsid w:val="00E16503"/>
    <w:rsid w:val="00E167CB"/>
    <w:rsid w:val="00E214FD"/>
    <w:rsid w:val="00E23F25"/>
    <w:rsid w:val="00E243F6"/>
    <w:rsid w:val="00E24978"/>
    <w:rsid w:val="00E25281"/>
    <w:rsid w:val="00E258BC"/>
    <w:rsid w:val="00E2770B"/>
    <w:rsid w:val="00E329C2"/>
    <w:rsid w:val="00E36BA5"/>
    <w:rsid w:val="00E4047B"/>
    <w:rsid w:val="00E4074A"/>
    <w:rsid w:val="00E420BE"/>
    <w:rsid w:val="00E42586"/>
    <w:rsid w:val="00E443A5"/>
    <w:rsid w:val="00E44BCC"/>
    <w:rsid w:val="00E45352"/>
    <w:rsid w:val="00E46697"/>
    <w:rsid w:val="00E51711"/>
    <w:rsid w:val="00E51C24"/>
    <w:rsid w:val="00E53717"/>
    <w:rsid w:val="00E544C8"/>
    <w:rsid w:val="00E56C28"/>
    <w:rsid w:val="00E60562"/>
    <w:rsid w:val="00E60887"/>
    <w:rsid w:val="00E61159"/>
    <w:rsid w:val="00E64877"/>
    <w:rsid w:val="00E64F17"/>
    <w:rsid w:val="00E64F1D"/>
    <w:rsid w:val="00E65656"/>
    <w:rsid w:val="00E65D95"/>
    <w:rsid w:val="00E6669E"/>
    <w:rsid w:val="00E666B6"/>
    <w:rsid w:val="00E67E5B"/>
    <w:rsid w:val="00E7178D"/>
    <w:rsid w:val="00E73011"/>
    <w:rsid w:val="00E74BA2"/>
    <w:rsid w:val="00E74BA5"/>
    <w:rsid w:val="00E74F3B"/>
    <w:rsid w:val="00E7741B"/>
    <w:rsid w:val="00E807D0"/>
    <w:rsid w:val="00E81DD3"/>
    <w:rsid w:val="00E8376C"/>
    <w:rsid w:val="00E847AB"/>
    <w:rsid w:val="00E84E27"/>
    <w:rsid w:val="00E84FDA"/>
    <w:rsid w:val="00E876E0"/>
    <w:rsid w:val="00E9247F"/>
    <w:rsid w:val="00E92677"/>
    <w:rsid w:val="00E92F39"/>
    <w:rsid w:val="00E93401"/>
    <w:rsid w:val="00E93EF4"/>
    <w:rsid w:val="00E948BB"/>
    <w:rsid w:val="00E95344"/>
    <w:rsid w:val="00E96342"/>
    <w:rsid w:val="00E96796"/>
    <w:rsid w:val="00E979FF"/>
    <w:rsid w:val="00EA0569"/>
    <w:rsid w:val="00EA07BC"/>
    <w:rsid w:val="00EA13A8"/>
    <w:rsid w:val="00EA1E87"/>
    <w:rsid w:val="00EA27AD"/>
    <w:rsid w:val="00EA27C3"/>
    <w:rsid w:val="00EA2D41"/>
    <w:rsid w:val="00EA7062"/>
    <w:rsid w:val="00EA765F"/>
    <w:rsid w:val="00EB1C58"/>
    <w:rsid w:val="00EB1E5D"/>
    <w:rsid w:val="00EB2EE2"/>
    <w:rsid w:val="00EB3771"/>
    <w:rsid w:val="00EB494D"/>
    <w:rsid w:val="00EB4C68"/>
    <w:rsid w:val="00EB5AA8"/>
    <w:rsid w:val="00EB5FEF"/>
    <w:rsid w:val="00EB6110"/>
    <w:rsid w:val="00EB6799"/>
    <w:rsid w:val="00EC081C"/>
    <w:rsid w:val="00EC2ABB"/>
    <w:rsid w:val="00EC331D"/>
    <w:rsid w:val="00EC4C99"/>
    <w:rsid w:val="00EC597E"/>
    <w:rsid w:val="00EC643B"/>
    <w:rsid w:val="00ED0F0C"/>
    <w:rsid w:val="00ED53F8"/>
    <w:rsid w:val="00ED5AF2"/>
    <w:rsid w:val="00ED6EBA"/>
    <w:rsid w:val="00EE3FCA"/>
    <w:rsid w:val="00EE59B9"/>
    <w:rsid w:val="00EE65D2"/>
    <w:rsid w:val="00EF4F4B"/>
    <w:rsid w:val="00EF5A03"/>
    <w:rsid w:val="00EF63C8"/>
    <w:rsid w:val="00EF6554"/>
    <w:rsid w:val="00F034B7"/>
    <w:rsid w:val="00F03791"/>
    <w:rsid w:val="00F06758"/>
    <w:rsid w:val="00F1174D"/>
    <w:rsid w:val="00F137A7"/>
    <w:rsid w:val="00F13E75"/>
    <w:rsid w:val="00F1436A"/>
    <w:rsid w:val="00F14FB0"/>
    <w:rsid w:val="00F15236"/>
    <w:rsid w:val="00F179B9"/>
    <w:rsid w:val="00F17E04"/>
    <w:rsid w:val="00F22FC7"/>
    <w:rsid w:val="00F23C96"/>
    <w:rsid w:val="00F24A2F"/>
    <w:rsid w:val="00F25241"/>
    <w:rsid w:val="00F26BCB"/>
    <w:rsid w:val="00F33BFF"/>
    <w:rsid w:val="00F35AC6"/>
    <w:rsid w:val="00F361AE"/>
    <w:rsid w:val="00F41BE5"/>
    <w:rsid w:val="00F41E91"/>
    <w:rsid w:val="00F439C8"/>
    <w:rsid w:val="00F43EBB"/>
    <w:rsid w:val="00F505AC"/>
    <w:rsid w:val="00F50DC0"/>
    <w:rsid w:val="00F51F9A"/>
    <w:rsid w:val="00F561FE"/>
    <w:rsid w:val="00F57287"/>
    <w:rsid w:val="00F577E8"/>
    <w:rsid w:val="00F605A5"/>
    <w:rsid w:val="00F613B6"/>
    <w:rsid w:val="00F63587"/>
    <w:rsid w:val="00F63713"/>
    <w:rsid w:val="00F6442F"/>
    <w:rsid w:val="00F6467C"/>
    <w:rsid w:val="00F66707"/>
    <w:rsid w:val="00F70B0A"/>
    <w:rsid w:val="00F70B5B"/>
    <w:rsid w:val="00F71B7C"/>
    <w:rsid w:val="00F72F9F"/>
    <w:rsid w:val="00F7455D"/>
    <w:rsid w:val="00F745D7"/>
    <w:rsid w:val="00F841F0"/>
    <w:rsid w:val="00F85F98"/>
    <w:rsid w:val="00F866B7"/>
    <w:rsid w:val="00F86784"/>
    <w:rsid w:val="00F90CEA"/>
    <w:rsid w:val="00F91587"/>
    <w:rsid w:val="00F91615"/>
    <w:rsid w:val="00F91633"/>
    <w:rsid w:val="00F91657"/>
    <w:rsid w:val="00F94370"/>
    <w:rsid w:val="00F96241"/>
    <w:rsid w:val="00F97804"/>
    <w:rsid w:val="00FA172C"/>
    <w:rsid w:val="00FA2BDF"/>
    <w:rsid w:val="00FA4166"/>
    <w:rsid w:val="00FA41DD"/>
    <w:rsid w:val="00FA41F0"/>
    <w:rsid w:val="00FA41F6"/>
    <w:rsid w:val="00FA532D"/>
    <w:rsid w:val="00FA640B"/>
    <w:rsid w:val="00FA64F3"/>
    <w:rsid w:val="00FA6E1E"/>
    <w:rsid w:val="00FB1F04"/>
    <w:rsid w:val="00FB2BBD"/>
    <w:rsid w:val="00FB356D"/>
    <w:rsid w:val="00FB4DB7"/>
    <w:rsid w:val="00FC1F85"/>
    <w:rsid w:val="00FC26A3"/>
    <w:rsid w:val="00FC2F75"/>
    <w:rsid w:val="00FC3671"/>
    <w:rsid w:val="00FC5E9F"/>
    <w:rsid w:val="00FC734F"/>
    <w:rsid w:val="00FD1594"/>
    <w:rsid w:val="00FD1F00"/>
    <w:rsid w:val="00FD4D0D"/>
    <w:rsid w:val="00FD6427"/>
    <w:rsid w:val="00FD732A"/>
    <w:rsid w:val="00FE26B1"/>
    <w:rsid w:val="00FE31EF"/>
    <w:rsid w:val="00FE5024"/>
    <w:rsid w:val="00FE7598"/>
    <w:rsid w:val="00FF1F43"/>
    <w:rsid w:val="00FF24A6"/>
    <w:rsid w:val="00FF6B51"/>
    <w:rsid w:val="00FF74CD"/>
    <w:rsid w:val="00FF7ECA"/>
    <w:rsid w:val="0100C434"/>
    <w:rsid w:val="010CA16D"/>
    <w:rsid w:val="01516373"/>
    <w:rsid w:val="0159808A"/>
    <w:rsid w:val="018A13C3"/>
    <w:rsid w:val="01A020DC"/>
    <w:rsid w:val="01BDC586"/>
    <w:rsid w:val="01C440D5"/>
    <w:rsid w:val="01CA1D7B"/>
    <w:rsid w:val="01CA7414"/>
    <w:rsid w:val="01D23EF2"/>
    <w:rsid w:val="023C015C"/>
    <w:rsid w:val="027E6555"/>
    <w:rsid w:val="029B3AB7"/>
    <w:rsid w:val="029F9AC0"/>
    <w:rsid w:val="02B1AA78"/>
    <w:rsid w:val="02F77010"/>
    <w:rsid w:val="02FFA88F"/>
    <w:rsid w:val="030670D5"/>
    <w:rsid w:val="03184B69"/>
    <w:rsid w:val="03361ADE"/>
    <w:rsid w:val="035B366C"/>
    <w:rsid w:val="037BD239"/>
    <w:rsid w:val="037FEE15"/>
    <w:rsid w:val="03842195"/>
    <w:rsid w:val="0399763B"/>
    <w:rsid w:val="03D609F0"/>
    <w:rsid w:val="03E5EDB9"/>
    <w:rsid w:val="03E780E6"/>
    <w:rsid w:val="03F99475"/>
    <w:rsid w:val="0409611B"/>
    <w:rsid w:val="04249B3F"/>
    <w:rsid w:val="0424A5D4"/>
    <w:rsid w:val="0452D49A"/>
    <w:rsid w:val="0456B8A6"/>
    <w:rsid w:val="04694A7A"/>
    <w:rsid w:val="04A22FE0"/>
    <w:rsid w:val="04C0B6D4"/>
    <w:rsid w:val="04C7E657"/>
    <w:rsid w:val="04DDEBE5"/>
    <w:rsid w:val="04E30F48"/>
    <w:rsid w:val="04E3FD43"/>
    <w:rsid w:val="05010F4C"/>
    <w:rsid w:val="051322C9"/>
    <w:rsid w:val="0577DC33"/>
    <w:rsid w:val="05B76415"/>
    <w:rsid w:val="05B8FCE7"/>
    <w:rsid w:val="05CA03A2"/>
    <w:rsid w:val="05E2DF56"/>
    <w:rsid w:val="06223EAE"/>
    <w:rsid w:val="06283E46"/>
    <w:rsid w:val="064BDDC3"/>
    <w:rsid w:val="067992D5"/>
    <w:rsid w:val="067BED8E"/>
    <w:rsid w:val="0692DA25"/>
    <w:rsid w:val="06A47003"/>
    <w:rsid w:val="06BC604A"/>
    <w:rsid w:val="0702E0B1"/>
    <w:rsid w:val="0705569C"/>
    <w:rsid w:val="0708A38C"/>
    <w:rsid w:val="070B9035"/>
    <w:rsid w:val="0724EC67"/>
    <w:rsid w:val="072F56CF"/>
    <w:rsid w:val="07392097"/>
    <w:rsid w:val="0748BFA3"/>
    <w:rsid w:val="076FB878"/>
    <w:rsid w:val="079F5061"/>
    <w:rsid w:val="07C575A1"/>
    <w:rsid w:val="07CD8619"/>
    <w:rsid w:val="07DBEAF8"/>
    <w:rsid w:val="0815D089"/>
    <w:rsid w:val="0829C11E"/>
    <w:rsid w:val="083DB738"/>
    <w:rsid w:val="083EBDAC"/>
    <w:rsid w:val="084197D0"/>
    <w:rsid w:val="08643E93"/>
    <w:rsid w:val="08A97B13"/>
    <w:rsid w:val="08C1183E"/>
    <w:rsid w:val="08C7F9A8"/>
    <w:rsid w:val="08E109E1"/>
    <w:rsid w:val="08F6828D"/>
    <w:rsid w:val="09247D3B"/>
    <w:rsid w:val="0951C643"/>
    <w:rsid w:val="095AED27"/>
    <w:rsid w:val="0967243A"/>
    <w:rsid w:val="096B8568"/>
    <w:rsid w:val="099EC4BD"/>
    <w:rsid w:val="09B2092A"/>
    <w:rsid w:val="09DF1F49"/>
    <w:rsid w:val="09E13040"/>
    <w:rsid w:val="09ECB056"/>
    <w:rsid w:val="0A006092"/>
    <w:rsid w:val="0A084965"/>
    <w:rsid w:val="0A348E71"/>
    <w:rsid w:val="0A843DD5"/>
    <w:rsid w:val="0A84CDE7"/>
    <w:rsid w:val="0AC6F65D"/>
    <w:rsid w:val="0ACAB442"/>
    <w:rsid w:val="0ACBEF84"/>
    <w:rsid w:val="0AE2646D"/>
    <w:rsid w:val="0AEE3CDF"/>
    <w:rsid w:val="0AF406A5"/>
    <w:rsid w:val="0B001855"/>
    <w:rsid w:val="0B379A14"/>
    <w:rsid w:val="0B576EA0"/>
    <w:rsid w:val="0B7A5A0A"/>
    <w:rsid w:val="0BAC91E8"/>
    <w:rsid w:val="0BF235B1"/>
    <w:rsid w:val="0C1814EA"/>
    <w:rsid w:val="0C18C242"/>
    <w:rsid w:val="0C1C99F5"/>
    <w:rsid w:val="0C2B025C"/>
    <w:rsid w:val="0C5B0ADB"/>
    <w:rsid w:val="0C5ED879"/>
    <w:rsid w:val="0C76DB02"/>
    <w:rsid w:val="0C843872"/>
    <w:rsid w:val="0CA61ADE"/>
    <w:rsid w:val="0CA74EA0"/>
    <w:rsid w:val="0CCCC319"/>
    <w:rsid w:val="0CE23507"/>
    <w:rsid w:val="0CF1372C"/>
    <w:rsid w:val="0D1017EF"/>
    <w:rsid w:val="0D29E2A8"/>
    <w:rsid w:val="0D50BC31"/>
    <w:rsid w:val="0D5CC3A6"/>
    <w:rsid w:val="0D633446"/>
    <w:rsid w:val="0D7CEC36"/>
    <w:rsid w:val="0D9A4777"/>
    <w:rsid w:val="0DB802FC"/>
    <w:rsid w:val="0DC55688"/>
    <w:rsid w:val="0DCB993E"/>
    <w:rsid w:val="0DD02D09"/>
    <w:rsid w:val="0DECFE7B"/>
    <w:rsid w:val="0DEEC0C6"/>
    <w:rsid w:val="0E0BB535"/>
    <w:rsid w:val="0E11C470"/>
    <w:rsid w:val="0E2008D3"/>
    <w:rsid w:val="0E21B9B0"/>
    <w:rsid w:val="0E70AF29"/>
    <w:rsid w:val="0EAB2BD9"/>
    <w:rsid w:val="0EBA2145"/>
    <w:rsid w:val="0EBDC6EA"/>
    <w:rsid w:val="0EDB4F72"/>
    <w:rsid w:val="0F055E0B"/>
    <w:rsid w:val="0F36A327"/>
    <w:rsid w:val="0F68C6E7"/>
    <w:rsid w:val="0F742F14"/>
    <w:rsid w:val="0F7EBC9B"/>
    <w:rsid w:val="0FACA1CF"/>
    <w:rsid w:val="0FC6937A"/>
    <w:rsid w:val="0FC94C1F"/>
    <w:rsid w:val="0FDC1AA8"/>
    <w:rsid w:val="10149732"/>
    <w:rsid w:val="101E6AC0"/>
    <w:rsid w:val="10352EE7"/>
    <w:rsid w:val="103B4204"/>
    <w:rsid w:val="104A3B66"/>
    <w:rsid w:val="1056B3DE"/>
    <w:rsid w:val="105AD892"/>
    <w:rsid w:val="105EE8DB"/>
    <w:rsid w:val="1072E110"/>
    <w:rsid w:val="10770484"/>
    <w:rsid w:val="107B2533"/>
    <w:rsid w:val="10848B2F"/>
    <w:rsid w:val="10A2FE76"/>
    <w:rsid w:val="10A43232"/>
    <w:rsid w:val="10BB18C0"/>
    <w:rsid w:val="10FAAD42"/>
    <w:rsid w:val="110AEE0D"/>
    <w:rsid w:val="111CB705"/>
    <w:rsid w:val="1129AFD1"/>
    <w:rsid w:val="112ED7B3"/>
    <w:rsid w:val="11439E0B"/>
    <w:rsid w:val="11546C04"/>
    <w:rsid w:val="1197260D"/>
    <w:rsid w:val="11A25DA0"/>
    <w:rsid w:val="11C1743B"/>
    <w:rsid w:val="121FA1D0"/>
    <w:rsid w:val="1237E79E"/>
    <w:rsid w:val="12505D59"/>
    <w:rsid w:val="126C8B1B"/>
    <w:rsid w:val="12748D15"/>
    <w:rsid w:val="12B52CD7"/>
    <w:rsid w:val="12BB76CC"/>
    <w:rsid w:val="12DCFBE8"/>
    <w:rsid w:val="12EB9590"/>
    <w:rsid w:val="12EE8D5B"/>
    <w:rsid w:val="12FBBF54"/>
    <w:rsid w:val="13016438"/>
    <w:rsid w:val="130CAC60"/>
    <w:rsid w:val="130D2C36"/>
    <w:rsid w:val="1312617E"/>
    <w:rsid w:val="1338C7A0"/>
    <w:rsid w:val="13420434"/>
    <w:rsid w:val="1388392C"/>
    <w:rsid w:val="138917DA"/>
    <w:rsid w:val="13BAD3B9"/>
    <w:rsid w:val="13C00E03"/>
    <w:rsid w:val="13C94497"/>
    <w:rsid w:val="13FE867E"/>
    <w:rsid w:val="14033CDC"/>
    <w:rsid w:val="14802B1D"/>
    <w:rsid w:val="14A3CF05"/>
    <w:rsid w:val="14A8EF3E"/>
    <w:rsid w:val="14AE6F11"/>
    <w:rsid w:val="14C143EA"/>
    <w:rsid w:val="14C4EFB5"/>
    <w:rsid w:val="1508CABE"/>
    <w:rsid w:val="150B3A6F"/>
    <w:rsid w:val="153573DA"/>
    <w:rsid w:val="153A9B56"/>
    <w:rsid w:val="153FA43D"/>
    <w:rsid w:val="1546CF4A"/>
    <w:rsid w:val="154A5742"/>
    <w:rsid w:val="15594A64"/>
    <w:rsid w:val="157857A1"/>
    <w:rsid w:val="1583384B"/>
    <w:rsid w:val="158597EE"/>
    <w:rsid w:val="15872D75"/>
    <w:rsid w:val="15BD288E"/>
    <w:rsid w:val="15C1FA74"/>
    <w:rsid w:val="15C7239B"/>
    <w:rsid w:val="15E6B7D7"/>
    <w:rsid w:val="160A142B"/>
    <w:rsid w:val="16124945"/>
    <w:rsid w:val="1617A793"/>
    <w:rsid w:val="16322787"/>
    <w:rsid w:val="163F1A71"/>
    <w:rsid w:val="165E5867"/>
    <w:rsid w:val="167F8E25"/>
    <w:rsid w:val="169557BF"/>
    <w:rsid w:val="16A72875"/>
    <w:rsid w:val="16AE1516"/>
    <w:rsid w:val="16AF0D79"/>
    <w:rsid w:val="16B372BA"/>
    <w:rsid w:val="16BE2403"/>
    <w:rsid w:val="16D6262A"/>
    <w:rsid w:val="16ECE7BC"/>
    <w:rsid w:val="17070B0C"/>
    <w:rsid w:val="17111129"/>
    <w:rsid w:val="171FF96A"/>
    <w:rsid w:val="1722E794"/>
    <w:rsid w:val="172D514C"/>
    <w:rsid w:val="1753A974"/>
    <w:rsid w:val="17767C78"/>
    <w:rsid w:val="178B18AC"/>
    <w:rsid w:val="179E0D66"/>
    <w:rsid w:val="17BBA3DC"/>
    <w:rsid w:val="17C46796"/>
    <w:rsid w:val="17EEF55E"/>
    <w:rsid w:val="18197CBE"/>
    <w:rsid w:val="18219CF5"/>
    <w:rsid w:val="1832BB39"/>
    <w:rsid w:val="184DA5A2"/>
    <w:rsid w:val="185C1069"/>
    <w:rsid w:val="1866D729"/>
    <w:rsid w:val="18A49AD1"/>
    <w:rsid w:val="18C2BD75"/>
    <w:rsid w:val="18DC5A29"/>
    <w:rsid w:val="191B8C86"/>
    <w:rsid w:val="1931215D"/>
    <w:rsid w:val="19539C76"/>
    <w:rsid w:val="19812DA5"/>
    <w:rsid w:val="1995324D"/>
    <w:rsid w:val="19B05464"/>
    <w:rsid w:val="19CBDA91"/>
    <w:rsid w:val="1A1EED17"/>
    <w:rsid w:val="1A62A093"/>
    <w:rsid w:val="1A97C881"/>
    <w:rsid w:val="1A9DD199"/>
    <w:rsid w:val="1AAA85F4"/>
    <w:rsid w:val="1AC45CBE"/>
    <w:rsid w:val="1B0E77F7"/>
    <w:rsid w:val="1B250D48"/>
    <w:rsid w:val="1B3A7084"/>
    <w:rsid w:val="1B78AD56"/>
    <w:rsid w:val="1B8F4F57"/>
    <w:rsid w:val="1B972BF4"/>
    <w:rsid w:val="1BC54CCD"/>
    <w:rsid w:val="1BDC68DD"/>
    <w:rsid w:val="1BFF2D25"/>
    <w:rsid w:val="1C0DB3A7"/>
    <w:rsid w:val="1C2F3ADE"/>
    <w:rsid w:val="1C31BF51"/>
    <w:rsid w:val="1C43DD33"/>
    <w:rsid w:val="1C629E52"/>
    <w:rsid w:val="1C803BB3"/>
    <w:rsid w:val="1C840EA9"/>
    <w:rsid w:val="1C928723"/>
    <w:rsid w:val="1C9E3158"/>
    <w:rsid w:val="1CF92A4B"/>
    <w:rsid w:val="1D043621"/>
    <w:rsid w:val="1D21F8A6"/>
    <w:rsid w:val="1D400A9E"/>
    <w:rsid w:val="1D762C56"/>
    <w:rsid w:val="1D8673A4"/>
    <w:rsid w:val="1DB0346C"/>
    <w:rsid w:val="1DB66A00"/>
    <w:rsid w:val="1DB97C24"/>
    <w:rsid w:val="1DC59F6F"/>
    <w:rsid w:val="1E0187C8"/>
    <w:rsid w:val="1E0A1082"/>
    <w:rsid w:val="1E2554BD"/>
    <w:rsid w:val="1E2A662B"/>
    <w:rsid w:val="1E31D0A0"/>
    <w:rsid w:val="1E3E1A23"/>
    <w:rsid w:val="1E5C3970"/>
    <w:rsid w:val="1E8BC56C"/>
    <w:rsid w:val="1E9B692E"/>
    <w:rsid w:val="1E9C05B8"/>
    <w:rsid w:val="1ED40C1C"/>
    <w:rsid w:val="1EE06CB5"/>
    <w:rsid w:val="1EE3DBBC"/>
    <w:rsid w:val="1EE9CC59"/>
    <w:rsid w:val="1EF3BFBE"/>
    <w:rsid w:val="1EF8FC37"/>
    <w:rsid w:val="1F0EC5A3"/>
    <w:rsid w:val="1F178036"/>
    <w:rsid w:val="1F18B4BA"/>
    <w:rsid w:val="1F1ACF3F"/>
    <w:rsid w:val="1F1F2BBA"/>
    <w:rsid w:val="1F21B5C8"/>
    <w:rsid w:val="1F37419F"/>
    <w:rsid w:val="1F384340"/>
    <w:rsid w:val="1F49DB32"/>
    <w:rsid w:val="1F531612"/>
    <w:rsid w:val="1F5B9046"/>
    <w:rsid w:val="1F87D316"/>
    <w:rsid w:val="1F881868"/>
    <w:rsid w:val="1F894464"/>
    <w:rsid w:val="1FA85FE7"/>
    <w:rsid w:val="1FAD5E5C"/>
    <w:rsid w:val="1FE49644"/>
    <w:rsid w:val="1FE98E3B"/>
    <w:rsid w:val="1FEF721A"/>
    <w:rsid w:val="20341F14"/>
    <w:rsid w:val="2042186A"/>
    <w:rsid w:val="205B6ADE"/>
    <w:rsid w:val="20943AC3"/>
    <w:rsid w:val="20B704B0"/>
    <w:rsid w:val="20B710DE"/>
    <w:rsid w:val="20D29E48"/>
    <w:rsid w:val="20EFF31D"/>
    <w:rsid w:val="2101F691"/>
    <w:rsid w:val="210F0C5A"/>
    <w:rsid w:val="21198F77"/>
    <w:rsid w:val="212AB378"/>
    <w:rsid w:val="213306AC"/>
    <w:rsid w:val="217A6CF0"/>
    <w:rsid w:val="217B0B2E"/>
    <w:rsid w:val="217D9360"/>
    <w:rsid w:val="21A04432"/>
    <w:rsid w:val="21ABC3A2"/>
    <w:rsid w:val="21D33B00"/>
    <w:rsid w:val="21D5014C"/>
    <w:rsid w:val="21F447A3"/>
    <w:rsid w:val="21FE0DDE"/>
    <w:rsid w:val="22022628"/>
    <w:rsid w:val="22300BFC"/>
    <w:rsid w:val="22395B18"/>
    <w:rsid w:val="223FCD17"/>
    <w:rsid w:val="22B1BC59"/>
    <w:rsid w:val="22B337C6"/>
    <w:rsid w:val="22F265E7"/>
    <w:rsid w:val="22F8ED30"/>
    <w:rsid w:val="22FFDDA7"/>
    <w:rsid w:val="2304DB1F"/>
    <w:rsid w:val="23132CF2"/>
    <w:rsid w:val="231D9D39"/>
    <w:rsid w:val="23633AFE"/>
    <w:rsid w:val="236EC8B6"/>
    <w:rsid w:val="2379748D"/>
    <w:rsid w:val="2396CACF"/>
    <w:rsid w:val="23A4A456"/>
    <w:rsid w:val="23BC3542"/>
    <w:rsid w:val="23C0EFE2"/>
    <w:rsid w:val="23CDB3F3"/>
    <w:rsid w:val="23D30615"/>
    <w:rsid w:val="23F5503B"/>
    <w:rsid w:val="24111012"/>
    <w:rsid w:val="242E0CBB"/>
    <w:rsid w:val="24450061"/>
    <w:rsid w:val="247D9A4C"/>
    <w:rsid w:val="248C39C9"/>
    <w:rsid w:val="249DD7C6"/>
    <w:rsid w:val="24AE7CA6"/>
    <w:rsid w:val="24B3A94B"/>
    <w:rsid w:val="25551E17"/>
    <w:rsid w:val="2555DFC7"/>
    <w:rsid w:val="25661B2A"/>
    <w:rsid w:val="25C41DCF"/>
    <w:rsid w:val="25E08CC6"/>
    <w:rsid w:val="25E6BDD1"/>
    <w:rsid w:val="25EA3C11"/>
    <w:rsid w:val="260E9CC5"/>
    <w:rsid w:val="2615AD54"/>
    <w:rsid w:val="261719AF"/>
    <w:rsid w:val="26215926"/>
    <w:rsid w:val="262163DA"/>
    <w:rsid w:val="2634E239"/>
    <w:rsid w:val="26466521"/>
    <w:rsid w:val="2683D019"/>
    <w:rsid w:val="268705F2"/>
    <w:rsid w:val="2695D0A4"/>
    <w:rsid w:val="26B12BCE"/>
    <w:rsid w:val="26E72929"/>
    <w:rsid w:val="270B5570"/>
    <w:rsid w:val="2727A2FF"/>
    <w:rsid w:val="274D323A"/>
    <w:rsid w:val="274E0A2F"/>
    <w:rsid w:val="276231C8"/>
    <w:rsid w:val="2768AEA6"/>
    <w:rsid w:val="276BBE98"/>
    <w:rsid w:val="276EBE4A"/>
    <w:rsid w:val="279ADEB1"/>
    <w:rsid w:val="27C18E76"/>
    <w:rsid w:val="280546C5"/>
    <w:rsid w:val="28202E14"/>
    <w:rsid w:val="283A355E"/>
    <w:rsid w:val="283B244A"/>
    <w:rsid w:val="28728645"/>
    <w:rsid w:val="287C9190"/>
    <w:rsid w:val="2895B7B6"/>
    <w:rsid w:val="28A1D941"/>
    <w:rsid w:val="28CDDB58"/>
    <w:rsid w:val="28E66D63"/>
    <w:rsid w:val="28E98B5E"/>
    <w:rsid w:val="28F5022F"/>
    <w:rsid w:val="29097EBF"/>
    <w:rsid w:val="2912637B"/>
    <w:rsid w:val="291CD5AD"/>
    <w:rsid w:val="292D39CB"/>
    <w:rsid w:val="293249B6"/>
    <w:rsid w:val="297C6C3A"/>
    <w:rsid w:val="29869775"/>
    <w:rsid w:val="298B1EF0"/>
    <w:rsid w:val="29AF0BC6"/>
    <w:rsid w:val="29FFBF89"/>
    <w:rsid w:val="2A2C43CB"/>
    <w:rsid w:val="2A3BF929"/>
    <w:rsid w:val="2A7BB781"/>
    <w:rsid w:val="2ABC1514"/>
    <w:rsid w:val="2ADC4EA1"/>
    <w:rsid w:val="2AE38166"/>
    <w:rsid w:val="2AE6F1CC"/>
    <w:rsid w:val="2AF97DF7"/>
    <w:rsid w:val="2B113D4F"/>
    <w:rsid w:val="2B183FB0"/>
    <w:rsid w:val="2B3BCE74"/>
    <w:rsid w:val="2B6B321C"/>
    <w:rsid w:val="2B7D3D47"/>
    <w:rsid w:val="2B88B9C4"/>
    <w:rsid w:val="2B9CE050"/>
    <w:rsid w:val="2BBB2CD2"/>
    <w:rsid w:val="2BEB3222"/>
    <w:rsid w:val="2BF6E175"/>
    <w:rsid w:val="2C09D592"/>
    <w:rsid w:val="2C1D5F06"/>
    <w:rsid w:val="2C23EA38"/>
    <w:rsid w:val="2C272CFC"/>
    <w:rsid w:val="2C43F667"/>
    <w:rsid w:val="2C49AA9E"/>
    <w:rsid w:val="2C54766F"/>
    <w:rsid w:val="2C597D95"/>
    <w:rsid w:val="2C5A60B8"/>
    <w:rsid w:val="2C77092D"/>
    <w:rsid w:val="2C99E3B2"/>
    <w:rsid w:val="2CA66829"/>
    <w:rsid w:val="2CAA99F0"/>
    <w:rsid w:val="2CE0E317"/>
    <w:rsid w:val="2CED2B76"/>
    <w:rsid w:val="2D226D4C"/>
    <w:rsid w:val="2D2D59C4"/>
    <w:rsid w:val="2D620F96"/>
    <w:rsid w:val="2D8F7E97"/>
    <w:rsid w:val="2DB96FAC"/>
    <w:rsid w:val="2DD3866E"/>
    <w:rsid w:val="2DDDDEDF"/>
    <w:rsid w:val="2DE1A20A"/>
    <w:rsid w:val="2DEA10E4"/>
    <w:rsid w:val="2DF54DF6"/>
    <w:rsid w:val="2E012FF6"/>
    <w:rsid w:val="2E245CC2"/>
    <w:rsid w:val="2E3AFC9A"/>
    <w:rsid w:val="2E8C0A2F"/>
    <w:rsid w:val="2EB7DDF2"/>
    <w:rsid w:val="2EE5CA2E"/>
    <w:rsid w:val="2F0C1265"/>
    <w:rsid w:val="2F1A55BB"/>
    <w:rsid w:val="2F1FFCB3"/>
    <w:rsid w:val="2F470048"/>
    <w:rsid w:val="2F5AC64C"/>
    <w:rsid w:val="2F71311E"/>
    <w:rsid w:val="2F9504BE"/>
    <w:rsid w:val="2F9D136E"/>
    <w:rsid w:val="2FA9B17E"/>
    <w:rsid w:val="2FB269F1"/>
    <w:rsid w:val="30052630"/>
    <w:rsid w:val="3008C25F"/>
    <w:rsid w:val="30162C93"/>
    <w:rsid w:val="304DCD27"/>
    <w:rsid w:val="305BEB0E"/>
    <w:rsid w:val="306E54D1"/>
    <w:rsid w:val="30777411"/>
    <w:rsid w:val="308530FB"/>
    <w:rsid w:val="30BCB079"/>
    <w:rsid w:val="30C4D62E"/>
    <w:rsid w:val="30D8E12A"/>
    <w:rsid w:val="31262B0C"/>
    <w:rsid w:val="3128989A"/>
    <w:rsid w:val="3161D964"/>
    <w:rsid w:val="3162F0D9"/>
    <w:rsid w:val="316DEDCD"/>
    <w:rsid w:val="317F1F19"/>
    <w:rsid w:val="31852C00"/>
    <w:rsid w:val="31AA605F"/>
    <w:rsid w:val="31AAFFE0"/>
    <w:rsid w:val="31BA2ECF"/>
    <w:rsid w:val="31C48B98"/>
    <w:rsid w:val="31CF33AB"/>
    <w:rsid w:val="31D10354"/>
    <w:rsid w:val="31DD173B"/>
    <w:rsid w:val="31F7DEB7"/>
    <w:rsid w:val="31FD348E"/>
    <w:rsid w:val="3246DF26"/>
    <w:rsid w:val="32A36805"/>
    <w:rsid w:val="32F569A6"/>
    <w:rsid w:val="3311B740"/>
    <w:rsid w:val="33129EE3"/>
    <w:rsid w:val="335FBE2F"/>
    <w:rsid w:val="3360E37E"/>
    <w:rsid w:val="33655114"/>
    <w:rsid w:val="3395C6FF"/>
    <w:rsid w:val="33B85CA4"/>
    <w:rsid w:val="33BB7195"/>
    <w:rsid w:val="33C46CD6"/>
    <w:rsid w:val="33DE5C54"/>
    <w:rsid w:val="33ED596B"/>
    <w:rsid w:val="33EE023A"/>
    <w:rsid w:val="33F6A66C"/>
    <w:rsid w:val="33FB6E6A"/>
    <w:rsid w:val="345C46DE"/>
    <w:rsid w:val="346D62BE"/>
    <w:rsid w:val="348CF045"/>
    <w:rsid w:val="34CBB38D"/>
    <w:rsid w:val="34D1AA38"/>
    <w:rsid w:val="34E5E168"/>
    <w:rsid w:val="34E71B36"/>
    <w:rsid w:val="34EC860A"/>
    <w:rsid w:val="34FCB3DF"/>
    <w:rsid w:val="3525E945"/>
    <w:rsid w:val="3527F1E1"/>
    <w:rsid w:val="35446168"/>
    <w:rsid w:val="35722084"/>
    <w:rsid w:val="357B88A6"/>
    <w:rsid w:val="3580092C"/>
    <w:rsid w:val="35A397F3"/>
    <w:rsid w:val="35A51B19"/>
    <w:rsid w:val="35BF7585"/>
    <w:rsid w:val="35C7EAA3"/>
    <w:rsid w:val="35CA1686"/>
    <w:rsid w:val="35F35F99"/>
    <w:rsid w:val="35FE200E"/>
    <w:rsid w:val="360F51E8"/>
    <w:rsid w:val="361C9B6A"/>
    <w:rsid w:val="363F1E13"/>
    <w:rsid w:val="3676D608"/>
    <w:rsid w:val="3679D8B2"/>
    <w:rsid w:val="367BC48B"/>
    <w:rsid w:val="368C4DB5"/>
    <w:rsid w:val="369FEC13"/>
    <w:rsid w:val="36AAEC05"/>
    <w:rsid w:val="36D78BE1"/>
    <w:rsid w:val="36DA57AE"/>
    <w:rsid w:val="371120D4"/>
    <w:rsid w:val="3752B4F0"/>
    <w:rsid w:val="376C9F54"/>
    <w:rsid w:val="376CAA4B"/>
    <w:rsid w:val="377F62F3"/>
    <w:rsid w:val="379AC16F"/>
    <w:rsid w:val="37F46D84"/>
    <w:rsid w:val="37FE50CD"/>
    <w:rsid w:val="38039082"/>
    <w:rsid w:val="380B5F04"/>
    <w:rsid w:val="381E1668"/>
    <w:rsid w:val="382010C8"/>
    <w:rsid w:val="38329E2C"/>
    <w:rsid w:val="383DBF7A"/>
    <w:rsid w:val="385619F8"/>
    <w:rsid w:val="385AF7C4"/>
    <w:rsid w:val="3869D626"/>
    <w:rsid w:val="38BD4C31"/>
    <w:rsid w:val="38CDA287"/>
    <w:rsid w:val="38F00921"/>
    <w:rsid w:val="38F3C810"/>
    <w:rsid w:val="3915676D"/>
    <w:rsid w:val="3928D5AE"/>
    <w:rsid w:val="393485D3"/>
    <w:rsid w:val="396234AA"/>
    <w:rsid w:val="397C9BC6"/>
    <w:rsid w:val="39839047"/>
    <w:rsid w:val="39D19DAA"/>
    <w:rsid w:val="39D9ABDA"/>
    <w:rsid w:val="39E7B3C6"/>
    <w:rsid w:val="39F1B168"/>
    <w:rsid w:val="3A1BA7B6"/>
    <w:rsid w:val="3A55E2F5"/>
    <w:rsid w:val="3A5A85CC"/>
    <w:rsid w:val="3A682FD4"/>
    <w:rsid w:val="3A6BD863"/>
    <w:rsid w:val="3A718E58"/>
    <w:rsid w:val="3A7AFB70"/>
    <w:rsid w:val="3A83972F"/>
    <w:rsid w:val="3A8A1353"/>
    <w:rsid w:val="3AC54917"/>
    <w:rsid w:val="3AE11036"/>
    <w:rsid w:val="3AECB90D"/>
    <w:rsid w:val="3AFDCC16"/>
    <w:rsid w:val="3B0553A6"/>
    <w:rsid w:val="3B0E9C94"/>
    <w:rsid w:val="3B1A5090"/>
    <w:rsid w:val="3B1F7881"/>
    <w:rsid w:val="3B447427"/>
    <w:rsid w:val="3B67363E"/>
    <w:rsid w:val="3B9BD410"/>
    <w:rsid w:val="3BCB68C2"/>
    <w:rsid w:val="3BED3C3A"/>
    <w:rsid w:val="3BF6B5EE"/>
    <w:rsid w:val="3BF985B0"/>
    <w:rsid w:val="3C175D75"/>
    <w:rsid w:val="3C7375ED"/>
    <w:rsid w:val="3C7765CC"/>
    <w:rsid w:val="3C778EE5"/>
    <w:rsid w:val="3C835F39"/>
    <w:rsid w:val="3C939B13"/>
    <w:rsid w:val="3CA0FF17"/>
    <w:rsid w:val="3CC99531"/>
    <w:rsid w:val="3CE8A9E3"/>
    <w:rsid w:val="3CECD0B0"/>
    <w:rsid w:val="3CEE9434"/>
    <w:rsid w:val="3D2C9E51"/>
    <w:rsid w:val="3D31B161"/>
    <w:rsid w:val="3D82556C"/>
    <w:rsid w:val="3D9B56B5"/>
    <w:rsid w:val="3DF18A83"/>
    <w:rsid w:val="3E4106E3"/>
    <w:rsid w:val="3E574417"/>
    <w:rsid w:val="3E641CB7"/>
    <w:rsid w:val="3E6DA765"/>
    <w:rsid w:val="3E81433C"/>
    <w:rsid w:val="3E8A8E5F"/>
    <w:rsid w:val="3E8FEC7F"/>
    <w:rsid w:val="3ECC9333"/>
    <w:rsid w:val="3ECE408B"/>
    <w:rsid w:val="3EF7A899"/>
    <w:rsid w:val="3F0BE0F9"/>
    <w:rsid w:val="3F0F492C"/>
    <w:rsid w:val="3F79519C"/>
    <w:rsid w:val="3FAF2FA7"/>
    <w:rsid w:val="3FB435DC"/>
    <w:rsid w:val="3FBE2B03"/>
    <w:rsid w:val="3FEC9F8F"/>
    <w:rsid w:val="401143CF"/>
    <w:rsid w:val="40284455"/>
    <w:rsid w:val="40550213"/>
    <w:rsid w:val="405F2A3F"/>
    <w:rsid w:val="4093EAF3"/>
    <w:rsid w:val="40B52584"/>
    <w:rsid w:val="40B5BADE"/>
    <w:rsid w:val="40E9FE54"/>
    <w:rsid w:val="40F03017"/>
    <w:rsid w:val="40F86F60"/>
    <w:rsid w:val="40FE7673"/>
    <w:rsid w:val="4107C342"/>
    <w:rsid w:val="41317304"/>
    <w:rsid w:val="417C2550"/>
    <w:rsid w:val="41809A71"/>
    <w:rsid w:val="41A33D50"/>
    <w:rsid w:val="41AA6816"/>
    <w:rsid w:val="41B6F23B"/>
    <w:rsid w:val="41EA8073"/>
    <w:rsid w:val="41FD667C"/>
    <w:rsid w:val="42221B63"/>
    <w:rsid w:val="422F8006"/>
    <w:rsid w:val="424049ED"/>
    <w:rsid w:val="4269ECC3"/>
    <w:rsid w:val="429E0215"/>
    <w:rsid w:val="42BF3BB9"/>
    <w:rsid w:val="42CA6AA5"/>
    <w:rsid w:val="42D388E8"/>
    <w:rsid w:val="43186077"/>
    <w:rsid w:val="433F0DB1"/>
    <w:rsid w:val="4354A8D1"/>
    <w:rsid w:val="4360A150"/>
    <w:rsid w:val="43632432"/>
    <w:rsid w:val="43639D85"/>
    <w:rsid w:val="436CB136"/>
    <w:rsid w:val="437C9E21"/>
    <w:rsid w:val="43857882"/>
    <w:rsid w:val="4395E646"/>
    <w:rsid w:val="43BE5583"/>
    <w:rsid w:val="43EC4CB6"/>
    <w:rsid w:val="43EF4463"/>
    <w:rsid w:val="43F2FCD1"/>
    <w:rsid w:val="4412FA2D"/>
    <w:rsid w:val="443CE75E"/>
    <w:rsid w:val="44786811"/>
    <w:rsid w:val="4479E550"/>
    <w:rsid w:val="44843A3D"/>
    <w:rsid w:val="4497FDB2"/>
    <w:rsid w:val="44AE5D7D"/>
    <w:rsid w:val="44B391C5"/>
    <w:rsid w:val="44B50A42"/>
    <w:rsid w:val="44B6E21E"/>
    <w:rsid w:val="44F27563"/>
    <w:rsid w:val="44FAF4FA"/>
    <w:rsid w:val="451E109B"/>
    <w:rsid w:val="452DDDFA"/>
    <w:rsid w:val="4537DBD4"/>
    <w:rsid w:val="45B39E17"/>
    <w:rsid w:val="45C6EC59"/>
    <w:rsid w:val="45C7D645"/>
    <w:rsid w:val="45E2BDD7"/>
    <w:rsid w:val="4604F72F"/>
    <w:rsid w:val="461B63E9"/>
    <w:rsid w:val="463D8599"/>
    <w:rsid w:val="46446BAD"/>
    <w:rsid w:val="4680C05E"/>
    <w:rsid w:val="468460BB"/>
    <w:rsid w:val="46C0CB4C"/>
    <w:rsid w:val="46C127E3"/>
    <w:rsid w:val="46C1AD20"/>
    <w:rsid w:val="46DDC88B"/>
    <w:rsid w:val="46DF44C4"/>
    <w:rsid w:val="470E1B26"/>
    <w:rsid w:val="471766CE"/>
    <w:rsid w:val="47178558"/>
    <w:rsid w:val="4737A6A4"/>
    <w:rsid w:val="47393E74"/>
    <w:rsid w:val="47559CCC"/>
    <w:rsid w:val="475B33A1"/>
    <w:rsid w:val="4771F7B8"/>
    <w:rsid w:val="479237BF"/>
    <w:rsid w:val="47999AF7"/>
    <w:rsid w:val="47B3AB33"/>
    <w:rsid w:val="47C78DAE"/>
    <w:rsid w:val="47E72549"/>
    <w:rsid w:val="4800181B"/>
    <w:rsid w:val="48127ED4"/>
    <w:rsid w:val="481A0BE4"/>
    <w:rsid w:val="4867E6DA"/>
    <w:rsid w:val="48879B7F"/>
    <w:rsid w:val="48ED00E0"/>
    <w:rsid w:val="49161A6A"/>
    <w:rsid w:val="491C5C70"/>
    <w:rsid w:val="495346B7"/>
    <w:rsid w:val="4968E158"/>
    <w:rsid w:val="4970C95D"/>
    <w:rsid w:val="4972A75E"/>
    <w:rsid w:val="49AE4F35"/>
    <w:rsid w:val="49E36823"/>
    <w:rsid w:val="49F229B2"/>
    <w:rsid w:val="4A011563"/>
    <w:rsid w:val="4A3CD033"/>
    <w:rsid w:val="4A4008DE"/>
    <w:rsid w:val="4A471676"/>
    <w:rsid w:val="4A80166C"/>
    <w:rsid w:val="4A809AAD"/>
    <w:rsid w:val="4AAA01CB"/>
    <w:rsid w:val="4ABA896C"/>
    <w:rsid w:val="4AC3067A"/>
    <w:rsid w:val="4AC9CB2A"/>
    <w:rsid w:val="4B1BB079"/>
    <w:rsid w:val="4B297DE7"/>
    <w:rsid w:val="4B71C880"/>
    <w:rsid w:val="4B77497F"/>
    <w:rsid w:val="4BAA0899"/>
    <w:rsid w:val="4BB32A78"/>
    <w:rsid w:val="4BBF8838"/>
    <w:rsid w:val="4BC903D2"/>
    <w:rsid w:val="4BEDFFD2"/>
    <w:rsid w:val="4BF191DF"/>
    <w:rsid w:val="4C095ECC"/>
    <w:rsid w:val="4C23F45F"/>
    <w:rsid w:val="4C5C652E"/>
    <w:rsid w:val="4C927FE0"/>
    <w:rsid w:val="4CBB022D"/>
    <w:rsid w:val="4CFA4CF5"/>
    <w:rsid w:val="4D04C8EA"/>
    <w:rsid w:val="4D3F479C"/>
    <w:rsid w:val="4D44F0F9"/>
    <w:rsid w:val="4D7E49FB"/>
    <w:rsid w:val="4DB17DCD"/>
    <w:rsid w:val="4DBFB355"/>
    <w:rsid w:val="4DD9B2EA"/>
    <w:rsid w:val="4E1C419C"/>
    <w:rsid w:val="4E43748A"/>
    <w:rsid w:val="4E4BF177"/>
    <w:rsid w:val="4E5BD72F"/>
    <w:rsid w:val="4E661C11"/>
    <w:rsid w:val="4E6A6EB6"/>
    <w:rsid w:val="4E6ED977"/>
    <w:rsid w:val="4E794C19"/>
    <w:rsid w:val="4E7EC2B4"/>
    <w:rsid w:val="4E8E4176"/>
    <w:rsid w:val="4EAE9223"/>
    <w:rsid w:val="4EDFE49B"/>
    <w:rsid w:val="4F04B505"/>
    <w:rsid w:val="4F873921"/>
    <w:rsid w:val="4F8E624D"/>
    <w:rsid w:val="4F994F97"/>
    <w:rsid w:val="4FCBB164"/>
    <w:rsid w:val="4FFDA6B6"/>
    <w:rsid w:val="500299C4"/>
    <w:rsid w:val="5004AB0D"/>
    <w:rsid w:val="50104820"/>
    <w:rsid w:val="502521E6"/>
    <w:rsid w:val="502B9695"/>
    <w:rsid w:val="50332DF4"/>
    <w:rsid w:val="50693A19"/>
    <w:rsid w:val="5072C605"/>
    <w:rsid w:val="50832AFF"/>
    <w:rsid w:val="50938F06"/>
    <w:rsid w:val="50970BFE"/>
    <w:rsid w:val="509958FE"/>
    <w:rsid w:val="50B28598"/>
    <w:rsid w:val="50C8634A"/>
    <w:rsid w:val="50CFE4E5"/>
    <w:rsid w:val="50D3B0F7"/>
    <w:rsid w:val="50DCC28A"/>
    <w:rsid w:val="50F239A6"/>
    <w:rsid w:val="50FEF7E7"/>
    <w:rsid w:val="5100FC55"/>
    <w:rsid w:val="510995E6"/>
    <w:rsid w:val="511DA55F"/>
    <w:rsid w:val="5124DF22"/>
    <w:rsid w:val="51A0D07B"/>
    <w:rsid w:val="51CA651B"/>
    <w:rsid w:val="51CEE0CD"/>
    <w:rsid w:val="51D1303E"/>
    <w:rsid w:val="51D296DD"/>
    <w:rsid w:val="51D2A1D1"/>
    <w:rsid w:val="51EE1165"/>
    <w:rsid w:val="521C389E"/>
    <w:rsid w:val="521EE8D9"/>
    <w:rsid w:val="5227B454"/>
    <w:rsid w:val="5230BF6C"/>
    <w:rsid w:val="525136ED"/>
    <w:rsid w:val="5271AB8D"/>
    <w:rsid w:val="5294A6BB"/>
    <w:rsid w:val="52DD1741"/>
    <w:rsid w:val="52DDAA37"/>
    <w:rsid w:val="533CA0AC"/>
    <w:rsid w:val="533D380E"/>
    <w:rsid w:val="533EE9F4"/>
    <w:rsid w:val="5396E0E9"/>
    <w:rsid w:val="53A9A7DA"/>
    <w:rsid w:val="540F9DBC"/>
    <w:rsid w:val="54294832"/>
    <w:rsid w:val="544FF49B"/>
    <w:rsid w:val="545D3F2E"/>
    <w:rsid w:val="5463920E"/>
    <w:rsid w:val="5463C70B"/>
    <w:rsid w:val="54672AF5"/>
    <w:rsid w:val="54750568"/>
    <w:rsid w:val="54967AAB"/>
    <w:rsid w:val="549792A3"/>
    <w:rsid w:val="54A50724"/>
    <w:rsid w:val="54A83C40"/>
    <w:rsid w:val="5501397F"/>
    <w:rsid w:val="5514CF8D"/>
    <w:rsid w:val="5559205A"/>
    <w:rsid w:val="555CF36D"/>
    <w:rsid w:val="55630934"/>
    <w:rsid w:val="5564AEA8"/>
    <w:rsid w:val="556D076F"/>
    <w:rsid w:val="557093A0"/>
    <w:rsid w:val="5576F319"/>
    <w:rsid w:val="55876C54"/>
    <w:rsid w:val="55905D5F"/>
    <w:rsid w:val="55C4AE37"/>
    <w:rsid w:val="55D26403"/>
    <w:rsid w:val="5608DA17"/>
    <w:rsid w:val="56186158"/>
    <w:rsid w:val="5634FFA8"/>
    <w:rsid w:val="5687759A"/>
    <w:rsid w:val="5692F1B0"/>
    <w:rsid w:val="56A291C4"/>
    <w:rsid w:val="56ABB36A"/>
    <w:rsid w:val="56BA2656"/>
    <w:rsid w:val="56BA2714"/>
    <w:rsid w:val="56C04FE0"/>
    <w:rsid w:val="56CA9C0A"/>
    <w:rsid w:val="56F3B6FF"/>
    <w:rsid w:val="56F80686"/>
    <w:rsid w:val="56FB4591"/>
    <w:rsid w:val="570F2F8B"/>
    <w:rsid w:val="57894ED2"/>
    <w:rsid w:val="57AD81CC"/>
    <w:rsid w:val="57DE9781"/>
    <w:rsid w:val="57DF1439"/>
    <w:rsid w:val="57EDE55B"/>
    <w:rsid w:val="5811CA46"/>
    <w:rsid w:val="5813DD6E"/>
    <w:rsid w:val="581522AC"/>
    <w:rsid w:val="5817F696"/>
    <w:rsid w:val="582E888D"/>
    <w:rsid w:val="583BD1AC"/>
    <w:rsid w:val="586442B3"/>
    <w:rsid w:val="58734606"/>
    <w:rsid w:val="589A61E3"/>
    <w:rsid w:val="58C448F3"/>
    <w:rsid w:val="58D297EA"/>
    <w:rsid w:val="58D5148F"/>
    <w:rsid w:val="58EF730A"/>
    <w:rsid w:val="59098717"/>
    <w:rsid w:val="590B3A3B"/>
    <w:rsid w:val="5915871C"/>
    <w:rsid w:val="5924DD14"/>
    <w:rsid w:val="59296D90"/>
    <w:rsid w:val="59464111"/>
    <w:rsid w:val="596F165F"/>
    <w:rsid w:val="5990CFD2"/>
    <w:rsid w:val="59933680"/>
    <w:rsid w:val="59B9D933"/>
    <w:rsid w:val="59E2CCA7"/>
    <w:rsid w:val="59E5D4CE"/>
    <w:rsid w:val="5A040DF3"/>
    <w:rsid w:val="5A20B344"/>
    <w:rsid w:val="5A2902E3"/>
    <w:rsid w:val="5A793839"/>
    <w:rsid w:val="5A7E56EF"/>
    <w:rsid w:val="5AC50954"/>
    <w:rsid w:val="5AC89759"/>
    <w:rsid w:val="5ACF921F"/>
    <w:rsid w:val="5B0FCCB1"/>
    <w:rsid w:val="5B20E9D9"/>
    <w:rsid w:val="5B2289E0"/>
    <w:rsid w:val="5B4178CA"/>
    <w:rsid w:val="5B4E6B6F"/>
    <w:rsid w:val="5B4F85E6"/>
    <w:rsid w:val="5B56CEA2"/>
    <w:rsid w:val="5B69AFB7"/>
    <w:rsid w:val="5BA559DA"/>
    <w:rsid w:val="5BB6A7C8"/>
    <w:rsid w:val="5BBC83A5"/>
    <w:rsid w:val="5BCCA5E3"/>
    <w:rsid w:val="5BCCF5D8"/>
    <w:rsid w:val="5C003D75"/>
    <w:rsid w:val="5C06D168"/>
    <w:rsid w:val="5C0864B1"/>
    <w:rsid w:val="5C09CB33"/>
    <w:rsid w:val="5C0F6E33"/>
    <w:rsid w:val="5C1A0528"/>
    <w:rsid w:val="5C25197D"/>
    <w:rsid w:val="5C347A7B"/>
    <w:rsid w:val="5C582EC9"/>
    <w:rsid w:val="5C64AA7B"/>
    <w:rsid w:val="5C7FF674"/>
    <w:rsid w:val="5C94AD43"/>
    <w:rsid w:val="5C9A8E8F"/>
    <w:rsid w:val="5CC17E55"/>
    <w:rsid w:val="5CDCF5C8"/>
    <w:rsid w:val="5D181A07"/>
    <w:rsid w:val="5D3EA204"/>
    <w:rsid w:val="5D509C4E"/>
    <w:rsid w:val="5D70B491"/>
    <w:rsid w:val="5D7E710F"/>
    <w:rsid w:val="5D8F954A"/>
    <w:rsid w:val="5DBE2016"/>
    <w:rsid w:val="5DCCFBEF"/>
    <w:rsid w:val="5DDDA124"/>
    <w:rsid w:val="5DEE363B"/>
    <w:rsid w:val="5DFCB23A"/>
    <w:rsid w:val="5DFFCDA6"/>
    <w:rsid w:val="5E0C000B"/>
    <w:rsid w:val="5E14DEFF"/>
    <w:rsid w:val="5E2C3495"/>
    <w:rsid w:val="5E340E7B"/>
    <w:rsid w:val="5E3719F6"/>
    <w:rsid w:val="5E5708F1"/>
    <w:rsid w:val="5E678E57"/>
    <w:rsid w:val="5E7D1465"/>
    <w:rsid w:val="5E86A94B"/>
    <w:rsid w:val="5EA45F24"/>
    <w:rsid w:val="5EA46203"/>
    <w:rsid w:val="5EA8C500"/>
    <w:rsid w:val="5EAF7730"/>
    <w:rsid w:val="5F06AE25"/>
    <w:rsid w:val="5F2F79A5"/>
    <w:rsid w:val="5F3791A8"/>
    <w:rsid w:val="5F43C424"/>
    <w:rsid w:val="5F4E053F"/>
    <w:rsid w:val="5F54492A"/>
    <w:rsid w:val="5F681FF7"/>
    <w:rsid w:val="5FA5326B"/>
    <w:rsid w:val="5FABA984"/>
    <w:rsid w:val="5FADB9D5"/>
    <w:rsid w:val="5FB5BC70"/>
    <w:rsid w:val="5FC5BFE9"/>
    <w:rsid w:val="5FE34545"/>
    <w:rsid w:val="5FE35942"/>
    <w:rsid w:val="5FF06C3F"/>
    <w:rsid w:val="5FF11DBC"/>
    <w:rsid w:val="5FF93684"/>
    <w:rsid w:val="5FFE443E"/>
    <w:rsid w:val="601B7873"/>
    <w:rsid w:val="6039B219"/>
    <w:rsid w:val="607B96BF"/>
    <w:rsid w:val="607E9AF5"/>
    <w:rsid w:val="60921145"/>
    <w:rsid w:val="609B5AB4"/>
    <w:rsid w:val="60DAB0CF"/>
    <w:rsid w:val="60E1633B"/>
    <w:rsid w:val="610E4A17"/>
    <w:rsid w:val="614906FF"/>
    <w:rsid w:val="61542CC8"/>
    <w:rsid w:val="61870FA9"/>
    <w:rsid w:val="61972393"/>
    <w:rsid w:val="619CF989"/>
    <w:rsid w:val="61A0A66F"/>
    <w:rsid w:val="61BCA597"/>
    <w:rsid w:val="61C4176B"/>
    <w:rsid w:val="61CA7512"/>
    <w:rsid w:val="61FFCAF6"/>
    <w:rsid w:val="620A2C53"/>
    <w:rsid w:val="620CB2D9"/>
    <w:rsid w:val="6213B03B"/>
    <w:rsid w:val="62385462"/>
    <w:rsid w:val="624F7FAD"/>
    <w:rsid w:val="625B119D"/>
    <w:rsid w:val="626F50A1"/>
    <w:rsid w:val="6287B9AF"/>
    <w:rsid w:val="628E6E84"/>
    <w:rsid w:val="62EC0D76"/>
    <w:rsid w:val="63027429"/>
    <w:rsid w:val="631EDCE2"/>
    <w:rsid w:val="63314510"/>
    <w:rsid w:val="633D4645"/>
    <w:rsid w:val="6372566D"/>
    <w:rsid w:val="63DA1EBB"/>
    <w:rsid w:val="63F6A562"/>
    <w:rsid w:val="641C7F3A"/>
    <w:rsid w:val="641DA82F"/>
    <w:rsid w:val="6445EFDB"/>
    <w:rsid w:val="64769D6B"/>
    <w:rsid w:val="649D932E"/>
    <w:rsid w:val="64A04075"/>
    <w:rsid w:val="64CC0B73"/>
    <w:rsid w:val="64CDB1C9"/>
    <w:rsid w:val="64E2233D"/>
    <w:rsid w:val="64E29C45"/>
    <w:rsid w:val="64E61FD6"/>
    <w:rsid w:val="64FCEABC"/>
    <w:rsid w:val="6517A6F0"/>
    <w:rsid w:val="652036E0"/>
    <w:rsid w:val="652E3718"/>
    <w:rsid w:val="6531FF60"/>
    <w:rsid w:val="6589DAE8"/>
    <w:rsid w:val="65A636CA"/>
    <w:rsid w:val="65ABA84B"/>
    <w:rsid w:val="65B95010"/>
    <w:rsid w:val="65FE1D61"/>
    <w:rsid w:val="660C6E30"/>
    <w:rsid w:val="6620C3BF"/>
    <w:rsid w:val="6624B426"/>
    <w:rsid w:val="66371DAD"/>
    <w:rsid w:val="664F9845"/>
    <w:rsid w:val="6652A345"/>
    <w:rsid w:val="66557760"/>
    <w:rsid w:val="6657A6D7"/>
    <w:rsid w:val="6663E8B9"/>
    <w:rsid w:val="669BC5D7"/>
    <w:rsid w:val="66CB6245"/>
    <w:rsid w:val="670723D2"/>
    <w:rsid w:val="6709525C"/>
    <w:rsid w:val="6709BF61"/>
    <w:rsid w:val="671EE6FE"/>
    <w:rsid w:val="672AF4F0"/>
    <w:rsid w:val="67605FDA"/>
    <w:rsid w:val="678E5509"/>
    <w:rsid w:val="6795BA91"/>
    <w:rsid w:val="67A933B1"/>
    <w:rsid w:val="68333E0A"/>
    <w:rsid w:val="683C09AC"/>
    <w:rsid w:val="684400EA"/>
    <w:rsid w:val="6857A12D"/>
    <w:rsid w:val="6872A576"/>
    <w:rsid w:val="6879E84F"/>
    <w:rsid w:val="6899BDC4"/>
    <w:rsid w:val="689E57CA"/>
    <w:rsid w:val="68A2F433"/>
    <w:rsid w:val="68AC6EA0"/>
    <w:rsid w:val="68DE65D7"/>
    <w:rsid w:val="68F90252"/>
    <w:rsid w:val="68FA9239"/>
    <w:rsid w:val="690D51B3"/>
    <w:rsid w:val="69396223"/>
    <w:rsid w:val="6957589D"/>
    <w:rsid w:val="69BFC71D"/>
    <w:rsid w:val="69D4327B"/>
    <w:rsid w:val="69DB7E28"/>
    <w:rsid w:val="69E12D85"/>
    <w:rsid w:val="6A132B2A"/>
    <w:rsid w:val="6A1C90AF"/>
    <w:rsid w:val="6A3EC494"/>
    <w:rsid w:val="6A54BD7F"/>
    <w:rsid w:val="6A6844B3"/>
    <w:rsid w:val="6AC14D89"/>
    <w:rsid w:val="6ACD5B53"/>
    <w:rsid w:val="6ADBD95A"/>
    <w:rsid w:val="6B03DD41"/>
    <w:rsid w:val="6B3FF64F"/>
    <w:rsid w:val="6B47E416"/>
    <w:rsid w:val="6B4C66A0"/>
    <w:rsid w:val="6B5D49E8"/>
    <w:rsid w:val="6B77116E"/>
    <w:rsid w:val="6B969521"/>
    <w:rsid w:val="6C0AF953"/>
    <w:rsid w:val="6C0EA255"/>
    <w:rsid w:val="6C20D6B3"/>
    <w:rsid w:val="6C7102E5"/>
    <w:rsid w:val="6C8D248D"/>
    <w:rsid w:val="6C951183"/>
    <w:rsid w:val="6CA5BE6A"/>
    <w:rsid w:val="6CA68A1B"/>
    <w:rsid w:val="6CB5E180"/>
    <w:rsid w:val="6CCF4616"/>
    <w:rsid w:val="6CD782FA"/>
    <w:rsid w:val="6CE3CBF1"/>
    <w:rsid w:val="6CF7EDD3"/>
    <w:rsid w:val="6D0575D3"/>
    <w:rsid w:val="6D1BD1CB"/>
    <w:rsid w:val="6D2D969B"/>
    <w:rsid w:val="6D340062"/>
    <w:rsid w:val="6D3EA333"/>
    <w:rsid w:val="6D5290CB"/>
    <w:rsid w:val="6D5CD56B"/>
    <w:rsid w:val="6D70ED34"/>
    <w:rsid w:val="6D8483B6"/>
    <w:rsid w:val="6D98BC43"/>
    <w:rsid w:val="6D9BD428"/>
    <w:rsid w:val="6D9C0DEF"/>
    <w:rsid w:val="6DBFD0F4"/>
    <w:rsid w:val="6DC42311"/>
    <w:rsid w:val="6E23D734"/>
    <w:rsid w:val="6E273733"/>
    <w:rsid w:val="6E2D1EB9"/>
    <w:rsid w:val="6E3B9A7E"/>
    <w:rsid w:val="6E6A5DE9"/>
    <w:rsid w:val="6E75F920"/>
    <w:rsid w:val="6E81EFBF"/>
    <w:rsid w:val="6E9238AF"/>
    <w:rsid w:val="6E936006"/>
    <w:rsid w:val="6EE38A99"/>
    <w:rsid w:val="6EF61A11"/>
    <w:rsid w:val="6F042E35"/>
    <w:rsid w:val="6F0FEE2C"/>
    <w:rsid w:val="6F21442D"/>
    <w:rsid w:val="6F399684"/>
    <w:rsid w:val="6F40349A"/>
    <w:rsid w:val="6F4AE902"/>
    <w:rsid w:val="6F54C9C4"/>
    <w:rsid w:val="6F62D477"/>
    <w:rsid w:val="6F7972ED"/>
    <w:rsid w:val="6F85C10D"/>
    <w:rsid w:val="6FA6FECB"/>
    <w:rsid w:val="6FAE29FF"/>
    <w:rsid w:val="6FB8A4B3"/>
    <w:rsid w:val="6FD24E87"/>
    <w:rsid w:val="6FDE25E3"/>
    <w:rsid w:val="70321D15"/>
    <w:rsid w:val="70413CB7"/>
    <w:rsid w:val="706E53CE"/>
    <w:rsid w:val="706F594F"/>
    <w:rsid w:val="7081C0B8"/>
    <w:rsid w:val="708ACF4F"/>
    <w:rsid w:val="70A4ADEA"/>
    <w:rsid w:val="70C1F142"/>
    <w:rsid w:val="70EAFC17"/>
    <w:rsid w:val="7113CF88"/>
    <w:rsid w:val="71221DD3"/>
    <w:rsid w:val="714D57D3"/>
    <w:rsid w:val="715F19B8"/>
    <w:rsid w:val="71809AEC"/>
    <w:rsid w:val="71929CAB"/>
    <w:rsid w:val="719843A1"/>
    <w:rsid w:val="71CB23F2"/>
    <w:rsid w:val="71D10244"/>
    <w:rsid w:val="71F79B47"/>
    <w:rsid w:val="72197864"/>
    <w:rsid w:val="724A1B4D"/>
    <w:rsid w:val="724CD72F"/>
    <w:rsid w:val="72609154"/>
    <w:rsid w:val="72782120"/>
    <w:rsid w:val="728289C4"/>
    <w:rsid w:val="729840EC"/>
    <w:rsid w:val="72A9D673"/>
    <w:rsid w:val="72C38E1C"/>
    <w:rsid w:val="72E57CBA"/>
    <w:rsid w:val="73584F79"/>
    <w:rsid w:val="73965533"/>
    <w:rsid w:val="73BEE808"/>
    <w:rsid w:val="73EC4AA6"/>
    <w:rsid w:val="74140219"/>
    <w:rsid w:val="74166675"/>
    <w:rsid w:val="742C0686"/>
    <w:rsid w:val="744B53BA"/>
    <w:rsid w:val="74546458"/>
    <w:rsid w:val="7470CDBA"/>
    <w:rsid w:val="74883DBA"/>
    <w:rsid w:val="74988660"/>
    <w:rsid w:val="74B0D5C1"/>
    <w:rsid w:val="74B0E65A"/>
    <w:rsid w:val="74B1CF52"/>
    <w:rsid w:val="74E21BFD"/>
    <w:rsid w:val="74ED1339"/>
    <w:rsid w:val="750C5349"/>
    <w:rsid w:val="7517967C"/>
    <w:rsid w:val="754B20A3"/>
    <w:rsid w:val="7570184D"/>
    <w:rsid w:val="75844BF7"/>
    <w:rsid w:val="759101B1"/>
    <w:rsid w:val="75B627FC"/>
    <w:rsid w:val="75C65F7F"/>
    <w:rsid w:val="75D5AD10"/>
    <w:rsid w:val="75D6D7F4"/>
    <w:rsid w:val="75E4F46B"/>
    <w:rsid w:val="75F58D74"/>
    <w:rsid w:val="76018082"/>
    <w:rsid w:val="7607CB23"/>
    <w:rsid w:val="760E83C1"/>
    <w:rsid w:val="76183CEA"/>
    <w:rsid w:val="7634F2E1"/>
    <w:rsid w:val="7640C11C"/>
    <w:rsid w:val="76476356"/>
    <w:rsid w:val="764C2A9F"/>
    <w:rsid w:val="765BD0F8"/>
    <w:rsid w:val="7669749C"/>
    <w:rsid w:val="7669955F"/>
    <w:rsid w:val="76BBD5EE"/>
    <w:rsid w:val="7701FE23"/>
    <w:rsid w:val="7705C49A"/>
    <w:rsid w:val="7746BCB8"/>
    <w:rsid w:val="7748AAF3"/>
    <w:rsid w:val="7750B12A"/>
    <w:rsid w:val="77626FBA"/>
    <w:rsid w:val="7763EFBF"/>
    <w:rsid w:val="776B7693"/>
    <w:rsid w:val="777F1839"/>
    <w:rsid w:val="77D84011"/>
    <w:rsid w:val="77F1976D"/>
    <w:rsid w:val="780761E0"/>
    <w:rsid w:val="78543EBA"/>
    <w:rsid w:val="78991C8A"/>
    <w:rsid w:val="789EDD47"/>
    <w:rsid w:val="78A4C48C"/>
    <w:rsid w:val="78A833AC"/>
    <w:rsid w:val="78AD61FD"/>
    <w:rsid w:val="78B2B1DE"/>
    <w:rsid w:val="78F431A5"/>
    <w:rsid w:val="792FF0F6"/>
    <w:rsid w:val="796BB9EF"/>
    <w:rsid w:val="796C0FCB"/>
    <w:rsid w:val="797EBAA5"/>
    <w:rsid w:val="7980A883"/>
    <w:rsid w:val="799F693E"/>
    <w:rsid w:val="79AE78C4"/>
    <w:rsid w:val="79C507F1"/>
    <w:rsid w:val="79EFC129"/>
    <w:rsid w:val="79FE3D1F"/>
    <w:rsid w:val="7A04F9A6"/>
    <w:rsid w:val="7A61A797"/>
    <w:rsid w:val="7A69F5FD"/>
    <w:rsid w:val="7AB57CA3"/>
    <w:rsid w:val="7ABBC26D"/>
    <w:rsid w:val="7ACB5E01"/>
    <w:rsid w:val="7ADCEBA4"/>
    <w:rsid w:val="7B0CEFFE"/>
    <w:rsid w:val="7B2E0FE1"/>
    <w:rsid w:val="7B49625E"/>
    <w:rsid w:val="7B4A58FB"/>
    <w:rsid w:val="7B64C58D"/>
    <w:rsid w:val="7B8D17FE"/>
    <w:rsid w:val="7B9281E5"/>
    <w:rsid w:val="7BC95C39"/>
    <w:rsid w:val="7BCF11D3"/>
    <w:rsid w:val="7BCF60E4"/>
    <w:rsid w:val="7BFEF5EB"/>
    <w:rsid w:val="7C307E5B"/>
    <w:rsid w:val="7C398A2B"/>
    <w:rsid w:val="7C3AA9C5"/>
    <w:rsid w:val="7C4B2A5F"/>
    <w:rsid w:val="7C4EB4D1"/>
    <w:rsid w:val="7C5A90B8"/>
    <w:rsid w:val="7C693728"/>
    <w:rsid w:val="7C6F525D"/>
    <w:rsid w:val="7C73C4CE"/>
    <w:rsid w:val="7CABA376"/>
    <w:rsid w:val="7D2C1D4C"/>
    <w:rsid w:val="7D44F95F"/>
    <w:rsid w:val="7D4F22D5"/>
    <w:rsid w:val="7D503095"/>
    <w:rsid w:val="7D5FFDDA"/>
    <w:rsid w:val="7DB3FE83"/>
    <w:rsid w:val="7DC7A10A"/>
    <w:rsid w:val="7E36760C"/>
    <w:rsid w:val="7E4C99C1"/>
    <w:rsid w:val="7E6C8B3F"/>
    <w:rsid w:val="7E6DCF05"/>
    <w:rsid w:val="7E7EC33E"/>
    <w:rsid w:val="7E9CF07C"/>
    <w:rsid w:val="7EBC3EFC"/>
    <w:rsid w:val="7EC3042D"/>
    <w:rsid w:val="7F358291"/>
    <w:rsid w:val="7F50E1DC"/>
    <w:rsid w:val="7F6D24E0"/>
    <w:rsid w:val="7F6F00D4"/>
    <w:rsid w:val="7F6FC189"/>
    <w:rsid w:val="7F9E6406"/>
    <w:rsid w:val="7FABA978"/>
    <w:rsid w:val="7FB82E41"/>
    <w:rsid w:val="7FBA494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D12E6F"/>
  <w15:docId w15:val="{3F4518DB-B281-4C2B-A91F-2D31D5416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pPr>
        <w:spacing w:before="120" w:after="120" w:line="3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2" w:unhideWhenUsed="1" w:qFormat="1"/>
    <w:lsdException w:name="heading 7" w:semiHidden="1" w:uiPriority="0" w:unhideWhenUsed="1" w:qFormat="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nhideWhenUsed/>
    <w:rsid w:val="00B6053B"/>
    <w:rPr>
      <w:rFonts w:ascii="Arial" w:eastAsia="Times New Roman" w:hAnsi="Arial" w:cs="Arial"/>
      <w:sz w:val="22"/>
      <w:szCs w:val="24"/>
      <w:lang w:eastAsia="en-US"/>
    </w:rPr>
  </w:style>
  <w:style w:type="paragraph" w:styleId="Nagwek1">
    <w:name w:val="heading 1"/>
    <w:basedOn w:val="Normalny"/>
    <w:next w:val="Normalny"/>
    <w:link w:val="Nagwek1Znak"/>
    <w:autoRedefine/>
    <w:qFormat/>
    <w:rsid w:val="00137EEB"/>
    <w:pPr>
      <w:widowControl w:val="0"/>
      <w:numPr>
        <w:numId w:val="27"/>
      </w:numPr>
      <w:outlineLvl w:val="0"/>
    </w:pPr>
    <w:rPr>
      <w:b/>
      <w:bCs/>
      <w:smallCaps/>
      <w:color w:val="17365D"/>
      <w:kern w:val="32"/>
      <w:sz w:val="52"/>
      <w:szCs w:val="32"/>
    </w:rPr>
  </w:style>
  <w:style w:type="paragraph" w:styleId="Nagwek2">
    <w:name w:val="heading 2"/>
    <w:basedOn w:val="Normalny"/>
    <w:next w:val="Normalny"/>
    <w:link w:val="Nagwek2Znak"/>
    <w:autoRedefine/>
    <w:qFormat/>
    <w:rsid w:val="00167E5A"/>
    <w:pPr>
      <w:widowControl w:val="0"/>
      <w:numPr>
        <w:ilvl w:val="1"/>
        <w:numId w:val="27"/>
      </w:numPr>
      <w:spacing w:before="240"/>
      <w:outlineLvl w:val="1"/>
    </w:pPr>
    <w:rPr>
      <w:b/>
      <w:bCs/>
      <w:smallCaps/>
      <w:color w:val="1F497D" w:themeColor="text2"/>
      <w:sz w:val="36"/>
      <w:szCs w:val="28"/>
      <w:lang w:eastAsia="pl-PL"/>
    </w:rPr>
  </w:style>
  <w:style w:type="paragraph" w:styleId="Nagwek3">
    <w:name w:val="heading 3"/>
    <w:basedOn w:val="Normalny"/>
    <w:next w:val="Normalny"/>
    <w:link w:val="Nagwek3Znak"/>
    <w:autoRedefine/>
    <w:qFormat/>
    <w:rsid w:val="00E56C28"/>
    <w:pPr>
      <w:keepNext/>
      <w:spacing w:before="360" w:after="360"/>
      <w:ind w:left="851" w:hanging="851"/>
      <w:outlineLvl w:val="2"/>
    </w:pPr>
    <w:rPr>
      <w:b/>
      <w:bCs/>
      <w:smallCaps/>
      <w:color w:val="1F497D" w:themeColor="text2"/>
      <w:sz w:val="28"/>
      <w:szCs w:val="26"/>
    </w:rPr>
  </w:style>
  <w:style w:type="paragraph" w:styleId="Nagwek4">
    <w:name w:val="heading 4"/>
    <w:basedOn w:val="Normalny"/>
    <w:next w:val="Normalny"/>
    <w:link w:val="Nagwek4Znak"/>
    <w:qFormat/>
    <w:rsid w:val="00F70B0A"/>
    <w:pPr>
      <w:widowControl w:val="0"/>
      <w:numPr>
        <w:ilvl w:val="3"/>
        <w:numId w:val="27"/>
      </w:numPr>
      <w:tabs>
        <w:tab w:val="clear" w:pos="851"/>
      </w:tabs>
      <w:spacing w:before="240" w:after="240"/>
      <w:ind w:left="1723" w:hanging="646"/>
      <w:jc w:val="left"/>
      <w:outlineLvl w:val="3"/>
    </w:pPr>
    <w:rPr>
      <w:b/>
      <w:bCs/>
      <w:color w:val="17365D" w:themeColor="text2" w:themeShade="BF"/>
      <w:sz w:val="24"/>
    </w:rPr>
  </w:style>
  <w:style w:type="paragraph" w:styleId="Nagwek5">
    <w:name w:val="heading 5"/>
    <w:basedOn w:val="Normalny"/>
    <w:next w:val="Normalny"/>
    <w:link w:val="Nagwek5Znak"/>
    <w:qFormat/>
    <w:rsid w:val="00B51BAF"/>
    <w:pPr>
      <w:numPr>
        <w:ilvl w:val="4"/>
        <w:numId w:val="31"/>
      </w:numPr>
      <w:spacing w:before="240"/>
      <w:outlineLvl w:val="4"/>
    </w:pPr>
    <w:rPr>
      <w:b/>
      <w:bCs/>
      <w:i/>
      <w:iCs/>
      <w:sz w:val="26"/>
      <w:szCs w:val="26"/>
    </w:rPr>
  </w:style>
  <w:style w:type="paragraph" w:styleId="Nagwek6">
    <w:name w:val="heading 6"/>
    <w:basedOn w:val="Normalny"/>
    <w:next w:val="Normalny"/>
    <w:link w:val="Nagwek6Znak"/>
    <w:autoRedefine/>
    <w:uiPriority w:val="2"/>
    <w:semiHidden/>
    <w:qFormat/>
    <w:rsid w:val="00B51BAF"/>
    <w:pPr>
      <w:keepNext/>
      <w:keepLines/>
      <w:spacing w:before="200"/>
      <w:outlineLvl w:val="5"/>
    </w:pPr>
    <w:rPr>
      <w:b/>
      <w:bCs/>
      <w:color w:val="8B8178"/>
    </w:rPr>
  </w:style>
  <w:style w:type="paragraph" w:styleId="Nagwek7">
    <w:name w:val="heading 7"/>
    <w:basedOn w:val="Normalny"/>
    <w:next w:val="Normalny"/>
    <w:link w:val="Nagwek7Znak"/>
    <w:semiHidden/>
    <w:unhideWhenUsed/>
    <w:qFormat/>
    <w:rsid w:val="00B51BAF"/>
    <w:pPr>
      <w:spacing w:before="240"/>
      <w:outlineLvl w:val="6"/>
    </w:pPr>
  </w:style>
  <w:style w:type="paragraph" w:styleId="Nagwek8">
    <w:name w:val="heading 8"/>
    <w:basedOn w:val="Normalny"/>
    <w:next w:val="Normalny"/>
    <w:link w:val="Nagwek8Znak"/>
    <w:unhideWhenUsed/>
    <w:rsid w:val="00B51BAF"/>
    <w:pPr>
      <w:numPr>
        <w:ilvl w:val="7"/>
        <w:numId w:val="39"/>
      </w:numPr>
      <w:spacing w:before="240"/>
      <w:outlineLvl w:val="7"/>
    </w:pPr>
    <w:rPr>
      <w:i/>
      <w:iCs/>
    </w:rPr>
  </w:style>
  <w:style w:type="paragraph" w:styleId="Nagwek9">
    <w:name w:val="heading 9"/>
    <w:basedOn w:val="Normalny"/>
    <w:next w:val="Normalny"/>
    <w:link w:val="Nagwek9Znak"/>
    <w:semiHidden/>
    <w:unhideWhenUsed/>
    <w:qFormat/>
    <w:rsid w:val="00B51BAF"/>
    <w:pPr>
      <w:numPr>
        <w:ilvl w:val="8"/>
        <w:numId w:val="39"/>
      </w:numPr>
      <w:spacing w:before="240"/>
      <w:outlineLvl w:val="8"/>
    </w:pPr>
    <w:rPr>
      <w:rFonts w:ascii="Cambria" w:hAnsi="Cambr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137EEB"/>
    <w:rPr>
      <w:rFonts w:ascii="Arial" w:eastAsia="Times New Roman" w:hAnsi="Arial" w:cs="Arial"/>
      <w:b/>
      <w:bCs/>
      <w:smallCaps/>
      <w:color w:val="17365D"/>
      <w:kern w:val="32"/>
      <w:sz w:val="52"/>
      <w:szCs w:val="32"/>
      <w:lang w:eastAsia="en-US"/>
    </w:rPr>
  </w:style>
  <w:style w:type="character" w:customStyle="1" w:styleId="Nagwek2Znak">
    <w:name w:val="Nagłówek 2 Znak"/>
    <w:link w:val="Nagwek2"/>
    <w:rsid w:val="00167E5A"/>
    <w:rPr>
      <w:rFonts w:ascii="Arial" w:eastAsia="Times New Roman" w:hAnsi="Arial" w:cs="Arial"/>
      <w:b/>
      <w:bCs/>
      <w:smallCaps/>
      <w:color w:val="1F497D" w:themeColor="text2"/>
      <w:sz w:val="36"/>
      <w:szCs w:val="28"/>
    </w:rPr>
  </w:style>
  <w:style w:type="character" w:customStyle="1" w:styleId="Nagwek3Znak">
    <w:name w:val="Nagłówek 3 Znak"/>
    <w:link w:val="Nagwek3"/>
    <w:rsid w:val="00E56C28"/>
    <w:rPr>
      <w:rFonts w:ascii="Arial" w:eastAsia="Times New Roman" w:hAnsi="Arial" w:cs="Arial"/>
      <w:b/>
      <w:bCs/>
      <w:smallCaps/>
      <w:color w:val="1F497D" w:themeColor="text2"/>
      <w:sz w:val="28"/>
      <w:szCs w:val="26"/>
      <w:lang w:eastAsia="en-US"/>
    </w:rPr>
  </w:style>
  <w:style w:type="character" w:customStyle="1" w:styleId="Nagwek4Znak">
    <w:name w:val="Nagłówek 4 Znak"/>
    <w:link w:val="Nagwek4"/>
    <w:rsid w:val="00F70B0A"/>
    <w:rPr>
      <w:rFonts w:ascii="Arial" w:eastAsia="Times New Roman" w:hAnsi="Arial" w:cs="Arial"/>
      <w:b/>
      <w:bCs/>
      <w:color w:val="17365D" w:themeColor="text2" w:themeShade="BF"/>
      <w:sz w:val="24"/>
      <w:szCs w:val="24"/>
      <w:lang w:eastAsia="en-US"/>
    </w:rPr>
  </w:style>
  <w:style w:type="character" w:customStyle="1" w:styleId="Nagwek5Znak">
    <w:name w:val="Nagłówek 5 Znak"/>
    <w:link w:val="Nagwek5"/>
    <w:rsid w:val="00B51BAF"/>
    <w:rPr>
      <w:rFonts w:ascii="Arial" w:eastAsia="Times New Roman" w:hAnsi="Arial" w:cs="Arial"/>
      <w:b/>
      <w:bCs/>
      <w:i/>
      <w:iCs/>
      <w:sz w:val="26"/>
      <w:szCs w:val="26"/>
      <w:lang w:eastAsia="en-US"/>
    </w:rPr>
  </w:style>
  <w:style w:type="character" w:customStyle="1" w:styleId="Nagwek6Znak">
    <w:name w:val="Nagłówek 6 Znak"/>
    <w:link w:val="Nagwek6"/>
    <w:uiPriority w:val="2"/>
    <w:semiHidden/>
    <w:rsid w:val="00B51BAF"/>
    <w:rPr>
      <w:rFonts w:eastAsia="Times New Roman"/>
      <w:b/>
      <w:bCs/>
      <w:color w:val="8B8178"/>
      <w:sz w:val="22"/>
      <w:szCs w:val="24"/>
      <w:lang w:eastAsia="en-US"/>
    </w:rPr>
  </w:style>
  <w:style w:type="character" w:customStyle="1" w:styleId="Nagwek7Znak">
    <w:name w:val="Nagłówek 7 Znak"/>
    <w:link w:val="Nagwek7"/>
    <w:semiHidden/>
    <w:rsid w:val="00B51BAF"/>
    <w:rPr>
      <w:rFonts w:eastAsia="Times New Roman"/>
      <w:sz w:val="22"/>
      <w:szCs w:val="24"/>
      <w:lang w:eastAsia="en-US"/>
    </w:rPr>
  </w:style>
  <w:style w:type="character" w:customStyle="1" w:styleId="Nagwek8Znak">
    <w:name w:val="Nagłówek 8 Znak"/>
    <w:link w:val="Nagwek8"/>
    <w:rsid w:val="00B51BAF"/>
    <w:rPr>
      <w:rFonts w:ascii="Arial" w:eastAsia="Times New Roman" w:hAnsi="Arial" w:cs="Arial"/>
      <w:i/>
      <w:iCs/>
      <w:sz w:val="22"/>
      <w:szCs w:val="24"/>
      <w:lang w:eastAsia="en-US"/>
    </w:rPr>
  </w:style>
  <w:style w:type="character" w:customStyle="1" w:styleId="Nagwek9Znak">
    <w:name w:val="Nagłówek 9 Znak"/>
    <w:link w:val="Nagwek9"/>
    <w:semiHidden/>
    <w:rsid w:val="00B51BAF"/>
    <w:rPr>
      <w:rFonts w:ascii="Cambria" w:eastAsia="Times New Roman" w:hAnsi="Cambria" w:cs="Arial"/>
      <w:sz w:val="22"/>
      <w:szCs w:val="24"/>
      <w:lang w:eastAsia="en-US"/>
    </w:rPr>
  </w:style>
  <w:style w:type="paragraph" w:customStyle="1" w:styleId="Tabelapunktowanie2">
    <w:name w:val="Tabela_punktowanie_2"/>
    <w:basedOn w:val="Tabelapunktowanie1"/>
    <w:qFormat/>
    <w:rsid w:val="00EC643B"/>
    <w:pPr>
      <w:ind w:left="567" w:hanging="227"/>
    </w:pPr>
  </w:style>
  <w:style w:type="paragraph" w:customStyle="1" w:styleId="Tabelapunktowanie1">
    <w:name w:val="Tabela_punktowanie_1"/>
    <w:basedOn w:val="Tabela-punktowanie"/>
    <w:autoRedefine/>
    <w:qFormat/>
    <w:rsid w:val="00EC643B"/>
    <w:pPr>
      <w:numPr>
        <w:numId w:val="36"/>
      </w:numPr>
      <w:ind w:left="227" w:hanging="170"/>
    </w:pPr>
  </w:style>
  <w:style w:type="paragraph" w:customStyle="1" w:styleId="Tabela-punktowanie">
    <w:name w:val="Tabela-punktowanie"/>
    <w:basedOn w:val="Normalny"/>
    <w:autoRedefine/>
    <w:qFormat/>
    <w:rsid w:val="00B51BAF"/>
    <w:pPr>
      <w:numPr>
        <w:numId w:val="35"/>
      </w:numPr>
      <w:spacing w:before="20" w:after="20"/>
      <w:jc w:val="left"/>
    </w:pPr>
    <w:rPr>
      <w:bCs/>
      <w:sz w:val="20"/>
      <w:szCs w:val="20"/>
    </w:rPr>
  </w:style>
  <w:style w:type="paragraph" w:customStyle="1" w:styleId="Spisdiagramw">
    <w:name w:val="Spis diagramów"/>
    <w:basedOn w:val="Spisilustracji"/>
    <w:autoRedefine/>
    <w:uiPriority w:val="2"/>
    <w:qFormat/>
    <w:rsid w:val="00B51BAF"/>
    <w:pPr>
      <w:tabs>
        <w:tab w:val="left" w:pos="2268"/>
        <w:tab w:val="right" w:leader="dot" w:pos="9072"/>
      </w:tabs>
      <w:ind w:left="1701" w:right="1134" w:hanging="1134"/>
      <w:jc w:val="left"/>
    </w:pPr>
    <w:rPr>
      <w:lang w:eastAsia="ar-SA"/>
    </w:rPr>
  </w:style>
  <w:style w:type="paragraph" w:styleId="Spisilustracji">
    <w:name w:val="table of figures"/>
    <w:basedOn w:val="Normalny"/>
    <w:next w:val="Normalny"/>
    <w:uiPriority w:val="99"/>
    <w:unhideWhenUsed/>
    <w:rsid w:val="00B51BAF"/>
  </w:style>
  <w:style w:type="paragraph" w:customStyle="1" w:styleId="tabelanormalny">
    <w:name w:val="tabela_normalny"/>
    <w:basedOn w:val="Normalny"/>
    <w:autoRedefine/>
    <w:qFormat/>
    <w:rsid w:val="00377FDA"/>
    <w:pPr>
      <w:widowControl w:val="0"/>
      <w:spacing w:before="40" w:after="40"/>
    </w:pPr>
    <w:rPr>
      <w:bCs/>
      <w:szCs w:val="20"/>
    </w:rPr>
  </w:style>
  <w:style w:type="paragraph" w:customStyle="1" w:styleId="wypunktowanie">
    <w:name w:val="wypunktowanie"/>
    <w:basedOn w:val="Normalny"/>
    <w:link w:val="wypunktowanieZnak"/>
    <w:uiPriority w:val="1"/>
    <w:qFormat/>
    <w:rsid w:val="00B51BAF"/>
    <w:pPr>
      <w:numPr>
        <w:numId w:val="38"/>
      </w:numPr>
    </w:pPr>
    <w:rPr>
      <w:lang w:val="x-none"/>
    </w:rPr>
  </w:style>
  <w:style w:type="character" w:customStyle="1" w:styleId="wypunktowanieZnak">
    <w:name w:val="wypunktowanie Znak"/>
    <w:link w:val="wypunktowanie"/>
    <w:uiPriority w:val="1"/>
    <w:rsid w:val="00B51BAF"/>
    <w:rPr>
      <w:rFonts w:ascii="Arial" w:eastAsia="Times New Roman" w:hAnsi="Arial" w:cs="Arial"/>
      <w:sz w:val="22"/>
      <w:szCs w:val="24"/>
      <w:lang w:val="x-none" w:eastAsia="en-US"/>
    </w:rPr>
  </w:style>
  <w:style w:type="paragraph" w:customStyle="1" w:styleId="metrykatabela">
    <w:name w:val="metryka_tabela"/>
    <w:basedOn w:val="Normalny"/>
    <w:autoRedefine/>
    <w:uiPriority w:val="1"/>
    <w:qFormat/>
    <w:rsid w:val="00FF6B51"/>
    <w:pPr>
      <w:spacing w:before="40" w:after="40"/>
      <w:jc w:val="left"/>
    </w:pPr>
    <w:rPr>
      <w:noProof/>
      <w:sz w:val="20"/>
      <w:lang w:eastAsia="pl-PL"/>
    </w:rPr>
  </w:style>
  <w:style w:type="paragraph" w:customStyle="1" w:styleId="metrykatabelanaglowek">
    <w:name w:val="metryka_tabela_naglowek"/>
    <w:basedOn w:val="Normalny"/>
    <w:autoRedefine/>
    <w:uiPriority w:val="1"/>
    <w:qFormat/>
    <w:rsid w:val="00FF6B51"/>
    <w:pPr>
      <w:spacing w:before="0" w:after="0"/>
      <w:jc w:val="left"/>
    </w:pPr>
    <w:rPr>
      <w:b/>
      <w:noProof/>
      <w:sz w:val="20"/>
      <w:lang w:eastAsia="pl-PL"/>
    </w:rPr>
  </w:style>
  <w:style w:type="paragraph" w:customStyle="1" w:styleId="tabelanumeracja">
    <w:name w:val="tabela_numeracja"/>
    <w:basedOn w:val="Normalny"/>
    <w:qFormat/>
    <w:rsid w:val="00DC018E"/>
    <w:pPr>
      <w:numPr>
        <w:numId w:val="37"/>
      </w:numPr>
    </w:pPr>
    <w:rPr>
      <w:szCs w:val="20"/>
    </w:rPr>
  </w:style>
  <w:style w:type="paragraph" w:customStyle="1" w:styleId="metrykanaglowek">
    <w:name w:val="metryka_naglowek"/>
    <w:basedOn w:val="Normalny"/>
    <w:link w:val="metrykanaglowekZnak"/>
    <w:autoRedefine/>
    <w:uiPriority w:val="1"/>
    <w:qFormat/>
    <w:rsid w:val="00EF6554"/>
    <w:pPr>
      <w:widowControl w:val="0"/>
      <w:contextualSpacing/>
    </w:pPr>
    <w:rPr>
      <w:rFonts w:ascii="Trebuchet MS" w:hAnsi="Trebuchet MS"/>
      <w:b/>
      <w:color w:val="17365D"/>
      <w:szCs w:val="26"/>
      <w:lang w:eastAsia="pl-PL"/>
    </w:rPr>
  </w:style>
  <w:style w:type="character" w:customStyle="1" w:styleId="metrykanaglowekZnak">
    <w:name w:val="metryka_naglowek Znak"/>
    <w:link w:val="metrykanaglowek"/>
    <w:uiPriority w:val="1"/>
    <w:rsid w:val="00EF6554"/>
    <w:rPr>
      <w:rFonts w:ascii="Trebuchet MS" w:eastAsia="Times New Roman" w:hAnsi="Trebuchet MS" w:cs="Arial"/>
      <w:b/>
      <w:color w:val="17365D"/>
      <w:sz w:val="22"/>
      <w:szCs w:val="26"/>
    </w:rPr>
  </w:style>
  <w:style w:type="paragraph" w:customStyle="1" w:styleId="stopkastrony">
    <w:name w:val="stopka_strony"/>
    <w:basedOn w:val="Stopka"/>
    <w:uiPriority w:val="1"/>
    <w:qFormat/>
    <w:rsid w:val="00B51BAF"/>
    <w:pPr>
      <w:tabs>
        <w:tab w:val="left" w:pos="4678"/>
      </w:tabs>
      <w:spacing w:before="0"/>
    </w:pPr>
    <w:rPr>
      <w:b w:val="0"/>
      <w:sz w:val="24"/>
      <w:lang w:val="x-none" w:eastAsia="x-none"/>
    </w:rPr>
  </w:style>
  <w:style w:type="paragraph" w:styleId="Stopka">
    <w:name w:val="footer"/>
    <w:basedOn w:val="Normalny"/>
    <w:link w:val="StopkaZnak"/>
    <w:autoRedefine/>
    <w:uiPriority w:val="99"/>
    <w:unhideWhenUsed/>
    <w:qFormat/>
    <w:rsid w:val="00B02E5A"/>
    <w:pPr>
      <w:tabs>
        <w:tab w:val="right" w:pos="9639"/>
      </w:tabs>
      <w:spacing w:before="240"/>
      <w:contextualSpacing/>
      <w:jc w:val="center"/>
    </w:pPr>
    <w:rPr>
      <w:b/>
      <w:noProof/>
      <w:szCs w:val="20"/>
      <w:lang w:eastAsia="pl-PL"/>
    </w:rPr>
  </w:style>
  <w:style w:type="character" w:customStyle="1" w:styleId="StopkaZnak">
    <w:name w:val="Stopka Znak"/>
    <w:link w:val="Stopka"/>
    <w:uiPriority w:val="99"/>
    <w:rsid w:val="00B02E5A"/>
    <w:rPr>
      <w:rFonts w:ascii="Arial" w:eastAsia="Times New Roman" w:hAnsi="Arial" w:cs="Arial"/>
      <w:b/>
      <w:noProof/>
      <w:sz w:val="22"/>
    </w:rPr>
  </w:style>
  <w:style w:type="paragraph" w:customStyle="1" w:styleId="przypisdolny">
    <w:name w:val="przypis_dolny"/>
    <w:basedOn w:val="Tekstprzypisudolnego"/>
    <w:uiPriority w:val="1"/>
    <w:qFormat/>
    <w:rsid w:val="00B51BAF"/>
    <w:pPr>
      <w:tabs>
        <w:tab w:val="right" w:pos="-142"/>
      </w:tabs>
      <w:ind w:left="142" w:hanging="142"/>
    </w:pPr>
    <w:rPr>
      <w:sz w:val="18"/>
      <w:szCs w:val="20"/>
      <w:lang w:val="x-none" w:eastAsia="x-none"/>
    </w:rPr>
  </w:style>
  <w:style w:type="paragraph" w:styleId="Tekstprzypisudolnego">
    <w:name w:val="footnote text"/>
    <w:basedOn w:val="Normalny"/>
    <w:link w:val="TekstprzypisudolnegoZnak"/>
    <w:uiPriority w:val="99"/>
    <w:unhideWhenUsed/>
    <w:rsid w:val="00B51BAF"/>
  </w:style>
  <w:style w:type="character" w:customStyle="1" w:styleId="TekstprzypisudolnegoZnak">
    <w:name w:val="Tekst przypisu dolnego Znak"/>
    <w:link w:val="Tekstprzypisudolnego"/>
    <w:uiPriority w:val="99"/>
    <w:rsid w:val="00B51BAF"/>
    <w:rPr>
      <w:rFonts w:eastAsia="Times New Roman"/>
      <w:sz w:val="22"/>
      <w:szCs w:val="24"/>
      <w:lang w:eastAsia="en-US"/>
    </w:rPr>
  </w:style>
  <w:style w:type="paragraph" w:customStyle="1" w:styleId="Wymagania-sekcja">
    <w:name w:val="Wymagania - sekcja"/>
    <w:basedOn w:val="Normalny"/>
    <w:qFormat/>
    <w:rsid w:val="00B51BAF"/>
    <w:rPr>
      <w:b/>
    </w:rPr>
  </w:style>
  <w:style w:type="paragraph" w:customStyle="1" w:styleId="WymaganieL1">
    <w:name w:val="Wymaganie L1"/>
    <w:basedOn w:val="Normalny"/>
    <w:link w:val="WymaganieL1Znak"/>
    <w:qFormat/>
    <w:rsid w:val="00B51BAF"/>
    <w:pPr>
      <w:numPr>
        <w:ilvl w:val="3"/>
        <w:numId w:val="39"/>
      </w:numPr>
      <w:jc w:val="left"/>
    </w:pPr>
    <w:rPr>
      <w:lang w:val="x-none"/>
    </w:rPr>
  </w:style>
  <w:style w:type="character" w:customStyle="1" w:styleId="WymaganieL1Znak">
    <w:name w:val="Wymaganie L1 Znak"/>
    <w:link w:val="WymaganieL1"/>
    <w:rsid w:val="00B51BAF"/>
    <w:rPr>
      <w:rFonts w:ascii="Arial" w:eastAsia="Times New Roman" w:hAnsi="Arial" w:cs="Arial"/>
      <w:sz w:val="22"/>
      <w:szCs w:val="24"/>
      <w:lang w:val="x-none" w:eastAsia="en-US"/>
    </w:rPr>
  </w:style>
  <w:style w:type="paragraph" w:customStyle="1" w:styleId="WymaganieL2">
    <w:name w:val="Wymaganie L2"/>
    <w:basedOn w:val="WymaganieL1"/>
    <w:link w:val="WymaganieL2Znak"/>
    <w:qFormat/>
    <w:rsid w:val="00B51BAF"/>
    <w:pPr>
      <w:numPr>
        <w:ilvl w:val="4"/>
      </w:numPr>
      <w:spacing w:before="60"/>
    </w:pPr>
  </w:style>
  <w:style w:type="character" w:customStyle="1" w:styleId="WymaganieL2Znak">
    <w:name w:val="Wymaganie L2 Znak"/>
    <w:link w:val="WymaganieL2"/>
    <w:rsid w:val="00B51BAF"/>
    <w:rPr>
      <w:rFonts w:ascii="Arial" w:eastAsia="Times New Roman" w:hAnsi="Arial" w:cs="Arial"/>
      <w:sz w:val="22"/>
      <w:szCs w:val="24"/>
      <w:lang w:val="x-none" w:eastAsia="en-US"/>
    </w:rPr>
  </w:style>
  <w:style w:type="paragraph" w:customStyle="1" w:styleId="wymagania-punkty">
    <w:name w:val="wymagania - punkty"/>
    <w:basedOn w:val="WymaganieL2"/>
    <w:link w:val="wymagania-punktyZnak"/>
    <w:qFormat/>
    <w:rsid w:val="00B51BAF"/>
    <w:pPr>
      <w:numPr>
        <w:ilvl w:val="5"/>
      </w:numPr>
      <w:spacing w:before="0"/>
    </w:pPr>
  </w:style>
  <w:style w:type="character" w:customStyle="1" w:styleId="wymagania-punktyZnak">
    <w:name w:val="wymagania - punkty Znak"/>
    <w:link w:val="wymagania-punkty"/>
    <w:rsid w:val="00B51BAF"/>
    <w:rPr>
      <w:rFonts w:ascii="Arial" w:eastAsia="Times New Roman" w:hAnsi="Arial" w:cs="Arial"/>
      <w:sz w:val="22"/>
      <w:szCs w:val="24"/>
      <w:lang w:val="x-none" w:eastAsia="en-US"/>
    </w:rPr>
  </w:style>
  <w:style w:type="paragraph" w:customStyle="1" w:styleId="Wymagania-punkyL2">
    <w:name w:val="Wymagania - punky L2"/>
    <w:basedOn w:val="wymagania-punkty"/>
    <w:qFormat/>
    <w:rsid w:val="00B51BAF"/>
    <w:pPr>
      <w:numPr>
        <w:ilvl w:val="6"/>
      </w:numPr>
    </w:pPr>
    <w:rPr>
      <w:lang w:eastAsia="pl-PL"/>
    </w:rPr>
  </w:style>
  <w:style w:type="paragraph" w:styleId="Legenda">
    <w:name w:val="caption"/>
    <w:basedOn w:val="Normalny"/>
    <w:next w:val="Normalny"/>
    <w:autoRedefine/>
    <w:qFormat/>
    <w:rsid w:val="008B34C6"/>
    <w:pPr>
      <w:keepNext/>
      <w:keepLines/>
      <w:widowControl w:val="0"/>
      <w:spacing w:before="240" w:after="0"/>
      <w:ind w:left="709" w:hanging="709"/>
    </w:pPr>
    <w:rPr>
      <w:bCs/>
      <w:color w:val="1F497D" w:themeColor="text2"/>
      <w:sz w:val="20"/>
      <w:lang w:eastAsia="pl-PL"/>
    </w:rPr>
  </w:style>
  <w:style w:type="paragraph" w:styleId="Tytu">
    <w:name w:val="Title"/>
    <w:basedOn w:val="Normalny"/>
    <w:next w:val="Normalny"/>
    <w:link w:val="TytuZnak"/>
    <w:autoRedefine/>
    <w:qFormat/>
    <w:rsid w:val="00694A86"/>
    <w:pPr>
      <w:keepNext/>
      <w:keepLines/>
      <w:spacing w:before="5400" w:after="1800"/>
      <w:contextualSpacing/>
      <w:jc w:val="left"/>
    </w:pPr>
    <w:rPr>
      <w:b/>
      <w:caps/>
      <w:color w:val="17365D"/>
      <w:kern w:val="28"/>
      <w:sz w:val="48"/>
      <w:szCs w:val="64"/>
      <w:lang w:val="cs-CZ" w:eastAsia="pl-PL"/>
    </w:rPr>
  </w:style>
  <w:style w:type="character" w:customStyle="1" w:styleId="TytuZnak">
    <w:name w:val="Tytuł Znak"/>
    <w:link w:val="Tytu"/>
    <w:rsid w:val="00694A86"/>
    <w:rPr>
      <w:rFonts w:eastAsia="Times New Roman"/>
      <w:b/>
      <w:caps/>
      <w:color w:val="17365D"/>
      <w:kern w:val="28"/>
      <w:sz w:val="48"/>
      <w:szCs w:val="64"/>
      <w:lang w:val="cs-CZ"/>
    </w:rPr>
  </w:style>
  <w:style w:type="paragraph" w:styleId="Podtytu">
    <w:name w:val="Subtitle"/>
    <w:basedOn w:val="Nagwek5"/>
    <w:next w:val="Normalny"/>
    <w:link w:val="PodtytuZnak"/>
    <w:autoRedefine/>
    <w:qFormat/>
    <w:rsid w:val="00313560"/>
    <w:pPr>
      <w:keepNext/>
      <w:keepLines/>
      <w:numPr>
        <w:ilvl w:val="0"/>
        <w:numId w:val="0"/>
      </w:numPr>
      <w:spacing w:before="0" w:line="264" w:lineRule="auto"/>
      <w:jc w:val="right"/>
      <w:outlineLvl w:val="9"/>
    </w:pPr>
    <w:rPr>
      <w:bCs w:val="0"/>
      <w:i w:val="0"/>
      <w:iCs w:val="0"/>
      <w:smallCaps/>
      <w:color w:val="17365D"/>
      <w:sz w:val="36"/>
      <w:szCs w:val="20"/>
    </w:rPr>
  </w:style>
  <w:style w:type="character" w:customStyle="1" w:styleId="PodtytuZnak">
    <w:name w:val="Podtytuł Znak"/>
    <w:link w:val="Podtytu"/>
    <w:rsid w:val="00313560"/>
    <w:rPr>
      <w:rFonts w:ascii="Arial" w:eastAsia="Times New Roman" w:hAnsi="Arial" w:cs="Arial"/>
      <w:b/>
      <w:smallCaps/>
      <w:color w:val="17365D"/>
      <w:sz w:val="36"/>
      <w:lang w:eastAsia="en-US"/>
    </w:rPr>
  </w:style>
  <w:style w:type="character" w:styleId="Pogrubienie">
    <w:name w:val="Strong"/>
    <w:uiPriority w:val="22"/>
    <w:qFormat/>
    <w:rsid w:val="00B51BAF"/>
    <w:rPr>
      <w:b/>
      <w:bCs/>
    </w:rPr>
  </w:style>
  <w:style w:type="character" w:styleId="Uwydatnienie">
    <w:name w:val="Emphasis"/>
    <w:qFormat/>
    <w:rsid w:val="00B51BAF"/>
    <w:rPr>
      <w:rFonts w:ascii="Calibri" w:hAnsi="Calibri"/>
      <w:i/>
      <w:iCs/>
      <w:color w:val="8B8178"/>
      <w:sz w:val="20"/>
    </w:rPr>
  </w:style>
  <w:style w:type="paragraph" w:styleId="Tekstprzypisukocowego">
    <w:name w:val="endnote text"/>
    <w:basedOn w:val="Normalny"/>
    <w:link w:val="TekstprzypisukocowegoZnak"/>
    <w:uiPriority w:val="99"/>
    <w:semiHidden/>
    <w:unhideWhenUsed/>
    <w:rsid w:val="00B51BAF"/>
    <w:rPr>
      <w:szCs w:val="20"/>
    </w:rPr>
  </w:style>
  <w:style w:type="character" w:customStyle="1" w:styleId="TekstprzypisukocowegoZnak">
    <w:name w:val="Tekst przypisu końcowego Znak"/>
    <w:link w:val="Tekstprzypisukocowego"/>
    <w:uiPriority w:val="99"/>
    <w:semiHidden/>
    <w:rsid w:val="00B51BAF"/>
    <w:rPr>
      <w:rFonts w:eastAsia="Times New Roman"/>
      <w:sz w:val="22"/>
      <w:lang w:eastAsia="en-US"/>
    </w:rPr>
  </w:style>
  <w:style w:type="character" w:styleId="Odwoanieprzypisukocowego">
    <w:name w:val="endnote reference"/>
    <w:uiPriority w:val="99"/>
    <w:semiHidden/>
    <w:unhideWhenUsed/>
    <w:rsid w:val="00B51BAF"/>
    <w:rPr>
      <w:vertAlign w:val="superscript"/>
    </w:rPr>
  </w:style>
  <w:style w:type="character" w:styleId="Odwoanieprzypisudolnego">
    <w:name w:val="footnote reference"/>
    <w:uiPriority w:val="99"/>
    <w:unhideWhenUsed/>
    <w:rsid w:val="00B51BAF"/>
    <w:rPr>
      <w:vertAlign w:val="superscript"/>
    </w:rPr>
  </w:style>
  <w:style w:type="paragraph" w:styleId="Tekstdymka">
    <w:name w:val="Balloon Text"/>
    <w:basedOn w:val="Normalny"/>
    <w:link w:val="TekstdymkaZnak"/>
    <w:uiPriority w:val="99"/>
    <w:semiHidden/>
    <w:unhideWhenUsed/>
    <w:rsid w:val="00B51BAF"/>
    <w:rPr>
      <w:rFonts w:ascii="Tahoma" w:hAnsi="Tahoma" w:cs="Tahoma"/>
      <w:sz w:val="16"/>
      <w:szCs w:val="16"/>
    </w:rPr>
  </w:style>
  <w:style w:type="character" w:customStyle="1" w:styleId="TekstdymkaZnak">
    <w:name w:val="Tekst dymka Znak"/>
    <w:link w:val="Tekstdymka"/>
    <w:uiPriority w:val="99"/>
    <w:semiHidden/>
    <w:rsid w:val="00B51BAF"/>
    <w:rPr>
      <w:rFonts w:ascii="Tahoma" w:eastAsia="Times New Roman" w:hAnsi="Tahoma" w:cs="Tahoma"/>
      <w:sz w:val="16"/>
      <w:szCs w:val="16"/>
      <w:lang w:eastAsia="en-US"/>
    </w:rPr>
  </w:style>
  <w:style w:type="paragraph" w:styleId="Nagwek">
    <w:name w:val="header"/>
    <w:basedOn w:val="Normalny"/>
    <w:link w:val="NagwekZnak"/>
    <w:uiPriority w:val="99"/>
    <w:unhideWhenUsed/>
    <w:rsid w:val="00B51BAF"/>
    <w:pPr>
      <w:tabs>
        <w:tab w:val="center" w:pos="4536"/>
        <w:tab w:val="right" w:pos="9072"/>
      </w:tabs>
    </w:pPr>
  </w:style>
  <w:style w:type="character" w:customStyle="1" w:styleId="NagwekZnak">
    <w:name w:val="Nagłówek Znak"/>
    <w:link w:val="Nagwek"/>
    <w:uiPriority w:val="99"/>
    <w:rsid w:val="00B51BAF"/>
    <w:rPr>
      <w:rFonts w:eastAsia="Times New Roman"/>
      <w:sz w:val="22"/>
      <w:szCs w:val="24"/>
      <w:lang w:eastAsia="en-US"/>
    </w:rPr>
  </w:style>
  <w:style w:type="character" w:styleId="Odwoaniedokomentarza">
    <w:name w:val="annotation reference"/>
    <w:uiPriority w:val="99"/>
    <w:semiHidden/>
    <w:unhideWhenUsed/>
    <w:rsid w:val="00B51BAF"/>
    <w:rPr>
      <w:sz w:val="16"/>
      <w:szCs w:val="16"/>
    </w:rPr>
  </w:style>
  <w:style w:type="paragraph" w:styleId="Tekstkomentarza">
    <w:name w:val="annotation text"/>
    <w:basedOn w:val="Normalny"/>
    <w:link w:val="TekstkomentarzaZnak"/>
    <w:uiPriority w:val="99"/>
    <w:unhideWhenUsed/>
    <w:rsid w:val="00B51BAF"/>
    <w:rPr>
      <w:szCs w:val="20"/>
    </w:rPr>
  </w:style>
  <w:style w:type="character" w:customStyle="1" w:styleId="TekstkomentarzaZnak">
    <w:name w:val="Tekst komentarza Znak"/>
    <w:link w:val="Tekstkomentarza"/>
    <w:uiPriority w:val="99"/>
    <w:rsid w:val="00B51BAF"/>
    <w:rPr>
      <w:rFonts w:eastAsia="Times New Roman"/>
      <w:sz w:val="22"/>
      <w:lang w:eastAsia="en-US"/>
    </w:rPr>
  </w:style>
  <w:style w:type="paragraph" w:styleId="Tematkomentarza">
    <w:name w:val="annotation subject"/>
    <w:basedOn w:val="Tekstkomentarza"/>
    <w:next w:val="Tekstkomentarza"/>
    <w:link w:val="TematkomentarzaZnak"/>
    <w:uiPriority w:val="99"/>
    <w:semiHidden/>
    <w:unhideWhenUsed/>
    <w:rsid w:val="00B51BAF"/>
    <w:rPr>
      <w:b/>
      <w:bCs/>
    </w:rPr>
  </w:style>
  <w:style w:type="character" w:customStyle="1" w:styleId="TematkomentarzaZnak">
    <w:name w:val="Temat komentarza Znak"/>
    <w:link w:val="Tematkomentarza"/>
    <w:uiPriority w:val="99"/>
    <w:semiHidden/>
    <w:rsid w:val="00B51BAF"/>
    <w:rPr>
      <w:rFonts w:eastAsia="Times New Roman"/>
      <w:b/>
      <w:bCs/>
      <w:sz w:val="22"/>
      <w:lang w:eastAsia="en-US"/>
    </w:rPr>
  </w:style>
  <w:style w:type="paragraph" w:styleId="Spistreci1">
    <w:name w:val="toc 1"/>
    <w:basedOn w:val="Normalny"/>
    <w:next w:val="Normalny"/>
    <w:autoRedefine/>
    <w:uiPriority w:val="39"/>
    <w:unhideWhenUsed/>
    <w:rsid w:val="003E3CA0"/>
    <w:pPr>
      <w:tabs>
        <w:tab w:val="left" w:pos="400"/>
        <w:tab w:val="right" w:leader="dot" w:pos="9062"/>
      </w:tabs>
      <w:spacing w:after="60"/>
      <w:ind w:left="57" w:hanging="57"/>
      <w:jc w:val="left"/>
    </w:pPr>
    <w:rPr>
      <w:b/>
    </w:rPr>
  </w:style>
  <w:style w:type="paragraph" w:styleId="Spistreci2">
    <w:name w:val="toc 2"/>
    <w:basedOn w:val="Normalny"/>
    <w:next w:val="Normalny"/>
    <w:autoRedefine/>
    <w:uiPriority w:val="39"/>
    <w:unhideWhenUsed/>
    <w:rsid w:val="00DA172B"/>
    <w:pPr>
      <w:tabs>
        <w:tab w:val="left" w:pos="1474"/>
        <w:tab w:val="right" w:leader="dot" w:pos="9062"/>
      </w:tabs>
      <w:spacing w:after="60"/>
      <w:ind w:left="907" w:hanging="510"/>
    </w:pPr>
  </w:style>
  <w:style w:type="paragraph" w:styleId="Spistreci3">
    <w:name w:val="toc 3"/>
    <w:basedOn w:val="Normalny"/>
    <w:next w:val="Normalny"/>
    <w:autoRedefine/>
    <w:uiPriority w:val="39"/>
    <w:unhideWhenUsed/>
    <w:rsid w:val="00E6669E"/>
    <w:pPr>
      <w:tabs>
        <w:tab w:val="left" w:pos="1320"/>
        <w:tab w:val="left" w:pos="1760"/>
        <w:tab w:val="right" w:leader="dot" w:pos="9062"/>
      </w:tabs>
      <w:spacing w:after="100"/>
      <w:ind w:left="1474" w:hanging="567"/>
    </w:pPr>
  </w:style>
  <w:style w:type="character" w:styleId="Hipercze">
    <w:name w:val="Hyperlink"/>
    <w:uiPriority w:val="99"/>
    <w:unhideWhenUsed/>
    <w:rsid w:val="007B3E49"/>
    <w:rPr>
      <w:rFonts w:ascii="Calibri" w:hAnsi="Calibri"/>
      <w:color w:val="auto"/>
      <w:sz w:val="22"/>
      <w:u w:val="single"/>
    </w:rPr>
  </w:style>
  <w:style w:type="character" w:styleId="UyteHipercze">
    <w:name w:val="FollowedHyperlink"/>
    <w:uiPriority w:val="99"/>
    <w:semiHidden/>
    <w:unhideWhenUsed/>
    <w:rsid w:val="00B51BAF"/>
    <w:rPr>
      <w:color w:val="800080"/>
      <w:u w:val="single"/>
    </w:rPr>
  </w:style>
  <w:style w:type="paragraph" w:customStyle="1" w:styleId="Numerowaniepoz1">
    <w:name w:val="Numerowanie_poz_1"/>
    <w:basedOn w:val="Normalny"/>
    <w:link w:val="Numerowaniepoz1Znak"/>
    <w:autoRedefine/>
    <w:qFormat/>
    <w:rsid w:val="00EF6554"/>
    <w:pPr>
      <w:widowControl w:val="0"/>
      <w:numPr>
        <w:numId w:val="28"/>
      </w:numPr>
    </w:pPr>
  </w:style>
  <w:style w:type="character" w:customStyle="1" w:styleId="Numerowaniepoz1Znak">
    <w:name w:val="Numerowanie_poz_1 Znak"/>
    <w:link w:val="Numerowaniepoz1"/>
    <w:rsid w:val="00EF6554"/>
    <w:rPr>
      <w:rFonts w:ascii="Arial" w:eastAsia="Times New Roman" w:hAnsi="Arial" w:cs="Arial"/>
      <w:sz w:val="22"/>
      <w:szCs w:val="24"/>
      <w:lang w:eastAsia="en-US"/>
    </w:rPr>
  </w:style>
  <w:style w:type="paragraph" w:customStyle="1" w:styleId="spistreci-tytu">
    <w:name w:val="spis treści-tytuł"/>
    <w:basedOn w:val="Normalny"/>
    <w:qFormat/>
    <w:rsid w:val="00B51BAF"/>
    <w:pPr>
      <w:pageBreakBefore/>
    </w:pPr>
    <w:rPr>
      <w:b/>
      <w:color w:val="17365D"/>
    </w:rPr>
  </w:style>
  <w:style w:type="paragraph" w:customStyle="1" w:styleId="Tabelanagwekdolewej">
    <w:name w:val="Tabela nagłówek do lewej"/>
    <w:basedOn w:val="Normalny"/>
    <w:autoRedefine/>
    <w:qFormat/>
    <w:rsid w:val="007820BD"/>
    <w:pPr>
      <w:widowControl w:val="0"/>
      <w:spacing w:beforeLines="20" w:before="48" w:afterLines="20" w:after="48"/>
    </w:pPr>
    <w:rPr>
      <w:b/>
      <w:color w:val="FFFFFF"/>
      <w:sz w:val="20"/>
      <w:szCs w:val="20"/>
      <w:lang w:eastAsia="pl-PL"/>
    </w:rPr>
  </w:style>
  <w:style w:type="paragraph" w:customStyle="1" w:styleId="Tabelanagwekdorodka">
    <w:name w:val="Tabela nagłówek do środka"/>
    <w:basedOn w:val="Tabelanagwekdolewej"/>
    <w:next w:val="Normalny"/>
    <w:autoRedefine/>
    <w:qFormat/>
    <w:rsid w:val="00B51BAF"/>
    <w:pPr>
      <w:jc w:val="center"/>
    </w:pPr>
  </w:style>
  <w:style w:type="paragraph" w:customStyle="1" w:styleId="Tabelanumerowanie1">
    <w:name w:val="Tabela_numerowanie_1"/>
    <w:basedOn w:val="Tabelapunktowanie1"/>
    <w:autoRedefine/>
    <w:qFormat/>
    <w:rsid w:val="00EC643B"/>
    <w:pPr>
      <w:numPr>
        <w:numId w:val="40"/>
      </w:numPr>
      <w:spacing w:before="40" w:after="40" w:line="264" w:lineRule="auto"/>
      <w:ind w:left="340" w:hanging="227"/>
    </w:pPr>
    <w:rPr>
      <w:lang w:eastAsia="pl-PL"/>
    </w:rPr>
  </w:style>
  <w:style w:type="paragraph" w:customStyle="1" w:styleId="Tytudokumentu">
    <w:name w:val="Tytuł dokumentu"/>
    <w:basedOn w:val="Podtytu"/>
    <w:uiPriority w:val="1"/>
    <w:qFormat/>
    <w:rsid w:val="5C06D168"/>
    <w:pPr>
      <w:keepNext w:val="0"/>
      <w:keepLines w:val="0"/>
      <w:widowControl w:val="0"/>
      <w:spacing w:before="6000"/>
      <w:jc w:val="center"/>
    </w:pPr>
    <w:rPr>
      <w:bCs/>
      <w:smallCaps w:val="0"/>
      <w:sz w:val="72"/>
      <w:szCs w:val="72"/>
    </w:rPr>
  </w:style>
  <w:style w:type="paragraph" w:customStyle="1" w:styleId="Wyrnienie">
    <w:name w:val="Wyróżnienie"/>
    <w:basedOn w:val="Normalny"/>
    <w:autoRedefine/>
    <w:qFormat/>
    <w:rsid w:val="00B51BAF"/>
    <w:pPr>
      <w:spacing w:before="360"/>
    </w:pPr>
    <w:rPr>
      <w:b/>
      <w:color w:val="000000"/>
    </w:rPr>
  </w:style>
  <w:style w:type="paragraph" w:customStyle="1" w:styleId="Wyrnienie2">
    <w:name w:val="Wyróżnienie_2"/>
    <w:basedOn w:val="Podtytu"/>
    <w:autoRedefine/>
    <w:qFormat/>
    <w:rsid w:val="00B51BAF"/>
    <w:pPr>
      <w:spacing w:before="120"/>
    </w:pPr>
    <w:rPr>
      <w:sz w:val="28"/>
    </w:rPr>
  </w:style>
  <w:style w:type="paragraph" w:customStyle="1" w:styleId="Punktowaniepoz1">
    <w:name w:val="Punktowanie_poz_1"/>
    <w:basedOn w:val="Normalny"/>
    <w:autoRedefine/>
    <w:qFormat/>
    <w:rsid w:val="00AC0426"/>
    <w:pPr>
      <w:numPr>
        <w:numId w:val="32"/>
      </w:numPr>
      <w:ind w:left="738" w:hanging="284"/>
      <w:jc w:val="left"/>
    </w:pPr>
    <w:rPr>
      <w:lang w:eastAsia="pl-PL"/>
    </w:rPr>
  </w:style>
  <w:style w:type="paragraph" w:customStyle="1" w:styleId="Punktowaniepoz2">
    <w:name w:val="Punktowanie_poz_2"/>
    <w:basedOn w:val="Punktowaniepoz1"/>
    <w:autoRedefine/>
    <w:qFormat/>
    <w:rsid w:val="00DC018E"/>
    <w:pPr>
      <w:numPr>
        <w:numId w:val="33"/>
      </w:numPr>
      <w:ind w:left="1418" w:hanging="284"/>
    </w:pPr>
  </w:style>
  <w:style w:type="paragraph" w:customStyle="1" w:styleId="Punktowaniepoz3">
    <w:name w:val="Punktowanie_poz_3"/>
    <w:basedOn w:val="Punktowaniepoz2"/>
    <w:autoRedefine/>
    <w:qFormat/>
    <w:rsid w:val="00DC018E"/>
    <w:pPr>
      <w:numPr>
        <w:numId w:val="34"/>
      </w:numPr>
      <w:spacing w:before="60" w:after="60"/>
      <w:ind w:left="1985" w:hanging="284"/>
    </w:pPr>
  </w:style>
  <w:style w:type="paragraph" w:customStyle="1" w:styleId="Spistrecinagwek">
    <w:name w:val="Spis treści_nagłówek"/>
    <w:basedOn w:val="Normalny"/>
    <w:qFormat/>
    <w:rsid w:val="00EC643B"/>
    <w:pPr>
      <w:jc w:val="left"/>
    </w:pPr>
    <w:rPr>
      <w:b/>
      <w:color w:val="17365D"/>
    </w:rPr>
  </w:style>
  <w:style w:type="character" w:styleId="Tekstzastpczy">
    <w:name w:val="Placeholder Text"/>
    <w:uiPriority w:val="99"/>
    <w:semiHidden/>
    <w:rsid w:val="00B51BAF"/>
    <w:rPr>
      <w:color w:val="808080"/>
    </w:rPr>
  </w:style>
  <w:style w:type="paragraph" w:customStyle="1" w:styleId="WTekstpodstawowy">
    <w:name w:val="W_Tekst podstawowy"/>
    <w:basedOn w:val="Normalny"/>
    <w:rsid w:val="00FF6B51"/>
    <w:pPr>
      <w:spacing w:before="40" w:after="60" w:line="240" w:lineRule="auto"/>
      <w:ind w:left="1134"/>
    </w:pPr>
    <w:rPr>
      <w:rFonts w:ascii="Arial Narrow" w:hAnsi="Arial Narrow"/>
      <w:szCs w:val="22"/>
      <w:lang w:val="x-none" w:eastAsia="pl-PL"/>
    </w:rPr>
  </w:style>
  <w:style w:type="paragraph" w:styleId="Akapitzlist">
    <w:name w:val="List Paragraph"/>
    <w:aliases w:val="Numerowanie,L1,Akapit z listą5,Akapit normalny,Akapit z listą1"/>
    <w:basedOn w:val="Normalny"/>
    <w:link w:val="AkapitzlistZnak"/>
    <w:uiPriority w:val="34"/>
    <w:qFormat/>
    <w:rsid w:val="00AF3B64"/>
    <w:pPr>
      <w:numPr>
        <w:numId w:val="91"/>
      </w:numPr>
      <w:contextualSpacing/>
    </w:pPr>
  </w:style>
  <w:style w:type="paragraph" w:customStyle="1" w:styleId="Default">
    <w:name w:val="Default"/>
    <w:rsid w:val="00E46697"/>
    <w:pPr>
      <w:autoSpaceDE w:val="0"/>
      <w:autoSpaceDN w:val="0"/>
      <w:adjustRightInd w:val="0"/>
    </w:pPr>
    <w:rPr>
      <w:rFonts w:ascii="Georgia" w:eastAsia="Times New Roman" w:hAnsi="Georgia" w:cs="Georgia"/>
      <w:color w:val="000000"/>
      <w:sz w:val="24"/>
      <w:szCs w:val="24"/>
    </w:rPr>
  </w:style>
  <w:style w:type="character" w:customStyle="1" w:styleId="AkapitzlistZnak">
    <w:name w:val="Akapit z listą Znak"/>
    <w:aliases w:val="Numerowanie Znak,L1 Znak,Akapit z listą5 Znak,Akapit normalny Znak,Akapit z listą1 Znak"/>
    <w:link w:val="Akapitzlist"/>
    <w:uiPriority w:val="34"/>
    <w:locked/>
    <w:rsid w:val="00AF3B64"/>
    <w:rPr>
      <w:rFonts w:ascii="Arial" w:eastAsia="Times New Roman" w:hAnsi="Arial" w:cs="Arial"/>
      <w:sz w:val="22"/>
      <w:szCs w:val="24"/>
      <w:lang w:eastAsia="en-US"/>
    </w:rPr>
  </w:style>
  <w:style w:type="paragraph" w:styleId="Poprawka">
    <w:name w:val="Revision"/>
    <w:hidden/>
    <w:uiPriority w:val="99"/>
    <w:semiHidden/>
    <w:rsid w:val="00E46697"/>
    <w:rPr>
      <w:rFonts w:eastAsia="Times New Roman"/>
      <w:sz w:val="22"/>
      <w:szCs w:val="24"/>
      <w:lang w:eastAsia="en-US"/>
    </w:rPr>
  </w:style>
  <w:style w:type="table" w:styleId="Tabela-Siatka">
    <w:name w:val="Table Grid"/>
    <w:basedOn w:val="Standardowy"/>
    <w:uiPriority w:val="59"/>
    <w:rsid w:val="00E466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only1">
    <w:name w:val="sr-only1"/>
    <w:basedOn w:val="Domylnaczcionkaakapitu"/>
    <w:rsid w:val="00E46697"/>
    <w:rPr>
      <w:bdr w:val="none" w:sz="0" w:space="0" w:color="auto" w:frame="1"/>
    </w:rPr>
  </w:style>
  <w:style w:type="character" w:customStyle="1" w:styleId="highlight">
    <w:name w:val="highlight"/>
    <w:basedOn w:val="Domylnaczcionkaakapitu"/>
    <w:rsid w:val="00E46697"/>
  </w:style>
  <w:style w:type="paragraph" w:styleId="Spistreci4">
    <w:name w:val="toc 4"/>
    <w:basedOn w:val="Normalny"/>
    <w:next w:val="Normalny"/>
    <w:autoRedefine/>
    <w:uiPriority w:val="39"/>
    <w:unhideWhenUsed/>
    <w:rsid w:val="003E48E1"/>
    <w:pPr>
      <w:spacing w:before="0" w:after="100" w:line="259" w:lineRule="auto"/>
      <w:ind w:left="660"/>
      <w:jc w:val="left"/>
    </w:pPr>
    <w:rPr>
      <w:rFonts w:asciiTheme="minorHAnsi" w:eastAsiaTheme="minorEastAsia" w:hAnsiTheme="minorHAnsi" w:cstheme="minorBidi"/>
      <w:szCs w:val="22"/>
      <w:lang w:eastAsia="pl-PL"/>
    </w:rPr>
  </w:style>
  <w:style w:type="paragraph" w:styleId="Spistreci5">
    <w:name w:val="toc 5"/>
    <w:basedOn w:val="Normalny"/>
    <w:next w:val="Normalny"/>
    <w:autoRedefine/>
    <w:uiPriority w:val="39"/>
    <w:unhideWhenUsed/>
    <w:rsid w:val="003E48E1"/>
    <w:pPr>
      <w:spacing w:before="0" w:after="100" w:line="259" w:lineRule="auto"/>
      <w:ind w:left="880"/>
      <w:jc w:val="left"/>
    </w:pPr>
    <w:rPr>
      <w:rFonts w:asciiTheme="minorHAnsi" w:eastAsiaTheme="minorEastAsia" w:hAnsiTheme="minorHAnsi" w:cstheme="minorBidi"/>
      <w:szCs w:val="22"/>
      <w:lang w:eastAsia="pl-PL"/>
    </w:rPr>
  </w:style>
  <w:style w:type="paragraph" w:styleId="Spistreci6">
    <w:name w:val="toc 6"/>
    <w:basedOn w:val="Normalny"/>
    <w:next w:val="Normalny"/>
    <w:autoRedefine/>
    <w:uiPriority w:val="39"/>
    <w:unhideWhenUsed/>
    <w:rsid w:val="003E48E1"/>
    <w:pPr>
      <w:spacing w:before="0" w:after="100" w:line="259" w:lineRule="auto"/>
      <w:ind w:left="1100"/>
      <w:jc w:val="left"/>
    </w:pPr>
    <w:rPr>
      <w:rFonts w:asciiTheme="minorHAnsi" w:eastAsiaTheme="minorEastAsia" w:hAnsiTheme="minorHAnsi" w:cstheme="minorBidi"/>
      <w:szCs w:val="22"/>
      <w:lang w:eastAsia="pl-PL"/>
    </w:rPr>
  </w:style>
  <w:style w:type="paragraph" w:styleId="Spistreci7">
    <w:name w:val="toc 7"/>
    <w:basedOn w:val="Normalny"/>
    <w:next w:val="Normalny"/>
    <w:autoRedefine/>
    <w:uiPriority w:val="39"/>
    <w:unhideWhenUsed/>
    <w:rsid w:val="003E48E1"/>
    <w:pPr>
      <w:spacing w:before="0" w:after="100" w:line="259" w:lineRule="auto"/>
      <w:ind w:left="1320"/>
      <w:jc w:val="left"/>
    </w:pPr>
    <w:rPr>
      <w:rFonts w:asciiTheme="minorHAnsi" w:eastAsiaTheme="minorEastAsia" w:hAnsiTheme="minorHAnsi" w:cstheme="minorBidi"/>
      <w:szCs w:val="22"/>
      <w:lang w:eastAsia="pl-PL"/>
    </w:rPr>
  </w:style>
  <w:style w:type="paragraph" w:styleId="Spistreci8">
    <w:name w:val="toc 8"/>
    <w:basedOn w:val="Normalny"/>
    <w:next w:val="Normalny"/>
    <w:autoRedefine/>
    <w:uiPriority w:val="39"/>
    <w:unhideWhenUsed/>
    <w:rsid w:val="003E48E1"/>
    <w:pPr>
      <w:spacing w:before="0" w:after="100" w:line="259" w:lineRule="auto"/>
      <w:ind w:left="1540"/>
      <w:jc w:val="left"/>
    </w:pPr>
    <w:rPr>
      <w:rFonts w:asciiTheme="minorHAnsi" w:eastAsiaTheme="minorEastAsia" w:hAnsiTheme="minorHAnsi" w:cstheme="minorBidi"/>
      <w:szCs w:val="22"/>
      <w:lang w:eastAsia="pl-PL"/>
    </w:rPr>
  </w:style>
  <w:style w:type="paragraph" w:styleId="Spistreci9">
    <w:name w:val="toc 9"/>
    <w:basedOn w:val="Normalny"/>
    <w:next w:val="Normalny"/>
    <w:autoRedefine/>
    <w:uiPriority w:val="39"/>
    <w:unhideWhenUsed/>
    <w:rsid w:val="003E48E1"/>
    <w:pPr>
      <w:spacing w:before="0" w:after="100" w:line="259" w:lineRule="auto"/>
      <w:ind w:left="1760"/>
      <w:jc w:val="left"/>
    </w:pPr>
    <w:rPr>
      <w:rFonts w:asciiTheme="minorHAnsi" w:eastAsiaTheme="minorEastAsia" w:hAnsiTheme="minorHAnsi" w:cstheme="minorBidi"/>
      <w:szCs w:val="22"/>
      <w:lang w:eastAsia="pl-PL"/>
    </w:rPr>
  </w:style>
  <w:style w:type="paragraph" w:customStyle="1" w:styleId="a">
    <w:uiPriority w:val="99"/>
    <w:unhideWhenUsed/>
    <w:rsid w:val="00700DE9"/>
  </w:style>
  <w:style w:type="character" w:customStyle="1" w:styleId="Nierozpoznanawzmianka1">
    <w:name w:val="Nierozpoznana wzmianka1"/>
    <w:basedOn w:val="Domylnaczcionkaakapitu"/>
    <w:uiPriority w:val="99"/>
    <w:semiHidden/>
    <w:unhideWhenUsed/>
    <w:rsid w:val="00700DE9"/>
    <w:rPr>
      <w:color w:val="605E5C"/>
      <w:shd w:val="clear" w:color="auto" w:fill="E1DFDD"/>
    </w:rPr>
  </w:style>
  <w:style w:type="character" w:customStyle="1" w:styleId="Nierozpoznanawzmianka2">
    <w:name w:val="Nierozpoznana wzmianka2"/>
    <w:basedOn w:val="Domylnaczcionkaakapitu"/>
    <w:uiPriority w:val="99"/>
    <w:semiHidden/>
    <w:unhideWhenUsed/>
    <w:rsid w:val="009D3A71"/>
    <w:rPr>
      <w:color w:val="605E5C"/>
      <w:shd w:val="clear" w:color="auto" w:fill="E1DFDD"/>
    </w:rPr>
  </w:style>
  <w:style w:type="paragraph" w:customStyle="1" w:styleId="a0">
    <w:uiPriority w:val="99"/>
    <w:unhideWhenUsed/>
    <w:rsid w:val="00B6053B"/>
  </w:style>
  <w:style w:type="character" w:customStyle="1" w:styleId="Nierozpoznanawzmianka3">
    <w:name w:val="Nierozpoznana wzmianka3"/>
    <w:basedOn w:val="Domylnaczcionkaakapitu"/>
    <w:uiPriority w:val="99"/>
    <w:semiHidden/>
    <w:unhideWhenUsed/>
    <w:rsid w:val="00B6053B"/>
    <w:rPr>
      <w:color w:val="605E5C"/>
      <w:shd w:val="clear" w:color="auto" w:fill="E1DFDD"/>
    </w:rPr>
  </w:style>
  <w:style w:type="character" w:customStyle="1" w:styleId="normaltextrun">
    <w:name w:val="normaltextrun"/>
    <w:basedOn w:val="Domylnaczcionkaakapitu"/>
    <w:rsid w:val="000F65F8"/>
  </w:style>
  <w:style w:type="paragraph" w:customStyle="1" w:styleId="111ABC">
    <w:name w:val="1.1.1 ABC"/>
    <w:basedOn w:val="Nagwek2"/>
    <w:link w:val="111ABCZnak"/>
    <w:qFormat/>
    <w:rsid w:val="003E3CA0"/>
    <w:pPr>
      <w:keepNext/>
      <w:numPr>
        <w:ilvl w:val="2"/>
      </w:numPr>
      <w:spacing w:before="120"/>
    </w:pPr>
    <w:rPr>
      <w:sz w:val="32"/>
      <w:szCs w:val="24"/>
    </w:rPr>
  </w:style>
  <w:style w:type="character" w:customStyle="1" w:styleId="111ABCZnak">
    <w:name w:val="1.1.1 ABC Znak"/>
    <w:basedOn w:val="Nagwek2Znak"/>
    <w:link w:val="111ABC"/>
    <w:rsid w:val="003E3CA0"/>
    <w:rPr>
      <w:rFonts w:ascii="Arial" w:eastAsia="Times New Roman" w:hAnsi="Arial" w:cs="Arial"/>
      <w:b/>
      <w:bCs/>
      <w:smallCaps/>
      <w:color w:val="1F497D" w:themeColor="text2"/>
      <w:sz w:val="32"/>
      <w:szCs w:val="24"/>
    </w:rPr>
  </w:style>
  <w:style w:type="character" w:customStyle="1" w:styleId="cf01">
    <w:name w:val="cf01"/>
    <w:basedOn w:val="Domylnaczcionkaakapitu"/>
    <w:rsid w:val="00815543"/>
    <w:rPr>
      <w:rFonts w:ascii="Segoe UI" w:hAnsi="Segoe UI" w:cs="Segoe UI" w:hint="default"/>
      <w:sz w:val="18"/>
      <w:szCs w:val="18"/>
    </w:rPr>
  </w:style>
  <w:style w:type="character" w:styleId="Nierozpoznanawzmianka">
    <w:name w:val="Unresolved Mention"/>
    <w:basedOn w:val="Domylnaczcionkaakapitu"/>
    <w:uiPriority w:val="99"/>
    <w:semiHidden/>
    <w:unhideWhenUsed/>
    <w:rsid w:val="00464A9D"/>
    <w:rPr>
      <w:color w:val="605E5C"/>
      <w:shd w:val="clear" w:color="auto" w:fill="E1DFDD"/>
    </w:rPr>
  </w:style>
  <w:style w:type="paragraph" w:customStyle="1" w:styleId="Nagowek4">
    <w:name w:val="Nagłowek 4"/>
    <w:basedOn w:val="Normalny"/>
    <w:link w:val="Nagowek4Znak"/>
    <w:autoRedefine/>
    <w:qFormat/>
    <w:rsid w:val="00F70B0A"/>
    <w:pPr>
      <w:widowControl w:val="0"/>
      <w:spacing w:before="240" w:after="240"/>
      <w:ind w:left="990" w:hanging="648"/>
      <w:jc w:val="left"/>
      <w:outlineLvl w:val="3"/>
    </w:pPr>
    <w:rPr>
      <w:b/>
      <w:color w:val="17365D" w:themeColor="text2" w:themeShade="BF"/>
      <w:sz w:val="24"/>
    </w:rPr>
  </w:style>
  <w:style w:type="paragraph" w:customStyle="1" w:styleId="TreDokumentu">
    <w:name w:val="TreśćDokumentu"/>
    <w:basedOn w:val="Normalny"/>
    <w:link w:val="TreDokumentuZnak"/>
    <w:autoRedefine/>
    <w:qFormat/>
    <w:rsid w:val="008B34C6"/>
    <w:pPr>
      <w:widowControl w:val="0"/>
      <w:contextualSpacing/>
    </w:pPr>
  </w:style>
  <w:style w:type="character" w:customStyle="1" w:styleId="Nagowek4Znak">
    <w:name w:val="Nagłowek 4 Znak"/>
    <w:basedOn w:val="Domylnaczcionkaakapitu"/>
    <w:link w:val="Nagowek4"/>
    <w:rsid w:val="00F70B0A"/>
    <w:rPr>
      <w:rFonts w:ascii="Arial" w:eastAsia="Times New Roman" w:hAnsi="Arial" w:cs="Arial"/>
      <w:b/>
      <w:color w:val="17365D" w:themeColor="text2" w:themeShade="BF"/>
      <w:sz w:val="24"/>
      <w:szCs w:val="24"/>
      <w:lang w:eastAsia="en-US"/>
    </w:rPr>
  </w:style>
  <w:style w:type="character" w:customStyle="1" w:styleId="TreDokumentuZnak">
    <w:name w:val="TreśćDokumentu Znak"/>
    <w:basedOn w:val="Domylnaczcionkaakapitu"/>
    <w:link w:val="TreDokumentu"/>
    <w:rsid w:val="008B34C6"/>
    <w:rPr>
      <w:rFonts w:ascii="Arial" w:eastAsia="Times New Roman" w:hAnsi="Arial" w:cs="Arial"/>
      <w:sz w:val="22"/>
      <w:szCs w:val="24"/>
      <w:lang w:eastAsia="en-US"/>
    </w:rPr>
  </w:style>
  <w:style w:type="paragraph" w:styleId="NormalnyWeb">
    <w:name w:val="Normal (Web)"/>
    <w:basedOn w:val="Normalny"/>
    <w:uiPriority w:val="99"/>
    <w:semiHidden/>
    <w:unhideWhenUsed/>
    <w:rsid w:val="0057556E"/>
    <w:rPr>
      <w:rFonts w:ascii="Times New Roman" w:hAnsi="Times New Roman" w:cs="Times New Roman"/>
      <w:sz w:val="24"/>
    </w:rPr>
  </w:style>
  <w:style w:type="paragraph" w:styleId="HTML-wstpniesformatowany">
    <w:name w:val="HTML Preformatted"/>
    <w:basedOn w:val="Normalny"/>
    <w:link w:val="HTML-wstpniesformatowanyZnak"/>
    <w:uiPriority w:val="99"/>
    <w:semiHidden/>
    <w:unhideWhenUsed/>
    <w:rsid w:val="00B8020B"/>
    <w:pPr>
      <w:spacing w:before="0" w:after="0"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B8020B"/>
    <w:rPr>
      <w:rFonts w:ascii="Consolas" w:eastAsia="Times New Roman" w:hAnsi="Consolas"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277867">
      <w:bodyDiv w:val="1"/>
      <w:marLeft w:val="0"/>
      <w:marRight w:val="0"/>
      <w:marTop w:val="0"/>
      <w:marBottom w:val="0"/>
      <w:divBdr>
        <w:top w:val="none" w:sz="0" w:space="0" w:color="auto"/>
        <w:left w:val="none" w:sz="0" w:space="0" w:color="auto"/>
        <w:bottom w:val="none" w:sz="0" w:space="0" w:color="auto"/>
        <w:right w:val="none" w:sz="0" w:space="0" w:color="auto"/>
      </w:divBdr>
    </w:div>
    <w:div w:id="525757743">
      <w:bodyDiv w:val="1"/>
      <w:marLeft w:val="0"/>
      <w:marRight w:val="0"/>
      <w:marTop w:val="0"/>
      <w:marBottom w:val="0"/>
      <w:divBdr>
        <w:top w:val="none" w:sz="0" w:space="0" w:color="auto"/>
        <w:left w:val="none" w:sz="0" w:space="0" w:color="auto"/>
        <w:bottom w:val="none" w:sz="0" w:space="0" w:color="auto"/>
        <w:right w:val="none" w:sz="0" w:space="0" w:color="auto"/>
      </w:divBdr>
    </w:div>
    <w:div w:id="526869936">
      <w:bodyDiv w:val="1"/>
      <w:marLeft w:val="0"/>
      <w:marRight w:val="0"/>
      <w:marTop w:val="0"/>
      <w:marBottom w:val="0"/>
      <w:divBdr>
        <w:top w:val="none" w:sz="0" w:space="0" w:color="auto"/>
        <w:left w:val="none" w:sz="0" w:space="0" w:color="auto"/>
        <w:bottom w:val="none" w:sz="0" w:space="0" w:color="auto"/>
        <w:right w:val="none" w:sz="0" w:space="0" w:color="auto"/>
      </w:divBdr>
    </w:div>
    <w:div w:id="575480043">
      <w:bodyDiv w:val="1"/>
      <w:marLeft w:val="0"/>
      <w:marRight w:val="0"/>
      <w:marTop w:val="0"/>
      <w:marBottom w:val="0"/>
      <w:divBdr>
        <w:top w:val="none" w:sz="0" w:space="0" w:color="auto"/>
        <w:left w:val="none" w:sz="0" w:space="0" w:color="auto"/>
        <w:bottom w:val="none" w:sz="0" w:space="0" w:color="auto"/>
        <w:right w:val="none" w:sz="0" w:space="0" w:color="auto"/>
      </w:divBdr>
    </w:div>
    <w:div w:id="917514799">
      <w:bodyDiv w:val="1"/>
      <w:marLeft w:val="0"/>
      <w:marRight w:val="0"/>
      <w:marTop w:val="0"/>
      <w:marBottom w:val="0"/>
      <w:divBdr>
        <w:top w:val="none" w:sz="0" w:space="0" w:color="auto"/>
        <w:left w:val="none" w:sz="0" w:space="0" w:color="auto"/>
        <w:bottom w:val="none" w:sz="0" w:space="0" w:color="auto"/>
        <w:right w:val="none" w:sz="0" w:space="0" w:color="auto"/>
      </w:divBdr>
      <w:divsChild>
        <w:div w:id="1461681089">
          <w:marLeft w:val="0"/>
          <w:marRight w:val="0"/>
          <w:marTop w:val="0"/>
          <w:marBottom w:val="0"/>
          <w:divBdr>
            <w:top w:val="none" w:sz="0" w:space="0" w:color="auto"/>
            <w:left w:val="none" w:sz="0" w:space="0" w:color="auto"/>
            <w:bottom w:val="none" w:sz="0" w:space="0" w:color="auto"/>
            <w:right w:val="none" w:sz="0" w:space="0" w:color="auto"/>
          </w:divBdr>
        </w:div>
      </w:divsChild>
    </w:div>
    <w:div w:id="1077555453">
      <w:bodyDiv w:val="1"/>
      <w:marLeft w:val="0"/>
      <w:marRight w:val="0"/>
      <w:marTop w:val="0"/>
      <w:marBottom w:val="0"/>
      <w:divBdr>
        <w:top w:val="none" w:sz="0" w:space="0" w:color="auto"/>
        <w:left w:val="none" w:sz="0" w:space="0" w:color="auto"/>
        <w:bottom w:val="none" w:sz="0" w:space="0" w:color="auto"/>
        <w:right w:val="none" w:sz="0" w:space="0" w:color="auto"/>
      </w:divBdr>
    </w:div>
    <w:div w:id="1140617177">
      <w:bodyDiv w:val="1"/>
      <w:marLeft w:val="0"/>
      <w:marRight w:val="0"/>
      <w:marTop w:val="0"/>
      <w:marBottom w:val="0"/>
      <w:divBdr>
        <w:top w:val="none" w:sz="0" w:space="0" w:color="auto"/>
        <w:left w:val="none" w:sz="0" w:space="0" w:color="auto"/>
        <w:bottom w:val="none" w:sz="0" w:space="0" w:color="auto"/>
        <w:right w:val="none" w:sz="0" w:space="0" w:color="auto"/>
      </w:divBdr>
    </w:div>
    <w:div w:id="1184199596">
      <w:bodyDiv w:val="1"/>
      <w:marLeft w:val="0"/>
      <w:marRight w:val="0"/>
      <w:marTop w:val="0"/>
      <w:marBottom w:val="0"/>
      <w:divBdr>
        <w:top w:val="none" w:sz="0" w:space="0" w:color="auto"/>
        <w:left w:val="none" w:sz="0" w:space="0" w:color="auto"/>
        <w:bottom w:val="none" w:sz="0" w:space="0" w:color="auto"/>
        <w:right w:val="none" w:sz="0" w:space="0" w:color="auto"/>
      </w:divBdr>
    </w:div>
    <w:div w:id="1245653438">
      <w:bodyDiv w:val="1"/>
      <w:marLeft w:val="0"/>
      <w:marRight w:val="0"/>
      <w:marTop w:val="0"/>
      <w:marBottom w:val="0"/>
      <w:divBdr>
        <w:top w:val="none" w:sz="0" w:space="0" w:color="auto"/>
        <w:left w:val="none" w:sz="0" w:space="0" w:color="auto"/>
        <w:bottom w:val="none" w:sz="0" w:space="0" w:color="auto"/>
        <w:right w:val="none" w:sz="0" w:space="0" w:color="auto"/>
      </w:divBdr>
    </w:div>
    <w:div w:id="1617102842">
      <w:bodyDiv w:val="1"/>
      <w:marLeft w:val="0"/>
      <w:marRight w:val="0"/>
      <w:marTop w:val="0"/>
      <w:marBottom w:val="0"/>
      <w:divBdr>
        <w:top w:val="none" w:sz="0" w:space="0" w:color="auto"/>
        <w:left w:val="none" w:sz="0" w:space="0" w:color="auto"/>
        <w:bottom w:val="none" w:sz="0" w:space="0" w:color="auto"/>
        <w:right w:val="none" w:sz="0" w:space="0" w:color="auto"/>
      </w:divBdr>
    </w:div>
    <w:div w:id="1731727764">
      <w:bodyDiv w:val="1"/>
      <w:marLeft w:val="0"/>
      <w:marRight w:val="0"/>
      <w:marTop w:val="0"/>
      <w:marBottom w:val="0"/>
      <w:divBdr>
        <w:top w:val="none" w:sz="0" w:space="0" w:color="auto"/>
        <w:left w:val="none" w:sz="0" w:space="0" w:color="auto"/>
        <w:bottom w:val="none" w:sz="0" w:space="0" w:color="auto"/>
        <w:right w:val="none" w:sz="0" w:space="0" w:color="auto"/>
      </w:divBdr>
    </w:div>
    <w:div w:id="1771006109">
      <w:bodyDiv w:val="1"/>
      <w:marLeft w:val="0"/>
      <w:marRight w:val="0"/>
      <w:marTop w:val="0"/>
      <w:marBottom w:val="0"/>
      <w:divBdr>
        <w:top w:val="none" w:sz="0" w:space="0" w:color="auto"/>
        <w:left w:val="none" w:sz="0" w:space="0" w:color="auto"/>
        <w:bottom w:val="none" w:sz="0" w:space="0" w:color="auto"/>
        <w:right w:val="none" w:sz="0" w:space="0" w:color="auto"/>
      </w:divBdr>
    </w:div>
    <w:div w:id="20306376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ocs.oasis-open.org/wss/2004/01/oasis-200401-wss-x509-token-profile-1.0"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ocs.oasis-open.org/wss/2004/01/oasis-200401-wss-soap-message-security-1.0" TargetMode="External"/><Relationship Id="rId5" Type="http://schemas.openxmlformats.org/officeDocument/2006/relationships/numbering" Target="numbering.xml"/><Relationship Id="rId15" Type="http://schemas.openxmlformats.org/officeDocument/2006/relationships/hyperlink" Target="https://www.csioz.gov.pl/HL7POL/pl-cda-html-pl-PL/oid-registry.html"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sioz.gov.pl/HL7POL/pl-cda-html-pl-PL/"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 Id="rId5" Type="http://schemas.openxmlformats.org/officeDocument/2006/relationships/image" Target="media/image6.png"/><Relationship Id="rId4" Type="http://schemas.openxmlformats.org/officeDocument/2006/relationships/image" Target="media/image5.png"/></Relationships>
</file>

<file path=word/_rels/footnotes.xml.rels><?xml version="1.0" encoding="UTF-8" standalone="yes"?>
<Relationships xmlns="http://schemas.openxmlformats.org/package/2006/relationships"><Relationship Id="rId1" Type="http://schemas.openxmlformats.org/officeDocument/2006/relationships/hyperlink" Target="https://ws-int-p1.csioz.gov.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atigodzina xmlns="9c74927f-2f07-45c2-8c27-d33f1e79f432" xsi:nil="true"/>
    <_Flow_SignoffStatus xmlns="9c74927f-2f07-45c2-8c27-d33f1e79f432" xsi:nil="true"/>
    <lcf76f155ced4ddcb4097134ff3c332f xmlns="9c74927f-2f07-45c2-8c27-d33f1e79f432">
      <Terms xmlns="http://schemas.microsoft.com/office/infopath/2007/PartnerControls"/>
    </lcf76f155ced4ddcb4097134ff3c332f>
    <TaxCatchAll xmlns="2b4fec8c-6342-430f-9a53-83f3fffa3636" xsi:nil="true"/>
    <Liczba xmlns="9c74927f-2f07-45c2-8c27-d33f1e79f432" xsi:nil="true"/>
    <Hiperlink xmlns="9c74927f-2f07-45c2-8c27-d33f1e79f432">
      <Url xsi:nil="true"/>
      <Description xsi:nil="true"/>
    </Hiperlink>
    <Review xmlns="9c74927f-2f07-45c2-8c27-d33f1e79f432" xsi:nil="true"/>
    <Status xmlns="9c74927f-2f07-45c2-8c27-d33f1e79f43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052E7702E84604F837A707BBC573350" ma:contentTypeVersion="30" ma:contentTypeDescription="Utwórz nowy dokument." ma:contentTypeScope="" ma:versionID="81094ea88843e0336094f9bcf592e152">
  <xsd:schema xmlns:xsd="http://www.w3.org/2001/XMLSchema" xmlns:xs="http://www.w3.org/2001/XMLSchema" xmlns:p="http://schemas.microsoft.com/office/2006/metadata/properties" xmlns:ns1="http://schemas.microsoft.com/sharepoint/v3" xmlns:ns2="9c74927f-2f07-45c2-8c27-d33f1e79f432" xmlns:ns3="2b4fec8c-6342-430f-9a53-83f3fffa3636" targetNamespace="http://schemas.microsoft.com/office/2006/metadata/properties" ma:root="true" ma:fieldsID="19243fcab7ba1995f69a8e7883ab610e" ns1:_="" ns2:_="" ns3:_="">
    <xsd:import namespace="http://schemas.microsoft.com/sharepoint/v3"/>
    <xsd:import namespace="9c74927f-2f07-45c2-8c27-d33f1e79f432"/>
    <xsd:import namespace="2b4fec8c-6342-430f-9a53-83f3fffa36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ServiceAutoKeyPoints" minOccurs="0"/>
                <xsd:element ref="ns2:MediaServiceKeyPoints" minOccurs="0"/>
                <xsd:element ref="ns2:datigodzina"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Liczba" minOccurs="0"/>
                <xsd:element ref="ns2:Hiperlink" minOccurs="0"/>
                <xsd:element ref="ns2:MediaServiceObjectDetectorVersions" minOccurs="0"/>
                <xsd:element ref="ns2:MediaServiceLocation" minOccurs="0"/>
                <xsd:element ref="ns2:MediaServiceSearchProperties" minOccurs="0"/>
                <xsd:element ref="ns2:Review"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Właściwości ujednoliconych zasad zgodności" ma:hidden="true" ma:internalName="_ip_UnifiedCompliancePolicyProperties">
      <xsd:simpleType>
        <xsd:restriction base="dms:Note"/>
      </xsd:simpleType>
    </xsd:element>
    <xsd:element name="_ip_UnifiedCompliancePolicyUIAction" ma:index="22"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74927f-2f07-45c2-8c27-d33f1e79f4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_Flow_SignoffStatus" ma:index="17" nillable="true" ma:displayName="Stan zatwierdzenia" ma:internalName="Stan_x0020_zatwierdzenia">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igodzina" ma:index="20" nillable="true" ma:displayName="dat i godzina" ma:format="DateTime" ma:internalName="datigodzina">
      <xsd:simpleType>
        <xsd:restriction base="dms:DateTime"/>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Tagi obrazów" ma:readOnly="false" ma:fieldId="{5cf76f15-5ced-4ddc-b409-7134ff3c332f}" ma:taxonomyMulti="true" ma:sspId="6203b583-8050-4136-8cdf-9dc75ae04d10" ma:termSetId="09814cd3-568e-fe90-9814-8d621ff8fb84" ma:anchorId="fba54fb3-c3e1-fe81-a776-ca4b69148c4d" ma:open="true" ma:isKeyword="false">
      <xsd:complexType>
        <xsd:sequence>
          <xsd:element ref="pc:Terms" minOccurs="0" maxOccurs="1"/>
        </xsd:sequence>
      </xsd:complexType>
    </xsd:element>
    <xsd:element name="Liczba" ma:index="27" nillable="true" ma:displayName="Liczba" ma:format="Dropdown" ma:internalName="Liczba" ma:percentage="FALSE">
      <xsd:simpleType>
        <xsd:restriction base="dms:Number"/>
      </xsd:simpleType>
    </xsd:element>
    <xsd:element name="Hiperlink" ma:index="28" nillable="true" ma:displayName="Hiperlink" ma:format="Hyperlink" ma:internalName="Hiper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Location" ma:index="30" nillable="true" ma:displayName="Location" ma:description="" ma:indexed="true" ma:internalName="MediaServiceLocation"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Review" ma:index="32" nillable="true" ma:displayName="Review" ma:format="Dropdown" ma:internalName="Review">
      <xsd:simpleType>
        <xsd:restriction base="dms:Choice">
          <xsd:enumeration value="wysłano do weryfikacji"/>
          <xsd:enumeration value="zweryfikowane przez klienta"/>
          <xsd:enumeration value="finalnie potwierdzone"/>
        </xsd:restriction>
      </xsd:simpleType>
    </xsd:element>
    <xsd:element name="Status" ma:index="33" nillable="true" ma:displayName="Status" ma:format="Dropdown" ma:internalName="Status">
      <xsd:simpleType>
        <xsd:restriction base="dms:Choice">
          <xsd:enumeration value="nowy"/>
          <xsd:enumeration value="w toku"/>
          <xsd:enumeration value="wyjaśnienia NFZ"/>
          <xsd:enumeration value="przekazane do testów"/>
          <xsd:enumeration value="zaakceptowane"/>
          <xsd:enumeration value="wdrożone"/>
        </xsd:restriction>
      </xsd:simpleType>
    </xsd:element>
  </xsd:schema>
  <xsd:schema xmlns:xsd="http://www.w3.org/2001/XMLSchema" xmlns:xs="http://www.w3.org/2001/XMLSchema" xmlns:dms="http://schemas.microsoft.com/office/2006/documentManagement/types" xmlns:pc="http://schemas.microsoft.com/office/infopath/2007/PartnerControls" targetNamespace="2b4fec8c-6342-430f-9a53-83f3fffa3636"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element name="TaxCatchAll" ma:index="26" nillable="true" ma:displayName="Taxonomy Catch All Column" ma:hidden="true" ma:list="{bdea8094-9afe-449c-8a5e-929e236c2c81}" ma:internalName="TaxCatchAll" ma:showField="CatchAllData" ma:web="2b4fec8c-6342-430f-9a53-83f3fffa36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90DC1-C4C3-4C81-AC7A-F8A197F4F8EE}">
  <ds:schemaRefs>
    <ds:schemaRef ds:uri="http://schemas.microsoft.com/sharepoint/v3/contenttype/forms"/>
  </ds:schemaRefs>
</ds:datastoreItem>
</file>

<file path=customXml/itemProps2.xml><?xml version="1.0" encoding="utf-8"?>
<ds:datastoreItem xmlns:ds="http://schemas.openxmlformats.org/officeDocument/2006/customXml" ds:itemID="{62122A8C-9F7A-4592-BDD6-0660B974BD39}">
  <ds:schemaRefs>
    <ds:schemaRef ds:uri="http://schemas.microsoft.com/office/2006/metadata/properties"/>
    <ds:schemaRef ds:uri="http://schemas.microsoft.com/office/infopath/2007/PartnerControls"/>
    <ds:schemaRef ds:uri="http://schemas.microsoft.com/sharepoint/v3"/>
    <ds:schemaRef ds:uri="9c74927f-2f07-45c2-8c27-d33f1e79f432"/>
    <ds:schemaRef ds:uri="2b4fec8c-6342-430f-9a53-83f3fffa3636"/>
  </ds:schemaRefs>
</ds:datastoreItem>
</file>

<file path=customXml/itemProps3.xml><?xml version="1.0" encoding="utf-8"?>
<ds:datastoreItem xmlns:ds="http://schemas.openxmlformats.org/officeDocument/2006/customXml" ds:itemID="{1AF2F8EB-5756-40C8-BEC6-C5EF71375E78}"/>
</file>

<file path=customXml/itemProps4.xml><?xml version="1.0" encoding="utf-8"?>
<ds:datastoreItem xmlns:ds="http://schemas.openxmlformats.org/officeDocument/2006/customXml" ds:itemID="{7B69F76F-9EFA-4485-BC0A-582D768B5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Pages>
  <Words>6229</Words>
  <Characters>37380</Characters>
  <Application>Microsoft Office Word</Application>
  <DocSecurity>0</DocSecurity>
  <Lines>311</Lines>
  <Paragraphs>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43522</CharactersWithSpaces>
  <SharedDoc>false</SharedDoc>
  <HLinks>
    <vt:vector size="402" baseType="variant">
      <vt:variant>
        <vt:i4>1441843</vt:i4>
      </vt:variant>
      <vt:variant>
        <vt:i4>430</vt:i4>
      </vt:variant>
      <vt:variant>
        <vt:i4>0</vt:i4>
      </vt:variant>
      <vt:variant>
        <vt:i4>5</vt:i4>
      </vt:variant>
      <vt:variant>
        <vt:lpwstr/>
      </vt:variant>
      <vt:variant>
        <vt:lpwstr>_Toc170735148</vt:lpwstr>
      </vt:variant>
      <vt:variant>
        <vt:i4>1769524</vt:i4>
      </vt:variant>
      <vt:variant>
        <vt:i4>419</vt:i4>
      </vt:variant>
      <vt:variant>
        <vt:i4>0</vt:i4>
      </vt:variant>
      <vt:variant>
        <vt:i4>5</vt:i4>
      </vt:variant>
      <vt:variant>
        <vt:lpwstr/>
      </vt:variant>
      <vt:variant>
        <vt:lpwstr>_Toc170734689</vt:lpwstr>
      </vt:variant>
      <vt:variant>
        <vt:i4>1769524</vt:i4>
      </vt:variant>
      <vt:variant>
        <vt:i4>413</vt:i4>
      </vt:variant>
      <vt:variant>
        <vt:i4>0</vt:i4>
      </vt:variant>
      <vt:variant>
        <vt:i4>5</vt:i4>
      </vt:variant>
      <vt:variant>
        <vt:lpwstr/>
      </vt:variant>
      <vt:variant>
        <vt:lpwstr>_Toc170734688</vt:lpwstr>
      </vt:variant>
      <vt:variant>
        <vt:i4>1769524</vt:i4>
      </vt:variant>
      <vt:variant>
        <vt:i4>407</vt:i4>
      </vt:variant>
      <vt:variant>
        <vt:i4>0</vt:i4>
      </vt:variant>
      <vt:variant>
        <vt:i4>5</vt:i4>
      </vt:variant>
      <vt:variant>
        <vt:lpwstr/>
      </vt:variant>
      <vt:variant>
        <vt:lpwstr>_Toc170734687</vt:lpwstr>
      </vt:variant>
      <vt:variant>
        <vt:i4>1769524</vt:i4>
      </vt:variant>
      <vt:variant>
        <vt:i4>401</vt:i4>
      </vt:variant>
      <vt:variant>
        <vt:i4>0</vt:i4>
      </vt:variant>
      <vt:variant>
        <vt:i4>5</vt:i4>
      </vt:variant>
      <vt:variant>
        <vt:lpwstr/>
      </vt:variant>
      <vt:variant>
        <vt:lpwstr>_Toc170734686</vt:lpwstr>
      </vt:variant>
      <vt:variant>
        <vt:i4>1769524</vt:i4>
      </vt:variant>
      <vt:variant>
        <vt:i4>395</vt:i4>
      </vt:variant>
      <vt:variant>
        <vt:i4>0</vt:i4>
      </vt:variant>
      <vt:variant>
        <vt:i4>5</vt:i4>
      </vt:variant>
      <vt:variant>
        <vt:lpwstr/>
      </vt:variant>
      <vt:variant>
        <vt:lpwstr>_Toc170734685</vt:lpwstr>
      </vt:variant>
      <vt:variant>
        <vt:i4>1769524</vt:i4>
      </vt:variant>
      <vt:variant>
        <vt:i4>389</vt:i4>
      </vt:variant>
      <vt:variant>
        <vt:i4>0</vt:i4>
      </vt:variant>
      <vt:variant>
        <vt:i4>5</vt:i4>
      </vt:variant>
      <vt:variant>
        <vt:lpwstr/>
      </vt:variant>
      <vt:variant>
        <vt:lpwstr>_Toc170734684</vt:lpwstr>
      </vt:variant>
      <vt:variant>
        <vt:i4>1769524</vt:i4>
      </vt:variant>
      <vt:variant>
        <vt:i4>383</vt:i4>
      </vt:variant>
      <vt:variant>
        <vt:i4>0</vt:i4>
      </vt:variant>
      <vt:variant>
        <vt:i4>5</vt:i4>
      </vt:variant>
      <vt:variant>
        <vt:lpwstr/>
      </vt:variant>
      <vt:variant>
        <vt:lpwstr>_Toc170734683</vt:lpwstr>
      </vt:variant>
      <vt:variant>
        <vt:i4>1769524</vt:i4>
      </vt:variant>
      <vt:variant>
        <vt:i4>377</vt:i4>
      </vt:variant>
      <vt:variant>
        <vt:i4>0</vt:i4>
      </vt:variant>
      <vt:variant>
        <vt:i4>5</vt:i4>
      </vt:variant>
      <vt:variant>
        <vt:lpwstr/>
      </vt:variant>
      <vt:variant>
        <vt:lpwstr>_Toc170734682</vt:lpwstr>
      </vt:variant>
      <vt:variant>
        <vt:i4>1769524</vt:i4>
      </vt:variant>
      <vt:variant>
        <vt:i4>371</vt:i4>
      </vt:variant>
      <vt:variant>
        <vt:i4>0</vt:i4>
      </vt:variant>
      <vt:variant>
        <vt:i4>5</vt:i4>
      </vt:variant>
      <vt:variant>
        <vt:lpwstr/>
      </vt:variant>
      <vt:variant>
        <vt:lpwstr>_Toc170734681</vt:lpwstr>
      </vt:variant>
      <vt:variant>
        <vt:i4>1769524</vt:i4>
      </vt:variant>
      <vt:variant>
        <vt:i4>365</vt:i4>
      </vt:variant>
      <vt:variant>
        <vt:i4>0</vt:i4>
      </vt:variant>
      <vt:variant>
        <vt:i4>5</vt:i4>
      </vt:variant>
      <vt:variant>
        <vt:lpwstr/>
      </vt:variant>
      <vt:variant>
        <vt:lpwstr>_Toc170734680</vt:lpwstr>
      </vt:variant>
      <vt:variant>
        <vt:i4>1310772</vt:i4>
      </vt:variant>
      <vt:variant>
        <vt:i4>359</vt:i4>
      </vt:variant>
      <vt:variant>
        <vt:i4>0</vt:i4>
      </vt:variant>
      <vt:variant>
        <vt:i4>5</vt:i4>
      </vt:variant>
      <vt:variant>
        <vt:lpwstr/>
      </vt:variant>
      <vt:variant>
        <vt:lpwstr>_Toc170734679</vt:lpwstr>
      </vt:variant>
      <vt:variant>
        <vt:i4>1310772</vt:i4>
      </vt:variant>
      <vt:variant>
        <vt:i4>353</vt:i4>
      </vt:variant>
      <vt:variant>
        <vt:i4>0</vt:i4>
      </vt:variant>
      <vt:variant>
        <vt:i4>5</vt:i4>
      </vt:variant>
      <vt:variant>
        <vt:lpwstr/>
      </vt:variant>
      <vt:variant>
        <vt:lpwstr>_Toc170734678</vt:lpwstr>
      </vt:variant>
      <vt:variant>
        <vt:i4>8192118</vt:i4>
      </vt:variant>
      <vt:variant>
        <vt:i4>348</vt:i4>
      </vt:variant>
      <vt:variant>
        <vt:i4>0</vt:i4>
      </vt:variant>
      <vt:variant>
        <vt:i4>5</vt:i4>
      </vt:variant>
      <vt:variant>
        <vt:lpwstr>https://www.csioz.gov.pl/HL7POL/pl-cda-html-pl-PL/oid-registry.html</vt:lpwstr>
      </vt:variant>
      <vt:variant>
        <vt:lpwstr/>
      </vt:variant>
      <vt:variant>
        <vt:i4>3997747</vt:i4>
      </vt:variant>
      <vt:variant>
        <vt:i4>345</vt:i4>
      </vt:variant>
      <vt:variant>
        <vt:i4>0</vt:i4>
      </vt:variant>
      <vt:variant>
        <vt:i4>5</vt:i4>
      </vt:variant>
      <vt:variant>
        <vt:lpwstr>https://www.csioz.gov.pl/HL7POL/pl-cda-html-pl-PL/</vt:lpwstr>
      </vt:variant>
      <vt:variant>
        <vt:lpwstr/>
      </vt:variant>
      <vt:variant>
        <vt:i4>22479158</vt:i4>
      </vt:variant>
      <vt:variant>
        <vt:i4>300</vt:i4>
      </vt:variant>
      <vt:variant>
        <vt:i4>0</vt:i4>
      </vt:variant>
      <vt:variant>
        <vt:i4>5</vt:i4>
      </vt:variant>
      <vt:variant>
        <vt:lpwstr/>
      </vt:variant>
      <vt:variant>
        <vt:lpwstr>_Błędy_techniczne_weryfikacji</vt:lpwstr>
      </vt:variant>
      <vt:variant>
        <vt:i4>22479158</vt:i4>
      </vt:variant>
      <vt:variant>
        <vt:i4>297</vt:i4>
      </vt:variant>
      <vt:variant>
        <vt:i4>0</vt:i4>
      </vt:variant>
      <vt:variant>
        <vt:i4>5</vt:i4>
      </vt:variant>
      <vt:variant>
        <vt:lpwstr/>
      </vt:variant>
      <vt:variant>
        <vt:lpwstr>_Błędy_techniczne_weryfikacji</vt:lpwstr>
      </vt:variant>
      <vt:variant>
        <vt:i4>5701719</vt:i4>
      </vt:variant>
      <vt:variant>
        <vt:i4>294</vt:i4>
      </vt:variant>
      <vt:variant>
        <vt:i4>0</vt:i4>
      </vt:variant>
      <vt:variant>
        <vt:i4>5</vt:i4>
      </vt:variant>
      <vt:variant>
        <vt:lpwstr>http://docs.oasis-open.org/wss/2004/01/oasis-200401-wss-x509-token-profile-1.0</vt:lpwstr>
      </vt:variant>
      <vt:variant>
        <vt:lpwstr>X509v3</vt:lpwstr>
      </vt:variant>
      <vt:variant>
        <vt:i4>5636187</vt:i4>
      </vt:variant>
      <vt:variant>
        <vt:i4>291</vt:i4>
      </vt:variant>
      <vt:variant>
        <vt:i4>0</vt:i4>
      </vt:variant>
      <vt:variant>
        <vt:i4>5</vt:i4>
      </vt:variant>
      <vt:variant>
        <vt:lpwstr>http://docs.oasis-open.org/wss/2004/01/oasis-200401-wss-soap-message-security-1.0</vt:lpwstr>
      </vt:variant>
      <vt:variant>
        <vt:lpwstr>Base64Binary</vt:lpwstr>
      </vt:variant>
      <vt:variant>
        <vt:i4>1245237</vt:i4>
      </vt:variant>
      <vt:variant>
        <vt:i4>278</vt:i4>
      </vt:variant>
      <vt:variant>
        <vt:i4>0</vt:i4>
      </vt:variant>
      <vt:variant>
        <vt:i4>5</vt:i4>
      </vt:variant>
      <vt:variant>
        <vt:lpwstr/>
      </vt:variant>
      <vt:variant>
        <vt:lpwstr>_Toc176422059</vt:lpwstr>
      </vt:variant>
      <vt:variant>
        <vt:i4>1245237</vt:i4>
      </vt:variant>
      <vt:variant>
        <vt:i4>272</vt:i4>
      </vt:variant>
      <vt:variant>
        <vt:i4>0</vt:i4>
      </vt:variant>
      <vt:variant>
        <vt:i4>5</vt:i4>
      </vt:variant>
      <vt:variant>
        <vt:lpwstr/>
      </vt:variant>
      <vt:variant>
        <vt:lpwstr>_Toc176422058</vt:lpwstr>
      </vt:variant>
      <vt:variant>
        <vt:i4>1245237</vt:i4>
      </vt:variant>
      <vt:variant>
        <vt:i4>266</vt:i4>
      </vt:variant>
      <vt:variant>
        <vt:i4>0</vt:i4>
      </vt:variant>
      <vt:variant>
        <vt:i4>5</vt:i4>
      </vt:variant>
      <vt:variant>
        <vt:lpwstr/>
      </vt:variant>
      <vt:variant>
        <vt:lpwstr>_Toc176422057</vt:lpwstr>
      </vt:variant>
      <vt:variant>
        <vt:i4>1245237</vt:i4>
      </vt:variant>
      <vt:variant>
        <vt:i4>260</vt:i4>
      </vt:variant>
      <vt:variant>
        <vt:i4>0</vt:i4>
      </vt:variant>
      <vt:variant>
        <vt:i4>5</vt:i4>
      </vt:variant>
      <vt:variant>
        <vt:lpwstr/>
      </vt:variant>
      <vt:variant>
        <vt:lpwstr>_Toc176422056</vt:lpwstr>
      </vt:variant>
      <vt:variant>
        <vt:i4>1245237</vt:i4>
      </vt:variant>
      <vt:variant>
        <vt:i4>254</vt:i4>
      </vt:variant>
      <vt:variant>
        <vt:i4>0</vt:i4>
      </vt:variant>
      <vt:variant>
        <vt:i4>5</vt:i4>
      </vt:variant>
      <vt:variant>
        <vt:lpwstr/>
      </vt:variant>
      <vt:variant>
        <vt:lpwstr>_Toc176422055</vt:lpwstr>
      </vt:variant>
      <vt:variant>
        <vt:i4>1245237</vt:i4>
      </vt:variant>
      <vt:variant>
        <vt:i4>248</vt:i4>
      </vt:variant>
      <vt:variant>
        <vt:i4>0</vt:i4>
      </vt:variant>
      <vt:variant>
        <vt:i4>5</vt:i4>
      </vt:variant>
      <vt:variant>
        <vt:lpwstr/>
      </vt:variant>
      <vt:variant>
        <vt:lpwstr>_Toc176422054</vt:lpwstr>
      </vt:variant>
      <vt:variant>
        <vt:i4>1245237</vt:i4>
      </vt:variant>
      <vt:variant>
        <vt:i4>242</vt:i4>
      </vt:variant>
      <vt:variant>
        <vt:i4>0</vt:i4>
      </vt:variant>
      <vt:variant>
        <vt:i4>5</vt:i4>
      </vt:variant>
      <vt:variant>
        <vt:lpwstr/>
      </vt:variant>
      <vt:variant>
        <vt:lpwstr>_Toc176422053</vt:lpwstr>
      </vt:variant>
      <vt:variant>
        <vt:i4>1245237</vt:i4>
      </vt:variant>
      <vt:variant>
        <vt:i4>236</vt:i4>
      </vt:variant>
      <vt:variant>
        <vt:i4>0</vt:i4>
      </vt:variant>
      <vt:variant>
        <vt:i4>5</vt:i4>
      </vt:variant>
      <vt:variant>
        <vt:lpwstr/>
      </vt:variant>
      <vt:variant>
        <vt:lpwstr>_Toc176422052</vt:lpwstr>
      </vt:variant>
      <vt:variant>
        <vt:i4>1245237</vt:i4>
      </vt:variant>
      <vt:variant>
        <vt:i4>230</vt:i4>
      </vt:variant>
      <vt:variant>
        <vt:i4>0</vt:i4>
      </vt:variant>
      <vt:variant>
        <vt:i4>5</vt:i4>
      </vt:variant>
      <vt:variant>
        <vt:lpwstr/>
      </vt:variant>
      <vt:variant>
        <vt:lpwstr>_Toc176422051</vt:lpwstr>
      </vt:variant>
      <vt:variant>
        <vt:i4>1245237</vt:i4>
      </vt:variant>
      <vt:variant>
        <vt:i4>224</vt:i4>
      </vt:variant>
      <vt:variant>
        <vt:i4>0</vt:i4>
      </vt:variant>
      <vt:variant>
        <vt:i4>5</vt:i4>
      </vt:variant>
      <vt:variant>
        <vt:lpwstr/>
      </vt:variant>
      <vt:variant>
        <vt:lpwstr>_Toc176422050</vt:lpwstr>
      </vt:variant>
      <vt:variant>
        <vt:i4>1179701</vt:i4>
      </vt:variant>
      <vt:variant>
        <vt:i4>218</vt:i4>
      </vt:variant>
      <vt:variant>
        <vt:i4>0</vt:i4>
      </vt:variant>
      <vt:variant>
        <vt:i4>5</vt:i4>
      </vt:variant>
      <vt:variant>
        <vt:lpwstr/>
      </vt:variant>
      <vt:variant>
        <vt:lpwstr>_Toc176422049</vt:lpwstr>
      </vt:variant>
      <vt:variant>
        <vt:i4>1179701</vt:i4>
      </vt:variant>
      <vt:variant>
        <vt:i4>212</vt:i4>
      </vt:variant>
      <vt:variant>
        <vt:i4>0</vt:i4>
      </vt:variant>
      <vt:variant>
        <vt:i4>5</vt:i4>
      </vt:variant>
      <vt:variant>
        <vt:lpwstr/>
      </vt:variant>
      <vt:variant>
        <vt:lpwstr>_Toc176422048</vt:lpwstr>
      </vt:variant>
      <vt:variant>
        <vt:i4>1179701</vt:i4>
      </vt:variant>
      <vt:variant>
        <vt:i4>206</vt:i4>
      </vt:variant>
      <vt:variant>
        <vt:i4>0</vt:i4>
      </vt:variant>
      <vt:variant>
        <vt:i4>5</vt:i4>
      </vt:variant>
      <vt:variant>
        <vt:lpwstr/>
      </vt:variant>
      <vt:variant>
        <vt:lpwstr>_Toc176422047</vt:lpwstr>
      </vt:variant>
      <vt:variant>
        <vt:i4>1179701</vt:i4>
      </vt:variant>
      <vt:variant>
        <vt:i4>200</vt:i4>
      </vt:variant>
      <vt:variant>
        <vt:i4>0</vt:i4>
      </vt:variant>
      <vt:variant>
        <vt:i4>5</vt:i4>
      </vt:variant>
      <vt:variant>
        <vt:lpwstr/>
      </vt:variant>
      <vt:variant>
        <vt:lpwstr>_Toc176422046</vt:lpwstr>
      </vt:variant>
      <vt:variant>
        <vt:i4>1179701</vt:i4>
      </vt:variant>
      <vt:variant>
        <vt:i4>194</vt:i4>
      </vt:variant>
      <vt:variant>
        <vt:i4>0</vt:i4>
      </vt:variant>
      <vt:variant>
        <vt:i4>5</vt:i4>
      </vt:variant>
      <vt:variant>
        <vt:lpwstr/>
      </vt:variant>
      <vt:variant>
        <vt:lpwstr>_Toc176422045</vt:lpwstr>
      </vt:variant>
      <vt:variant>
        <vt:i4>1179701</vt:i4>
      </vt:variant>
      <vt:variant>
        <vt:i4>188</vt:i4>
      </vt:variant>
      <vt:variant>
        <vt:i4>0</vt:i4>
      </vt:variant>
      <vt:variant>
        <vt:i4>5</vt:i4>
      </vt:variant>
      <vt:variant>
        <vt:lpwstr/>
      </vt:variant>
      <vt:variant>
        <vt:lpwstr>_Toc176422044</vt:lpwstr>
      </vt:variant>
      <vt:variant>
        <vt:i4>1179701</vt:i4>
      </vt:variant>
      <vt:variant>
        <vt:i4>182</vt:i4>
      </vt:variant>
      <vt:variant>
        <vt:i4>0</vt:i4>
      </vt:variant>
      <vt:variant>
        <vt:i4>5</vt:i4>
      </vt:variant>
      <vt:variant>
        <vt:lpwstr/>
      </vt:variant>
      <vt:variant>
        <vt:lpwstr>_Toc176422043</vt:lpwstr>
      </vt:variant>
      <vt:variant>
        <vt:i4>1179701</vt:i4>
      </vt:variant>
      <vt:variant>
        <vt:i4>176</vt:i4>
      </vt:variant>
      <vt:variant>
        <vt:i4>0</vt:i4>
      </vt:variant>
      <vt:variant>
        <vt:i4>5</vt:i4>
      </vt:variant>
      <vt:variant>
        <vt:lpwstr/>
      </vt:variant>
      <vt:variant>
        <vt:lpwstr>_Toc176422042</vt:lpwstr>
      </vt:variant>
      <vt:variant>
        <vt:i4>1179701</vt:i4>
      </vt:variant>
      <vt:variant>
        <vt:i4>170</vt:i4>
      </vt:variant>
      <vt:variant>
        <vt:i4>0</vt:i4>
      </vt:variant>
      <vt:variant>
        <vt:i4>5</vt:i4>
      </vt:variant>
      <vt:variant>
        <vt:lpwstr/>
      </vt:variant>
      <vt:variant>
        <vt:lpwstr>_Toc176422041</vt:lpwstr>
      </vt:variant>
      <vt:variant>
        <vt:i4>1179701</vt:i4>
      </vt:variant>
      <vt:variant>
        <vt:i4>164</vt:i4>
      </vt:variant>
      <vt:variant>
        <vt:i4>0</vt:i4>
      </vt:variant>
      <vt:variant>
        <vt:i4>5</vt:i4>
      </vt:variant>
      <vt:variant>
        <vt:lpwstr/>
      </vt:variant>
      <vt:variant>
        <vt:lpwstr>_Toc176422040</vt:lpwstr>
      </vt:variant>
      <vt:variant>
        <vt:i4>1376309</vt:i4>
      </vt:variant>
      <vt:variant>
        <vt:i4>158</vt:i4>
      </vt:variant>
      <vt:variant>
        <vt:i4>0</vt:i4>
      </vt:variant>
      <vt:variant>
        <vt:i4>5</vt:i4>
      </vt:variant>
      <vt:variant>
        <vt:lpwstr/>
      </vt:variant>
      <vt:variant>
        <vt:lpwstr>_Toc176422039</vt:lpwstr>
      </vt:variant>
      <vt:variant>
        <vt:i4>1376309</vt:i4>
      </vt:variant>
      <vt:variant>
        <vt:i4>152</vt:i4>
      </vt:variant>
      <vt:variant>
        <vt:i4>0</vt:i4>
      </vt:variant>
      <vt:variant>
        <vt:i4>5</vt:i4>
      </vt:variant>
      <vt:variant>
        <vt:lpwstr/>
      </vt:variant>
      <vt:variant>
        <vt:lpwstr>_Toc176422038</vt:lpwstr>
      </vt:variant>
      <vt:variant>
        <vt:i4>1376309</vt:i4>
      </vt:variant>
      <vt:variant>
        <vt:i4>146</vt:i4>
      </vt:variant>
      <vt:variant>
        <vt:i4>0</vt:i4>
      </vt:variant>
      <vt:variant>
        <vt:i4>5</vt:i4>
      </vt:variant>
      <vt:variant>
        <vt:lpwstr/>
      </vt:variant>
      <vt:variant>
        <vt:lpwstr>_Toc176422037</vt:lpwstr>
      </vt:variant>
      <vt:variant>
        <vt:i4>1376309</vt:i4>
      </vt:variant>
      <vt:variant>
        <vt:i4>140</vt:i4>
      </vt:variant>
      <vt:variant>
        <vt:i4>0</vt:i4>
      </vt:variant>
      <vt:variant>
        <vt:i4>5</vt:i4>
      </vt:variant>
      <vt:variant>
        <vt:lpwstr/>
      </vt:variant>
      <vt:variant>
        <vt:lpwstr>_Toc176422036</vt:lpwstr>
      </vt:variant>
      <vt:variant>
        <vt:i4>1376309</vt:i4>
      </vt:variant>
      <vt:variant>
        <vt:i4>134</vt:i4>
      </vt:variant>
      <vt:variant>
        <vt:i4>0</vt:i4>
      </vt:variant>
      <vt:variant>
        <vt:i4>5</vt:i4>
      </vt:variant>
      <vt:variant>
        <vt:lpwstr/>
      </vt:variant>
      <vt:variant>
        <vt:lpwstr>_Toc176422035</vt:lpwstr>
      </vt:variant>
      <vt:variant>
        <vt:i4>1376309</vt:i4>
      </vt:variant>
      <vt:variant>
        <vt:i4>128</vt:i4>
      </vt:variant>
      <vt:variant>
        <vt:i4>0</vt:i4>
      </vt:variant>
      <vt:variant>
        <vt:i4>5</vt:i4>
      </vt:variant>
      <vt:variant>
        <vt:lpwstr/>
      </vt:variant>
      <vt:variant>
        <vt:lpwstr>_Toc176422034</vt:lpwstr>
      </vt:variant>
      <vt:variant>
        <vt:i4>1376309</vt:i4>
      </vt:variant>
      <vt:variant>
        <vt:i4>122</vt:i4>
      </vt:variant>
      <vt:variant>
        <vt:i4>0</vt:i4>
      </vt:variant>
      <vt:variant>
        <vt:i4>5</vt:i4>
      </vt:variant>
      <vt:variant>
        <vt:lpwstr/>
      </vt:variant>
      <vt:variant>
        <vt:lpwstr>_Toc176422033</vt:lpwstr>
      </vt:variant>
      <vt:variant>
        <vt:i4>1376309</vt:i4>
      </vt:variant>
      <vt:variant>
        <vt:i4>116</vt:i4>
      </vt:variant>
      <vt:variant>
        <vt:i4>0</vt:i4>
      </vt:variant>
      <vt:variant>
        <vt:i4>5</vt:i4>
      </vt:variant>
      <vt:variant>
        <vt:lpwstr/>
      </vt:variant>
      <vt:variant>
        <vt:lpwstr>_Toc176422032</vt:lpwstr>
      </vt:variant>
      <vt:variant>
        <vt:i4>1376309</vt:i4>
      </vt:variant>
      <vt:variant>
        <vt:i4>110</vt:i4>
      </vt:variant>
      <vt:variant>
        <vt:i4>0</vt:i4>
      </vt:variant>
      <vt:variant>
        <vt:i4>5</vt:i4>
      </vt:variant>
      <vt:variant>
        <vt:lpwstr/>
      </vt:variant>
      <vt:variant>
        <vt:lpwstr>_Toc176422031</vt:lpwstr>
      </vt:variant>
      <vt:variant>
        <vt:i4>1376309</vt:i4>
      </vt:variant>
      <vt:variant>
        <vt:i4>104</vt:i4>
      </vt:variant>
      <vt:variant>
        <vt:i4>0</vt:i4>
      </vt:variant>
      <vt:variant>
        <vt:i4>5</vt:i4>
      </vt:variant>
      <vt:variant>
        <vt:lpwstr/>
      </vt:variant>
      <vt:variant>
        <vt:lpwstr>_Toc176422030</vt:lpwstr>
      </vt:variant>
      <vt:variant>
        <vt:i4>1310773</vt:i4>
      </vt:variant>
      <vt:variant>
        <vt:i4>98</vt:i4>
      </vt:variant>
      <vt:variant>
        <vt:i4>0</vt:i4>
      </vt:variant>
      <vt:variant>
        <vt:i4>5</vt:i4>
      </vt:variant>
      <vt:variant>
        <vt:lpwstr/>
      </vt:variant>
      <vt:variant>
        <vt:lpwstr>_Toc176422029</vt:lpwstr>
      </vt:variant>
      <vt:variant>
        <vt:i4>1310773</vt:i4>
      </vt:variant>
      <vt:variant>
        <vt:i4>92</vt:i4>
      </vt:variant>
      <vt:variant>
        <vt:i4>0</vt:i4>
      </vt:variant>
      <vt:variant>
        <vt:i4>5</vt:i4>
      </vt:variant>
      <vt:variant>
        <vt:lpwstr/>
      </vt:variant>
      <vt:variant>
        <vt:lpwstr>_Toc176422028</vt:lpwstr>
      </vt:variant>
      <vt:variant>
        <vt:i4>1310773</vt:i4>
      </vt:variant>
      <vt:variant>
        <vt:i4>86</vt:i4>
      </vt:variant>
      <vt:variant>
        <vt:i4>0</vt:i4>
      </vt:variant>
      <vt:variant>
        <vt:i4>5</vt:i4>
      </vt:variant>
      <vt:variant>
        <vt:lpwstr/>
      </vt:variant>
      <vt:variant>
        <vt:lpwstr>_Toc176422027</vt:lpwstr>
      </vt:variant>
      <vt:variant>
        <vt:i4>1310773</vt:i4>
      </vt:variant>
      <vt:variant>
        <vt:i4>80</vt:i4>
      </vt:variant>
      <vt:variant>
        <vt:i4>0</vt:i4>
      </vt:variant>
      <vt:variant>
        <vt:i4>5</vt:i4>
      </vt:variant>
      <vt:variant>
        <vt:lpwstr/>
      </vt:variant>
      <vt:variant>
        <vt:lpwstr>_Toc176422026</vt:lpwstr>
      </vt:variant>
      <vt:variant>
        <vt:i4>1310773</vt:i4>
      </vt:variant>
      <vt:variant>
        <vt:i4>74</vt:i4>
      </vt:variant>
      <vt:variant>
        <vt:i4>0</vt:i4>
      </vt:variant>
      <vt:variant>
        <vt:i4>5</vt:i4>
      </vt:variant>
      <vt:variant>
        <vt:lpwstr/>
      </vt:variant>
      <vt:variant>
        <vt:lpwstr>_Toc176422025</vt:lpwstr>
      </vt:variant>
      <vt:variant>
        <vt:i4>1310773</vt:i4>
      </vt:variant>
      <vt:variant>
        <vt:i4>68</vt:i4>
      </vt:variant>
      <vt:variant>
        <vt:i4>0</vt:i4>
      </vt:variant>
      <vt:variant>
        <vt:i4>5</vt:i4>
      </vt:variant>
      <vt:variant>
        <vt:lpwstr/>
      </vt:variant>
      <vt:variant>
        <vt:lpwstr>_Toc176422024</vt:lpwstr>
      </vt:variant>
      <vt:variant>
        <vt:i4>1310773</vt:i4>
      </vt:variant>
      <vt:variant>
        <vt:i4>62</vt:i4>
      </vt:variant>
      <vt:variant>
        <vt:i4>0</vt:i4>
      </vt:variant>
      <vt:variant>
        <vt:i4>5</vt:i4>
      </vt:variant>
      <vt:variant>
        <vt:lpwstr/>
      </vt:variant>
      <vt:variant>
        <vt:lpwstr>_Toc176422023</vt:lpwstr>
      </vt:variant>
      <vt:variant>
        <vt:i4>1310773</vt:i4>
      </vt:variant>
      <vt:variant>
        <vt:i4>56</vt:i4>
      </vt:variant>
      <vt:variant>
        <vt:i4>0</vt:i4>
      </vt:variant>
      <vt:variant>
        <vt:i4>5</vt:i4>
      </vt:variant>
      <vt:variant>
        <vt:lpwstr/>
      </vt:variant>
      <vt:variant>
        <vt:lpwstr>_Toc176422022</vt:lpwstr>
      </vt:variant>
      <vt:variant>
        <vt:i4>1310773</vt:i4>
      </vt:variant>
      <vt:variant>
        <vt:i4>50</vt:i4>
      </vt:variant>
      <vt:variant>
        <vt:i4>0</vt:i4>
      </vt:variant>
      <vt:variant>
        <vt:i4>5</vt:i4>
      </vt:variant>
      <vt:variant>
        <vt:lpwstr/>
      </vt:variant>
      <vt:variant>
        <vt:lpwstr>_Toc176422021</vt:lpwstr>
      </vt:variant>
      <vt:variant>
        <vt:i4>1310773</vt:i4>
      </vt:variant>
      <vt:variant>
        <vt:i4>44</vt:i4>
      </vt:variant>
      <vt:variant>
        <vt:i4>0</vt:i4>
      </vt:variant>
      <vt:variant>
        <vt:i4>5</vt:i4>
      </vt:variant>
      <vt:variant>
        <vt:lpwstr/>
      </vt:variant>
      <vt:variant>
        <vt:lpwstr>_Toc176422020</vt:lpwstr>
      </vt:variant>
      <vt:variant>
        <vt:i4>1507381</vt:i4>
      </vt:variant>
      <vt:variant>
        <vt:i4>38</vt:i4>
      </vt:variant>
      <vt:variant>
        <vt:i4>0</vt:i4>
      </vt:variant>
      <vt:variant>
        <vt:i4>5</vt:i4>
      </vt:variant>
      <vt:variant>
        <vt:lpwstr/>
      </vt:variant>
      <vt:variant>
        <vt:lpwstr>_Toc176422019</vt:lpwstr>
      </vt:variant>
      <vt:variant>
        <vt:i4>1507381</vt:i4>
      </vt:variant>
      <vt:variant>
        <vt:i4>32</vt:i4>
      </vt:variant>
      <vt:variant>
        <vt:i4>0</vt:i4>
      </vt:variant>
      <vt:variant>
        <vt:i4>5</vt:i4>
      </vt:variant>
      <vt:variant>
        <vt:lpwstr/>
      </vt:variant>
      <vt:variant>
        <vt:lpwstr>_Toc176422018</vt:lpwstr>
      </vt:variant>
      <vt:variant>
        <vt:i4>1507381</vt:i4>
      </vt:variant>
      <vt:variant>
        <vt:i4>26</vt:i4>
      </vt:variant>
      <vt:variant>
        <vt:i4>0</vt:i4>
      </vt:variant>
      <vt:variant>
        <vt:i4>5</vt:i4>
      </vt:variant>
      <vt:variant>
        <vt:lpwstr/>
      </vt:variant>
      <vt:variant>
        <vt:lpwstr>_Toc176422017</vt:lpwstr>
      </vt:variant>
      <vt:variant>
        <vt:i4>1507381</vt:i4>
      </vt:variant>
      <vt:variant>
        <vt:i4>20</vt:i4>
      </vt:variant>
      <vt:variant>
        <vt:i4>0</vt:i4>
      </vt:variant>
      <vt:variant>
        <vt:i4>5</vt:i4>
      </vt:variant>
      <vt:variant>
        <vt:lpwstr/>
      </vt:variant>
      <vt:variant>
        <vt:lpwstr>_Toc176422016</vt:lpwstr>
      </vt:variant>
      <vt:variant>
        <vt:i4>1507381</vt:i4>
      </vt:variant>
      <vt:variant>
        <vt:i4>14</vt:i4>
      </vt:variant>
      <vt:variant>
        <vt:i4>0</vt:i4>
      </vt:variant>
      <vt:variant>
        <vt:i4>5</vt:i4>
      </vt:variant>
      <vt:variant>
        <vt:lpwstr/>
      </vt:variant>
      <vt:variant>
        <vt:lpwstr>_Toc176422015</vt:lpwstr>
      </vt:variant>
      <vt:variant>
        <vt:i4>1507381</vt:i4>
      </vt:variant>
      <vt:variant>
        <vt:i4>8</vt:i4>
      </vt:variant>
      <vt:variant>
        <vt:i4>0</vt:i4>
      </vt:variant>
      <vt:variant>
        <vt:i4>5</vt:i4>
      </vt:variant>
      <vt:variant>
        <vt:lpwstr/>
      </vt:variant>
      <vt:variant>
        <vt:lpwstr>_Toc176422014</vt:lpwstr>
      </vt:variant>
      <vt:variant>
        <vt:i4>1507381</vt:i4>
      </vt:variant>
      <vt:variant>
        <vt:i4>2</vt:i4>
      </vt:variant>
      <vt:variant>
        <vt:i4>0</vt:i4>
      </vt:variant>
      <vt:variant>
        <vt:i4>5</vt:i4>
      </vt:variant>
      <vt:variant>
        <vt:lpwstr/>
      </vt:variant>
      <vt:variant>
        <vt:lpwstr>_Toc176422013</vt:lpwstr>
      </vt:variant>
      <vt:variant>
        <vt:i4>4063353</vt:i4>
      </vt:variant>
      <vt:variant>
        <vt:i4>0</vt:i4>
      </vt:variant>
      <vt:variant>
        <vt:i4>0</vt:i4>
      </vt:variant>
      <vt:variant>
        <vt:i4>5</vt:i4>
      </vt:variant>
      <vt:variant>
        <vt:lpwstr>https://ws-int-p1.csioz.gov.pl/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Ulatowski Artur</cp:lastModifiedBy>
  <cp:revision>30</cp:revision>
  <dcterms:created xsi:type="dcterms:W3CDTF">2023-11-20T12:18:00Z</dcterms:created>
  <dcterms:modified xsi:type="dcterms:W3CDTF">2026-01-22T13:30:00Z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0x010100D052E7702E84604F837A707BBC573350</vt:lpwstr>
  </property>
  <property fmtid="{D5CDD505-2E9C-101B-9397-08002B2CF9AE}" pid="3" name="MediaServiceImageTags">
    <vt:lpwstr/>
  </property>
</Properties>
</file>